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9"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10"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1"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2"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3"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4"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1ED13A12"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4E371C">
        <w:rPr>
          <w:rFonts w:ascii="Myriad Pro" w:hAnsi="Myriad Pro"/>
        </w:rPr>
        <w:t>Siloam Springs High School AVTF</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3B7C1285"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4E371C">
        <w:rPr>
          <w:rFonts w:ascii="Myriad Pro" w:hAnsi="Myriad Pro"/>
        </w:rPr>
        <w:t>John Gossett; Megan Denison</w:t>
      </w:r>
    </w:p>
    <w:p w14:paraId="5AB9EAE9" w14:textId="2846FE32"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hyperlink r:id="rId15" w:history="1">
        <w:r w:rsidR="004E371C" w:rsidRPr="00152E86">
          <w:rPr>
            <w:rStyle w:val="Hyperlink"/>
            <w:rFonts w:ascii="Myriad Pro" w:hAnsi="Myriad Pro"/>
          </w:rPr>
          <w:t>John.Gossett@siloamschools.com</w:t>
        </w:r>
      </w:hyperlink>
      <w:r w:rsidR="004E371C">
        <w:rPr>
          <w:rFonts w:ascii="Myriad Pro" w:hAnsi="Myriad Pro"/>
        </w:rPr>
        <w:t xml:space="preserve">; </w:t>
      </w:r>
      <w:hyperlink r:id="rId16" w:history="1">
        <w:r w:rsidR="004E371C" w:rsidRPr="00152E86">
          <w:rPr>
            <w:rStyle w:val="Hyperlink"/>
            <w:rFonts w:ascii="Myriad Pro" w:hAnsi="Myriad Pro"/>
          </w:rPr>
          <w:t>Megan.Denison@siloamschools.com</w:t>
        </w:r>
      </w:hyperlink>
      <w:r w:rsidR="004E371C">
        <w:rPr>
          <w:rFonts w:ascii="Myriad Pro" w:hAnsi="Myriad Pro"/>
        </w:rPr>
        <w:tab/>
      </w:r>
    </w:p>
    <w:p w14:paraId="2975C284" w14:textId="7F7158CD"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4E371C">
        <w:rPr>
          <w:rFonts w:ascii="Myriad Pro" w:hAnsi="Myriad Pro"/>
        </w:rPr>
        <w:t>479-524-5134</w:t>
      </w:r>
      <w:r w:rsidR="0027590F" w:rsidRPr="00A45272">
        <w:rPr>
          <w:rFonts w:ascii="Myriad Pro" w:hAnsi="Myriad Pro"/>
        </w:rPr>
        <w:br/>
        <w:t xml:space="preserve">Address: </w:t>
      </w:r>
      <w:r w:rsidR="004E371C">
        <w:rPr>
          <w:rFonts w:ascii="Myriad Pro" w:hAnsi="Myriad Pro"/>
        </w:rPr>
        <w:t>700 N. Progress Ave., Siloam Springs, AR, 72761</w:t>
      </w:r>
    </w:p>
    <w:p w14:paraId="25B3FB93" w14:textId="77777777" w:rsidR="004B4115" w:rsidRPr="00A45272" w:rsidRDefault="004B4115" w:rsidP="00D74E2F">
      <w:pPr>
        <w:pStyle w:val="ListParagraph"/>
        <w:spacing w:after="0" w:line="240" w:lineRule="auto"/>
        <w:rPr>
          <w:rFonts w:ascii="Myriad Pro" w:hAnsi="Myriad Pro"/>
        </w:rPr>
      </w:pPr>
    </w:p>
    <w:p w14:paraId="04C70408" w14:textId="3A68B94B"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4E371C">
        <w:rPr>
          <w:rFonts w:ascii="Myriad Pro" w:hAnsi="Myriad Pro"/>
        </w:rPr>
        <w:t>Siloam Springs High School</w:t>
      </w:r>
      <w:r w:rsidRPr="00A45272">
        <w:rPr>
          <w:rFonts w:ascii="Myriad Pro" w:hAnsi="Myriad Pro"/>
        </w:rPr>
        <w:br/>
      </w:r>
    </w:p>
    <w:p w14:paraId="61F26146" w14:textId="382B8F22"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4E371C">
            <w:rPr>
              <w:rFonts w:ascii="Myriad Pro" w:hAnsi="Myriad Pro"/>
            </w:rPr>
            <w:t>Arkansas</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End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EE3377"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0D42E660"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1"/>
            <w14:checkedState w14:val="2612" w14:font="MS Gothic"/>
            <w14:uncheckedState w14:val="2610" w14:font="MS Gothic"/>
          </w14:checkbox>
        </w:sdtPr>
        <w:sdtEndPr/>
        <w:sdtContent>
          <w:r w:rsidR="004E371C">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7"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5FCC2AE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1"/>
            <w14:checkedState w14:val="2612" w14:font="MS Gothic"/>
            <w14:uncheckedState w14:val="2610" w14:font="MS Gothic"/>
          </w14:checkbox>
        </w:sdtPr>
        <w:sdtEndPr/>
        <w:sdtContent>
          <w:r w:rsidR="004E371C">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1E6EBF2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1"/>
            <w14:checkedState w14:val="2612" w14:font="MS Gothic"/>
            <w14:uncheckedState w14:val="2610" w14:font="MS Gothic"/>
          </w14:checkbox>
        </w:sdtPr>
        <w:sdtEndPr/>
        <w:sdtContent>
          <w:r w:rsidR="008A7865">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5849F67B" w14:textId="6B26D9DD" w:rsidR="00D74E2F" w:rsidRPr="00A45272" w:rsidRDefault="004E371C" w:rsidP="00D74E2F">
      <w:pPr>
        <w:spacing w:after="0" w:line="240" w:lineRule="auto"/>
        <w:rPr>
          <w:rFonts w:ascii="Myriad Pro" w:hAnsi="Myriad Pro"/>
        </w:rPr>
      </w:pPr>
      <w:r>
        <w:rPr>
          <w:rFonts w:ascii="Myriad Pro" w:hAnsi="Myriad Pro"/>
        </w:rPr>
        <w:t>Our film and television program has used innovative approaches to meet the different needs of all of our students for the past 8 years. In the last year, our program is now able to offer concurrent credit through Southern Arkansas University Tech to give our students access to higher skilled classes as soon as they arrive on campus. Our students leave our program with the skills necessary for success in college or are able to work on any film set and any television newsroom.</w:t>
      </w:r>
      <w:r>
        <w:rPr>
          <w:rFonts w:ascii="Myriad Pro" w:hAnsi="Myriad Pro"/>
        </w:rPr>
        <w:br/>
      </w:r>
      <w:r w:rsidR="00205609" w:rsidRPr="00A45272">
        <w:rPr>
          <w:rFonts w:ascii="Myriad Pro" w:hAnsi="Myriad Pro"/>
        </w:rPr>
        <w:br/>
      </w:r>
      <w:r w:rsidR="00205609"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05134D53" w:rsidR="00C320BE" w:rsidRPr="00F5223D" w:rsidRDefault="00F5223D" w:rsidP="00F5223D">
      <w:pPr>
        <w:spacing w:after="0" w:line="240" w:lineRule="auto"/>
        <w:rPr>
          <w:rFonts w:ascii="Myriad Pro" w:hAnsi="Myriad Pro"/>
        </w:rPr>
      </w:pPr>
      <w:r>
        <w:tab/>
      </w:r>
      <w:sdt>
        <w:sdtPr>
          <w:id w:val="-1390568716"/>
          <w14:checkbox>
            <w14:checked w14:val="1"/>
            <w14:checkedState w14:val="2612" w14:font="MS Gothic"/>
            <w14:uncheckedState w14:val="2610" w14:font="MS Gothic"/>
          </w14:checkbox>
        </w:sdtPr>
        <w:sdtEndPr/>
        <w:sdtContent>
          <w:r w:rsidR="004E371C">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4CC3DE2A"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EndPr/>
        <w:sdtContent>
          <w:r w:rsidR="004E371C">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roofErr w:type="gramStart"/>
      <w:r w:rsidR="004E371C">
        <w:rPr>
          <w:rFonts w:ascii="Myriad Pro" w:hAnsi="Myriad Pro"/>
        </w:rPr>
        <w:t>Our</w:t>
      </w:r>
      <w:proofErr w:type="gramEnd"/>
      <w:r w:rsidR="004E371C">
        <w:rPr>
          <w:rFonts w:ascii="Myriad Pro" w:hAnsi="Myriad Pro"/>
        </w:rPr>
        <w:t xml:space="preserve"> school is in a unique situation geographically. Siloam Springs would be considered part of the Northwest Arkansas metro of 500,000 people. However, we are secluded far enough away from the main infrastructure of other cities in Northwest Arkansas that we would be classified as rural. We have large agriculture and machinery programs because of where we are located and the need for skilled and technical workers. 53% of our school district is on free or reduced lunch but our community is very supportive of all of our career and technical classes.</w:t>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B722F9A" w14:textId="76268299"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4E371C">
        <w:rPr>
          <w:rFonts w:ascii="Myriad Pro" w:hAnsi="Myriad Pro"/>
        </w:rPr>
        <w:t>Using data from our high school, our program is serving a wide array of students. We have 36% of our 187 students classified as a minority while 45% are on free or reduced lunch. 13% of our students are classified with a disability and 21%, over one fifth of the students in our program are English language learners. We do not have access to the postsecondary data since it is not our school.</w:t>
      </w:r>
      <w:r w:rsidR="004D7D93">
        <w:rPr>
          <w:rFonts w:ascii="Myriad Pro" w:hAnsi="Myriad Pro"/>
        </w:rPr>
        <w:br/>
      </w:r>
    </w:p>
    <w:p w14:paraId="5698ECC7" w14:textId="77777777" w:rsidR="00F47852" w:rsidRDefault="00F47852" w:rsidP="00F47852">
      <w:pPr>
        <w:spacing w:after="0" w:line="240" w:lineRule="auto"/>
        <w:rPr>
          <w:rFonts w:ascii="Myriad Pro" w:hAnsi="Myriad Pro"/>
        </w:rPr>
      </w:pPr>
    </w:p>
    <w:p w14:paraId="43C07339" w14:textId="77777777" w:rsidR="00F47852" w:rsidRDefault="00F47852" w:rsidP="00F47852">
      <w:pPr>
        <w:spacing w:after="0" w:line="240" w:lineRule="auto"/>
        <w:rPr>
          <w:rFonts w:ascii="Myriad Pro" w:hAnsi="Myriad Pro"/>
        </w:rPr>
      </w:pP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3E6D1BB9" w:rsidR="001D2A42" w:rsidRPr="001D2A42" w:rsidRDefault="004E371C" w:rsidP="001D2A42">
            <w:pPr>
              <w:jc w:val="center"/>
              <w:rPr>
                <w:rFonts w:ascii="Myriad Pro" w:hAnsi="Myriad Pro"/>
              </w:rPr>
            </w:pPr>
            <w:r>
              <w:rPr>
                <w:rFonts w:ascii="Myriad Pro" w:hAnsi="Myriad Pro"/>
              </w:rPr>
              <w:t>187</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7ACD5082" w:rsidR="001D2A42" w:rsidRPr="001D2A42" w:rsidRDefault="004E371C" w:rsidP="001D2A42">
            <w:pPr>
              <w:jc w:val="center"/>
              <w:rPr>
                <w:rFonts w:ascii="Myriad Pro" w:hAnsi="Myriad Pro"/>
              </w:rPr>
            </w:pPr>
            <w:r>
              <w:rPr>
                <w:rFonts w:ascii="Myriad Pro" w:hAnsi="Myriad Pro"/>
              </w:rPr>
              <w:t>75</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3196964B" w:rsidR="001D2A42" w:rsidRPr="001D2A42" w:rsidRDefault="004E371C" w:rsidP="001D2A42">
            <w:pPr>
              <w:jc w:val="center"/>
              <w:rPr>
                <w:rFonts w:ascii="Myriad Pro" w:hAnsi="Myriad Pro"/>
              </w:rPr>
            </w:pPr>
            <w:r>
              <w:rPr>
                <w:rFonts w:ascii="Myriad Pro" w:hAnsi="Myriad Pro"/>
              </w:rPr>
              <w:t>25</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791099E1" w:rsidR="001D2A42" w:rsidRPr="001D2A42" w:rsidRDefault="004E371C" w:rsidP="001D2A42">
            <w:pPr>
              <w:jc w:val="center"/>
              <w:rPr>
                <w:rFonts w:ascii="Myriad Pro" w:hAnsi="Myriad Pro"/>
              </w:rPr>
            </w:pPr>
            <w:r>
              <w:rPr>
                <w:rFonts w:ascii="Myriad Pro" w:hAnsi="Myriad Pro"/>
              </w:rPr>
              <w:t>36</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98786D" w14:textId="642F6201" w:rsidR="001D2A42" w:rsidRPr="001D2A42" w:rsidRDefault="004E371C" w:rsidP="001D2A42">
            <w:pPr>
              <w:jc w:val="center"/>
              <w:rPr>
                <w:rFonts w:ascii="Myriad Pro" w:hAnsi="Myriad Pro"/>
              </w:rPr>
            </w:pPr>
            <w:r>
              <w:rPr>
                <w:rFonts w:ascii="Myriad Pro" w:hAnsi="Myriad Pro"/>
              </w:rPr>
              <w:t>45</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0CEC3664" w:rsidR="001D2A42" w:rsidRPr="001D2A42" w:rsidRDefault="004E371C" w:rsidP="001D2A42">
            <w:pPr>
              <w:jc w:val="center"/>
              <w:rPr>
                <w:rFonts w:ascii="Myriad Pro" w:hAnsi="Myriad Pro"/>
              </w:rPr>
            </w:pPr>
            <w:r>
              <w:rPr>
                <w:rFonts w:ascii="Myriad Pro" w:hAnsi="Myriad Pro"/>
              </w:rPr>
              <w:t>13</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5CEF5226" w:rsidR="001D2A42" w:rsidRPr="001D2A42" w:rsidRDefault="004E371C" w:rsidP="001D2A42">
            <w:pPr>
              <w:jc w:val="center"/>
              <w:rPr>
                <w:rFonts w:ascii="Myriad Pro" w:hAnsi="Myriad Pro"/>
              </w:rPr>
            </w:pPr>
            <w:r>
              <w:rPr>
                <w:rFonts w:ascii="Myriad Pro" w:hAnsi="Myriad Pro"/>
              </w:rPr>
              <w:t>21</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lastRenderedPageBreak/>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0CDDA42E" w:rsidR="001D2A42" w:rsidRPr="001D2A42" w:rsidRDefault="00920C6B" w:rsidP="001D2A42">
            <w:pPr>
              <w:jc w:val="center"/>
              <w:rPr>
                <w:rFonts w:ascii="Myriad Pro" w:hAnsi="Myriad Pro"/>
              </w:rPr>
            </w:pPr>
            <w:r>
              <w:rPr>
                <w:rFonts w:ascii="Myriad Pro" w:hAnsi="Myriad Pro"/>
              </w:rPr>
              <w:t>19</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08CFB747" w:rsidR="001D2A42" w:rsidRPr="001D2A42" w:rsidRDefault="004E371C"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23B6DC63" w:rsidR="001D2A42" w:rsidRPr="001D2A42" w:rsidRDefault="004E371C" w:rsidP="001D2A42">
            <w:pPr>
              <w:jc w:val="center"/>
              <w:rPr>
                <w:rFonts w:ascii="Myriad Pro" w:hAnsi="Myriad Pro"/>
              </w:rPr>
            </w:pPr>
            <w:r>
              <w:rPr>
                <w:rFonts w:ascii="Myriad Pro" w:hAnsi="Myriad Pro"/>
              </w:rPr>
              <w:t>49</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39318148" w:rsidR="001D2A42" w:rsidRPr="001D2A42" w:rsidRDefault="004E371C" w:rsidP="001D2A42">
            <w:pPr>
              <w:jc w:val="center"/>
              <w:rPr>
                <w:rFonts w:ascii="Myriad Pro" w:hAnsi="Myriad Pro"/>
              </w:rPr>
            </w:pPr>
            <w:r>
              <w:rPr>
                <w:rFonts w:ascii="Myriad Pro" w:hAnsi="Myriad Pro"/>
              </w:rPr>
              <w:t>6</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4E3A9E55" w14:textId="78328806" w:rsidR="00D74E2F" w:rsidRPr="004E371C" w:rsidRDefault="004E371C" w:rsidP="004E371C">
      <w:pPr>
        <w:pStyle w:val="ListParagraph"/>
        <w:spacing w:after="0" w:line="240" w:lineRule="auto"/>
        <w:rPr>
          <w:rFonts w:ascii="Myriad Pro" w:hAnsi="Myriad Pro"/>
        </w:rPr>
      </w:pPr>
      <w:r>
        <w:rPr>
          <w:rFonts w:ascii="Myriad Pro" w:hAnsi="Myriad Pro"/>
        </w:rPr>
        <w:t>This information is from our food and nutrition director and our counselors. All of our counselors do a good job of tracking down information on all students that attended or graduated from our school. Our end of year report is the source for other data and will be included in our application.</w:t>
      </w:r>
    </w:p>
    <w:p w14:paraId="39D90B7B" w14:textId="77777777" w:rsidR="00D74E2F" w:rsidRDefault="00D74E2F" w:rsidP="00D74E2F">
      <w:pPr>
        <w:spacing w:after="0" w:line="240" w:lineRule="auto"/>
        <w:rPr>
          <w:rFonts w:ascii="Myriad Pro" w:hAnsi="Myriad Pro"/>
        </w:rPr>
      </w:pPr>
    </w:p>
    <w:p w14:paraId="375DD9D6" w14:textId="77777777" w:rsidR="004E371C" w:rsidRDefault="004E371C" w:rsidP="00D74E2F">
      <w:pPr>
        <w:spacing w:after="0" w:line="240" w:lineRule="auto"/>
        <w:rPr>
          <w:rFonts w:ascii="Myriad Pro" w:hAnsi="Myriad Pro"/>
        </w:rPr>
      </w:pPr>
    </w:p>
    <w:p w14:paraId="267ACA53" w14:textId="77777777" w:rsidR="004E371C" w:rsidRDefault="004E371C" w:rsidP="00D74E2F">
      <w:pPr>
        <w:spacing w:after="0" w:line="240" w:lineRule="auto"/>
        <w:rPr>
          <w:rFonts w:ascii="Myriad Pro" w:hAnsi="Myriad Pro"/>
        </w:rPr>
      </w:pPr>
    </w:p>
    <w:p w14:paraId="4FB094FD" w14:textId="77777777" w:rsidR="004E371C" w:rsidRDefault="004E371C" w:rsidP="00D74E2F">
      <w:pPr>
        <w:spacing w:after="0" w:line="240" w:lineRule="auto"/>
        <w:rPr>
          <w:rFonts w:ascii="Myriad Pro" w:hAnsi="Myriad Pro"/>
        </w:rPr>
      </w:pPr>
    </w:p>
    <w:p w14:paraId="445088A6" w14:textId="77777777" w:rsidR="004E371C" w:rsidRPr="00A45272" w:rsidRDefault="004E371C"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89967DC" w14:textId="732BAB3B" w:rsidR="009A4071" w:rsidRDefault="004E371C" w:rsidP="004E371C">
      <w:pPr>
        <w:pStyle w:val="ListParagraph"/>
        <w:spacing w:after="0" w:line="240" w:lineRule="auto"/>
        <w:ind w:left="360"/>
        <w:rPr>
          <w:rFonts w:ascii="Myriad Pro" w:hAnsi="Myriad Pro"/>
        </w:rPr>
      </w:pPr>
      <w:r w:rsidRPr="004E371C">
        <w:rPr>
          <w:rFonts w:ascii="Myriad Pro" w:hAnsi="Myriad Pro"/>
        </w:rPr>
        <w:t>Our school district is in full compliance with Title IX, IDEA, and other federal statues enforceable by the Office of Civil Rights, which ensures equitable access for students with diverse backgrounds.  Furthermore, we are in our second year of implementing the Response to Intervention (RTI) protocols.  These protocols call for data-driven responses to students who are not learning at grade level.  Additionally, we meet regularly for Profession Learning Community time in which teachers discuss struggling students and how to help them as well as discussing ways to challenge higher level students.</w:t>
      </w:r>
    </w:p>
    <w:p w14:paraId="30325E7B" w14:textId="77777777" w:rsidR="009A4071" w:rsidRDefault="009A4071" w:rsidP="00096FFF">
      <w:pPr>
        <w:spacing w:after="0" w:line="240" w:lineRule="auto"/>
        <w:rPr>
          <w:rFonts w:ascii="Myriad Pro" w:hAnsi="Myriad Pro"/>
        </w:rPr>
      </w:pP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33EF2B6F" w14:textId="77777777" w:rsidR="009C4CFF"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technologies do you use to close access gaps? (</w:t>
      </w:r>
      <w:proofErr w:type="gramStart"/>
      <w:r>
        <w:rPr>
          <w:rFonts w:ascii="Myriad Pro" w:hAnsi="Myriad Pro"/>
        </w:rPr>
        <w:t>e.g</w:t>
      </w:r>
      <w:proofErr w:type="gramEnd"/>
      <w:r>
        <w:rPr>
          <w:rFonts w:ascii="Myriad Pro" w:hAnsi="Myriad Pro"/>
        </w:rPr>
        <w:t xml:space="preserve">. integrated digital learning, virtual work based learning.)  </w:t>
      </w:r>
      <w:r w:rsidR="000E1010">
        <w:rPr>
          <w:rFonts w:ascii="Myriad Pro" w:hAnsi="Myriad Pro"/>
        </w:rPr>
        <w:br/>
      </w:r>
      <w:r w:rsidR="000E1010">
        <w:rPr>
          <w:rFonts w:ascii="Myriad Pro" w:hAnsi="Myriad Pro"/>
        </w:rPr>
        <w:br/>
      </w:r>
    </w:p>
    <w:p w14:paraId="400A1659" w14:textId="399CC657" w:rsidR="009C4CFF" w:rsidRDefault="009C4CFF" w:rsidP="009C4CFF">
      <w:pPr>
        <w:pStyle w:val="ListParagraph"/>
        <w:spacing w:after="0" w:line="240" w:lineRule="auto"/>
        <w:ind w:left="360"/>
        <w:rPr>
          <w:rFonts w:ascii="Myriad Pro" w:hAnsi="Myriad Pro"/>
        </w:rPr>
      </w:pPr>
      <w:r>
        <w:rPr>
          <w:rFonts w:ascii="Myriad Pro" w:hAnsi="Myriad Pro"/>
        </w:rPr>
        <w:t>Our school has recently implemented an internship program, and students from our program of study are involved in internships.  Some students have never experienced a professional workplace, and this program allows them to network with professionals in a job setting.  The students in our program are 45% free and reduced lunch, and while it may seem like a small thing, we always cook or provide a meal for those students who work with us after school hours for sports or special events.  These students can be from food-insecure households, and if we required that they bought their own food before games, some would not come to work with us, thus depriving them of real-world experience.  We have worked to take low-income students and students served by 504s or IEPs to conventions and competitions, and managed to find alternative methods of funding for their entry fees and travel expenses, and have even provided clothes for students who did not have appropriate professional dress for competition.  If a student is willing to learn, we will do all we can to help them meet their goals.  Income, ethnicity, gender, and ability will never influence who we strive to reach.</w:t>
      </w:r>
    </w:p>
    <w:p w14:paraId="79C5288B" w14:textId="79620295" w:rsidR="00E51805" w:rsidRPr="00A45272" w:rsidRDefault="000E1010" w:rsidP="009C4CFF">
      <w:pPr>
        <w:pStyle w:val="ListParagraph"/>
        <w:spacing w:after="0" w:line="240" w:lineRule="auto"/>
        <w:ind w:left="360"/>
        <w:rPr>
          <w:rFonts w:ascii="Myriad Pro" w:hAnsi="Myriad Pro"/>
        </w:rPr>
      </w:pPr>
      <w:r>
        <w:rPr>
          <w:rFonts w:ascii="Myriad Pro" w:hAnsi="Myriad Pro"/>
        </w:rPr>
        <w:br/>
      </w:r>
    </w:p>
    <w:p w14:paraId="7A69DCF2" w14:textId="257DDB0C" w:rsidR="00E51805" w:rsidRPr="009C4CF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r w:rsidR="000E1010">
        <w:rPr>
          <w:rFonts w:ascii="Myriad Pro" w:hAnsi="Myriad Pro"/>
        </w:rPr>
        <w:br/>
      </w:r>
      <w:r w:rsidR="009C4CFF">
        <w:rPr>
          <w:rFonts w:ascii="Myriad Pro" w:hAnsi="Myriad Pro"/>
        </w:rPr>
        <w:t xml:space="preserve">Recruiting and retention of talented students is vital to our program.  To recruit students, we start at the elementary level.  For the last six years, our high school students have paired with a second grade class to create a news broadcast written and anchored by the second graders.  We also film various events for the elementary and middle schools in the </w:t>
      </w:r>
      <w:proofErr w:type="gramStart"/>
      <w:r w:rsidR="009C4CFF">
        <w:rPr>
          <w:rFonts w:ascii="Myriad Pro" w:hAnsi="Myriad Pro"/>
        </w:rPr>
        <w:t>district,</w:t>
      </w:r>
      <w:proofErr w:type="gramEnd"/>
      <w:r w:rsidR="009C4CFF">
        <w:rPr>
          <w:rFonts w:ascii="Myriad Pro" w:hAnsi="Myriad Pro"/>
        </w:rPr>
        <w:t xml:space="preserve"> and offer tours of our studio to any interested classes.  We create videos that are shown to eighth grade students before they sign up for classes, which helps to pique their interest in the program.  When we film the live broadcast of our football, basketball, and volleyball games, our students are friendly and open to the younger students in attendance, and we often give studio tours during the games to pique the interest of game attendees.  In the high school setting, we work very hard to attend as many conferences, competitions, and conventions as we can, where we often win awards.  Our program is well-respected around the district for our quality of work; therefore, students want to participate.</w:t>
      </w:r>
      <w:r w:rsidR="000E1010">
        <w:rPr>
          <w:rFonts w:ascii="Myriad Pro" w:hAnsi="Myriad Pro"/>
        </w:rPr>
        <w:br/>
      </w:r>
      <w:r w:rsidR="000E1010">
        <w:rPr>
          <w:rFonts w:ascii="Myriad Pro" w:hAnsi="Myriad Pro"/>
        </w:rPr>
        <w:br/>
      </w: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Is your program of study associated with a Career Technical Student Organization (CTSO)? If so, which one(s) and in what way(s)? (Check the </w:t>
      </w:r>
      <w:hyperlink r:id="rId18"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2EE39E25" w14:textId="020F225B" w:rsidR="00E51805" w:rsidRPr="00A45272" w:rsidRDefault="000E1010" w:rsidP="00E51805">
      <w:pPr>
        <w:spacing w:after="0" w:line="240" w:lineRule="auto"/>
        <w:rPr>
          <w:rFonts w:ascii="Myriad Pro" w:hAnsi="Myriad Pro"/>
        </w:rPr>
      </w:pPr>
      <w:r>
        <w:rPr>
          <w:rFonts w:ascii="Myriad Pro" w:hAnsi="Myriad Pro"/>
        </w:rPr>
        <w:br/>
      </w:r>
      <w:r>
        <w:rPr>
          <w:rFonts w:ascii="Myriad Pro" w:hAnsi="Myriad Pro"/>
        </w:rPr>
        <w:br/>
      </w:r>
      <w:r w:rsidR="009C4CFF">
        <w:rPr>
          <w:rFonts w:ascii="Myriad Pro" w:hAnsi="Myriad Pro"/>
        </w:rPr>
        <w:t>Our program is involved in Skills USA. We have attended the state conference and 2 years ago we placed 3</w:t>
      </w:r>
      <w:r w:rsidR="009C4CFF" w:rsidRPr="00E157C1">
        <w:rPr>
          <w:rFonts w:ascii="Myriad Pro" w:hAnsi="Myriad Pro"/>
          <w:vertAlign w:val="superscript"/>
        </w:rPr>
        <w:t>rd</w:t>
      </w:r>
      <w:r w:rsidR="009C4CFF">
        <w:rPr>
          <w:rFonts w:ascii="Myriad Pro" w:hAnsi="Myriad Pro"/>
        </w:rPr>
        <w:t xml:space="preserve"> in Digital Cinema Production. This CTSO is not all we compete at, many other conferences around the state and country provide better competitions and learning opportunities for our students.</w:t>
      </w:r>
      <w:r>
        <w:rPr>
          <w:rFonts w:ascii="Myriad Pro" w:hAnsi="Myriad Pro"/>
        </w:rPr>
        <w:br/>
      </w:r>
      <w:r>
        <w:rPr>
          <w:rFonts w:ascii="Myriad Pro" w:hAnsi="Myriad Pro"/>
        </w:rPr>
        <w:br/>
      </w:r>
      <w:r>
        <w:rPr>
          <w:rFonts w:ascii="Myriad Pro" w:hAnsi="Myriad Pro"/>
        </w:rPr>
        <w:br/>
      </w: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55C0C87D" w14:textId="77777777" w:rsidR="009C4CFF" w:rsidRDefault="009C4CFF" w:rsidP="009C4CFF">
      <w:pPr>
        <w:spacing w:after="0" w:line="240" w:lineRule="auto"/>
        <w:rPr>
          <w:rFonts w:ascii="Myriad Pro" w:hAnsi="Myriad Pro"/>
        </w:rPr>
      </w:pPr>
      <w:r>
        <w:rPr>
          <w:rFonts w:ascii="Myriad Pro" w:hAnsi="Myriad Pro"/>
        </w:rPr>
        <w:t>Our students participate in a school-wide guidance program called CAP (Career and Academic Planning).  Each teacher mentors one group of 15-20 students from 8</w:t>
      </w:r>
      <w:r w:rsidRPr="00402C96">
        <w:rPr>
          <w:rFonts w:ascii="Myriad Pro" w:hAnsi="Myriad Pro"/>
          <w:vertAlign w:val="superscript"/>
        </w:rPr>
        <w:t>th</w:t>
      </w:r>
      <w:r>
        <w:rPr>
          <w:rFonts w:ascii="Myriad Pro" w:hAnsi="Myriad Pro"/>
        </w:rPr>
        <w:t xml:space="preserve"> grade through their senior year.  Since students and their parents work with their assigned teacher for five years, our teachers can spend time helping students develop a career plan that works with their talents and interests, and we keep detailed records of each student’s grades, test scores, and career interests over time.  While we participate fully in CAP, we also take our mentorship of the students in the AVTF program very seriously.  Each student who takes the advanced classes gets at least three separate one-on-one conferences with the teacher to discuss college and career plans, ACT scores, and grades/graduation requirements.  We reach out to parents with this information as well.  Additionally, we take students to local, state-wide, and national conventions to participate in contests, workshops, and college fairs.  We have personally created and facilitated internship opportunities, including internships with our local Chamber of Commerce, multiple freelance video producers, and the nationally recognized Bentonville Film Festival, which champions women and diversity in media.</w:t>
      </w:r>
    </w:p>
    <w:p w14:paraId="4337FBB9" w14:textId="77777777" w:rsidR="009C4CFF" w:rsidRDefault="009C4CFF" w:rsidP="00D74E2F">
      <w:pPr>
        <w:spacing w:after="0" w:line="240" w:lineRule="auto"/>
        <w:rPr>
          <w:rFonts w:ascii="Myriad Pro" w:hAnsi="Myriad Pro"/>
        </w:rPr>
      </w:pPr>
    </w:p>
    <w:p w14:paraId="1CA8580C" w14:textId="77777777" w:rsidR="00E51805" w:rsidRDefault="00E51805" w:rsidP="00D74E2F">
      <w:pPr>
        <w:spacing w:after="0" w:line="240" w:lineRule="auto"/>
        <w:rPr>
          <w:rFonts w:ascii="Myriad Pro" w:hAnsi="Myriad Pro"/>
          <w:b/>
          <w:color w:val="009AA6"/>
          <w:sz w:val="32"/>
        </w:rPr>
      </w:pPr>
    </w:p>
    <w:p w14:paraId="01468A0C" w14:textId="77777777" w:rsidR="00F47852" w:rsidRDefault="00F47852" w:rsidP="00D74E2F">
      <w:pPr>
        <w:spacing w:after="0" w:line="240" w:lineRule="auto"/>
        <w:rPr>
          <w:rFonts w:ascii="Myriad Pro" w:hAnsi="Myriad Pro"/>
          <w:b/>
          <w:color w:val="009AA6"/>
          <w:sz w:val="32"/>
        </w:rPr>
      </w:pPr>
    </w:p>
    <w:p w14:paraId="0A2A9EFE" w14:textId="77777777" w:rsidR="00F47852" w:rsidRDefault="00F47852" w:rsidP="00D74E2F">
      <w:pPr>
        <w:spacing w:after="0" w:line="240" w:lineRule="auto"/>
        <w:rPr>
          <w:rFonts w:ascii="Myriad Pro" w:hAnsi="Myriad Pro"/>
          <w:b/>
          <w:color w:val="009AA6"/>
          <w:sz w:val="32"/>
        </w:rPr>
      </w:pPr>
    </w:p>
    <w:p w14:paraId="20222555" w14:textId="77777777" w:rsidR="00F47852" w:rsidRDefault="00F47852" w:rsidP="00D74E2F">
      <w:pPr>
        <w:spacing w:after="0" w:line="240" w:lineRule="auto"/>
        <w:rPr>
          <w:rFonts w:ascii="Myriad Pro" w:hAnsi="Myriad Pro"/>
          <w:b/>
          <w:color w:val="009AA6"/>
          <w:sz w:val="32"/>
        </w:rPr>
      </w:pPr>
    </w:p>
    <w:p w14:paraId="58FEEF8D" w14:textId="77777777" w:rsidR="0004482D" w:rsidRDefault="0004482D" w:rsidP="00D74E2F">
      <w:pPr>
        <w:spacing w:after="0" w:line="240" w:lineRule="auto"/>
        <w:rPr>
          <w:rFonts w:ascii="Myriad Pro" w:hAnsi="Myriad Pro"/>
          <w:b/>
          <w:color w:val="009AA6"/>
          <w:sz w:val="32"/>
        </w:rPr>
      </w:pPr>
    </w:p>
    <w:p w14:paraId="4738E939" w14:textId="77777777" w:rsidR="0004482D" w:rsidRDefault="0004482D" w:rsidP="00D74E2F">
      <w:pPr>
        <w:spacing w:after="0" w:line="240" w:lineRule="auto"/>
        <w:rPr>
          <w:rFonts w:ascii="Myriad Pro" w:hAnsi="Myriad Pro"/>
          <w:b/>
          <w:color w:val="009AA6"/>
          <w:sz w:val="32"/>
        </w:rPr>
      </w:pPr>
    </w:p>
    <w:p w14:paraId="6D580E90" w14:textId="77777777" w:rsidR="0004482D" w:rsidRDefault="0004482D" w:rsidP="00D74E2F">
      <w:pPr>
        <w:spacing w:after="0" w:line="240" w:lineRule="auto"/>
        <w:rPr>
          <w:rFonts w:ascii="Myriad Pro" w:hAnsi="Myriad Pro"/>
          <w:b/>
          <w:color w:val="009AA6"/>
          <w:sz w:val="32"/>
        </w:rPr>
      </w:pPr>
    </w:p>
    <w:p w14:paraId="6633A8DD" w14:textId="77777777" w:rsidR="0004482D" w:rsidRDefault="0004482D" w:rsidP="00D74E2F">
      <w:pPr>
        <w:spacing w:after="0" w:line="240" w:lineRule="auto"/>
        <w:rPr>
          <w:rFonts w:ascii="Myriad Pro" w:hAnsi="Myriad Pro"/>
          <w:b/>
          <w:color w:val="009AA6"/>
          <w:sz w:val="32"/>
        </w:rPr>
      </w:pPr>
    </w:p>
    <w:p w14:paraId="66E21E8B" w14:textId="77777777" w:rsidR="0004482D" w:rsidRDefault="0004482D" w:rsidP="00D74E2F">
      <w:pPr>
        <w:spacing w:after="0" w:line="240" w:lineRule="auto"/>
        <w:rPr>
          <w:rFonts w:ascii="Myriad Pro" w:hAnsi="Myriad Pro"/>
          <w:b/>
          <w:color w:val="009AA6"/>
          <w:sz w:val="32"/>
        </w:rPr>
      </w:pPr>
    </w:p>
    <w:p w14:paraId="0BBAA8CB" w14:textId="77777777" w:rsidR="0004482D" w:rsidRDefault="0004482D" w:rsidP="00D74E2F">
      <w:pPr>
        <w:spacing w:after="0" w:line="240" w:lineRule="auto"/>
        <w:rPr>
          <w:rFonts w:ascii="Myriad Pro" w:hAnsi="Myriad Pro"/>
          <w:b/>
          <w:color w:val="009AA6"/>
          <w:sz w:val="32"/>
        </w:rPr>
      </w:pP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lastRenderedPageBreak/>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080B56E5" w14:textId="77777777" w:rsidR="009C4CFF" w:rsidRDefault="009C4CFF" w:rsidP="009C4CFF">
      <w:pPr>
        <w:pStyle w:val="ListParagraph"/>
        <w:spacing w:after="0" w:line="240" w:lineRule="auto"/>
        <w:ind w:left="1080"/>
        <w:rPr>
          <w:rFonts w:ascii="Myriad Pro" w:hAnsi="Myriad Pro"/>
        </w:rPr>
      </w:pPr>
    </w:p>
    <w:p w14:paraId="524DE83A" w14:textId="77777777" w:rsidR="009C4CFF" w:rsidRDefault="009C4CFF" w:rsidP="009C4CFF">
      <w:pPr>
        <w:spacing w:after="0" w:line="240" w:lineRule="auto"/>
        <w:ind w:left="1080"/>
        <w:rPr>
          <w:rFonts w:ascii="Myriad Pro" w:hAnsi="Myriad Pro"/>
        </w:rPr>
      </w:pPr>
      <w:r>
        <w:rPr>
          <w:rFonts w:ascii="Myriad Pro" w:hAnsi="Myriad Pro"/>
        </w:rPr>
        <w:t>When we developed this program eight years ago, various employers and post-secondary institutions weighed in on the needs in our area in terms of video production, and we tailored the program to meet those needs.  Our original grant application was so successful that the state gave our program more funding than what we had asked for, and the application was shown to other schools in the state as a model of what this application should look like.  Moving forward, we have maintained existing relationships and created new relationships.</w:t>
      </w:r>
    </w:p>
    <w:p w14:paraId="36115746" w14:textId="77777777" w:rsidR="009C4CFF" w:rsidRDefault="009C4CFF" w:rsidP="009C4CFF">
      <w:pPr>
        <w:pStyle w:val="ListParagraph"/>
        <w:spacing w:after="0" w:line="240" w:lineRule="auto"/>
        <w:ind w:left="1080"/>
        <w:rPr>
          <w:rFonts w:ascii="Myriad Pro" w:hAnsi="Myriad Pro"/>
        </w:rPr>
      </w:pP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226DCC82" w14:textId="77777777" w:rsidR="009C4CFF" w:rsidRDefault="009C4CFF" w:rsidP="009C4CFF">
      <w:pPr>
        <w:pStyle w:val="ListParagraph"/>
        <w:spacing w:after="0" w:line="240" w:lineRule="auto"/>
        <w:ind w:left="360"/>
        <w:rPr>
          <w:rFonts w:ascii="Myriad Pro" w:hAnsi="Myriad Pro"/>
        </w:rPr>
      </w:pPr>
    </w:p>
    <w:p w14:paraId="11D2E412" w14:textId="3E74D074" w:rsidR="009C4CFF" w:rsidRPr="009C4CFF" w:rsidRDefault="009C4CFF" w:rsidP="009C4CFF">
      <w:pPr>
        <w:pStyle w:val="ListParagraph"/>
        <w:spacing w:after="0" w:line="240" w:lineRule="auto"/>
        <w:ind w:left="1080"/>
        <w:rPr>
          <w:rFonts w:ascii="Myriad Pro" w:hAnsi="Myriad Pro"/>
        </w:rPr>
      </w:pPr>
      <w:r w:rsidRPr="009C4CFF">
        <w:rPr>
          <w:rFonts w:ascii="Myriad Pro" w:hAnsi="Myriad Pro"/>
        </w:rPr>
        <w:t xml:space="preserve">The Northwest Arkansas metro area is rapidly expanding, and is home to </w:t>
      </w:r>
      <w:proofErr w:type="spellStart"/>
      <w:r w:rsidRPr="009C4CFF">
        <w:rPr>
          <w:rFonts w:ascii="Myriad Pro" w:hAnsi="Myriad Pro"/>
        </w:rPr>
        <w:t>WalMart</w:t>
      </w:r>
      <w:proofErr w:type="spellEnd"/>
      <w:r w:rsidRPr="009C4CFF">
        <w:rPr>
          <w:rFonts w:ascii="Myriad Pro" w:hAnsi="Myriad Pro"/>
        </w:rPr>
        <w:t>, the world’s largest corporation.  Many don’t see Northwest Arkansas as a hub for video production; however, corporate communications departments are expanding exponentially in our area with our rapidly growing economy.  Video for internal use, marketing, and web applications is becoming a necessity for corporations to be noticed in the current market, and our students are poised to fill that demand.</w:t>
      </w:r>
    </w:p>
    <w:p w14:paraId="07E5E3C8" w14:textId="77777777" w:rsidR="009C4CFF" w:rsidRPr="009C4CFF" w:rsidRDefault="009C4CFF" w:rsidP="009C4CFF">
      <w:pPr>
        <w:spacing w:after="0" w:line="240" w:lineRule="auto"/>
        <w:rPr>
          <w:rFonts w:ascii="Myriad Pro" w:hAnsi="Myriad Pro"/>
        </w:rPr>
      </w:pP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5AB090A9" w14:textId="77777777" w:rsidR="009C4CFF" w:rsidRDefault="009C4CFF" w:rsidP="009C4CFF">
      <w:pPr>
        <w:pStyle w:val="ListParagraph"/>
        <w:spacing w:after="0" w:line="240" w:lineRule="auto"/>
        <w:ind w:left="1080"/>
        <w:rPr>
          <w:rFonts w:ascii="Myriad Pro" w:hAnsi="Myriad Pro"/>
        </w:rPr>
      </w:pPr>
    </w:p>
    <w:p w14:paraId="08D3E930" w14:textId="4CE38D90" w:rsidR="009C4CFF" w:rsidRPr="009C4CFF" w:rsidRDefault="009C4CFF" w:rsidP="009C4CFF">
      <w:pPr>
        <w:pStyle w:val="ListParagraph"/>
        <w:spacing w:after="0" w:line="240" w:lineRule="auto"/>
        <w:ind w:left="1080"/>
        <w:rPr>
          <w:rFonts w:ascii="Myriad Pro" w:hAnsi="Myriad Pro"/>
        </w:rPr>
      </w:pPr>
      <w:r>
        <w:rPr>
          <w:rFonts w:ascii="Myriad Pro" w:hAnsi="Myriad Pro"/>
        </w:rPr>
        <w:t>Our program provides students the best education preparation to continue at the postsecondary level. We have placed students all over our state and throughout the United States. We start by demanding of our students what we were required to do in college. We hold our students accountable and in many cases they are more prepared when they enter college than students who are already in the postsecondary program. In our program, if a student does the bare minimum of what is expected, they receive a C. To earn an A or B, they must go above and beyond what is expected of them.  Furthermore, students in the advanced classes are expected to produce media content on a strict schedule for real audiences in our high school, our school district, and our community.  The pieces our students create are not just for a grade in the classroom—they are for a real audience.</w:t>
      </w:r>
    </w:p>
    <w:p w14:paraId="42AA9151" w14:textId="77777777" w:rsidR="009C4CFF" w:rsidRDefault="009C4CFF" w:rsidP="009C4CFF">
      <w:pPr>
        <w:pStyle w:val="ListParagraph"/>
        <w:spacing w:after="0" w:line="240" w:lineRule="auto"/>
        <w:ind w:left="1080"/>
        <w:rPr>
          <w:rFonts w:ascii="Myriad Pro" w:hAnsi="Myriad Pro"/>
        </w:rPr>
      </w:pPr>
    </w:p>
    <w:p w14:paraId="3281AD52" w14:textId="77777777" w:rsid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235238DA" w14:textId="77777777" w:rsidR="009C4CFF" w:rsidRDefault="009C4CFF" w:rsidP="009C4CFF">
      <w:pPr>
        <w:pStyle w:val="ListParagraph"/>
        <w:spacing w:after="0" w:line="240" w:lineRule="auto"/>
        <w:ind w:left="1080"/>
        <w:rPr>
          <w:rFonts w:ascii="Myriad Pro" w:hAnsi="Myriad Pro"/>
        </w:rPr>
      </w:pPr>
    </w:p>
    <w:p w14:paraId="6F504113" w14:textId="77777777" w:rsidR="009C4CFF" w:rsidRPr="00A45272" w:rsidRDefault="009C4CFF" w:rsidP="009C4CFF">
      <w:pPr>
        <w:spacing w:after="0" w:line="240" w:lineRule="auto"/>
        <w:ind w:left="1080"/>
        <w:rPr>
          <w:rFonts w:ascii="Myriad Pro" w:hAnsi="Myriad Pro"/>
        </w:rPr>
      </w:pPr>
      <w:r>
        <w:rPr>
          <w:rFonts w:ascii="Myriad Pro" w:hAnsi="Myriad Pro"/>
        </w:rPr>
        <w:t xml:space="preserve">We are very open with postsecondary institutions around our area in developing content for our classrooms. We have a close relationship to John Brown University (also in Siloam Springs) and we send a lot of our students into their digital cinema program. We also work with the University of Arkansas to make sure the students we send them are prepared to succeed as soon as they step foot on campus. We have a freshman at the University of Arkansas now working for the Razorback Sports Network operating the camera </w:t>
      </w:r>
      <w:r>
        <w:rPr>
          <w:rFonts w:ascii="Myriad Pro" w:hAnsi="Myriad Pro"/>
        </w:rPr>
        <w:lastRenderedPageBreak/>
        <w:t>switchboard for live broadcasts. This is something that many students will never get the chance to do in their college career that our alum is doing 2 months into college. If it wasn’t for the training from our program, he would have never had that opportunity.</w:t>
      </w:r>
    </w:p>
    <w:p w14:paraId="245BC2E3" w14:textId="77777777" w:rsidR="009C4CFF" w:rsidRPr="00A45272" w:rsidRDefault="009C4CFF" w:rsidP="009C4CFF">
      <w:pPr>
        <w:pStyle w:val="ListParagraph"/>
        <w:spacing w:after="0" w:line="240" w:lineRule="auto"/>
        <w:ind w:left="1080"/>
        <w:rPr>
          <w:rFonts w:ascii="Myriad Pro" w:hAnsi="Myriad Pro"/>
        </w:rPr>
      </w:pPr>
    </w:p>
    <w:p w14:paraId="6F6B49E4" w14:textId="74DD6219" w:rsidR="00A45272" w:rsidRPr="00A45272" w:rsidRDefault="00A45272" w:rsidP="00A45272">
      <w:pPr>
        <w:spacing w:after="0" w:line="240" w:lineRule="auto"/>
        <w:rPr>
          <w:rFonts w:ascii="Myriad Pro" w:hAnsi="Myriad Pro"/>
        </w:rPr>
      </w:pPr>
    </w:p>
    <w:p w14:paraId="01FE9A88" w14:textId="77777777" w:rsidR="00A45272" w:rsidRDefault="00A45272" w:rsidP="00A45272">
      <w:pPr>
        <w:spacing w:after="0" w:line="240" w:lineRule="auto"/>
        <w:rPr>
          <w:rFonts w:ascii="Myriad Pro" w:hAnsi="Myriad Pro"/>
        </w:rPr>
      </w:pP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302CAD93" w14:textId="4D2852BA" w:rsidR="000B7607" w:rsidRPr="00732E9C" w:rsidRDefault="00732E9C" w:rsidP="00E51805">
            <w:pPr>
              <w:rPr>
                <w:rFonts w:ascii="Myriad Pro" w:hAnsi="Myriad Pro"/>
                <w:color w:val="009AA6"/>
              </w:rPr>
            </w:pPr>
            <w:r>
              <w:rPr>
                <w:rFonts w:ascii="Myriad Pro" w:hAnsi="Myriad Pro"/>
              </w:rPr>
              <w:t>We work on literacy and key ideas in writing. We use this for writing scripts to have a beginning, middle and end as well as being able to find the climax in a script.</w:t>
            </w: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15758ECC" w14:textId="1EF8E793" w:rsidR="000B7607" w:rsidRDefault="007546B3" w:rsidP="00E51805">
            <w:pPr>
              <w:rPr>
                <w:rFonts w:ascii="Myriad Pro" w:hAnsi="Myriad Pro"/>
                <w:b/>
                <w:color w:val="009AA6"/>
                <w:sz w:val="32"/>
              </w:rPr>
            </w:pPr>
            <w:r>
              <w:rPr>
                <w:rFonts w:ascii="Myriad Pro" w:hAnsi="Myriad Pro"/>
              </w:rPr>
              <w:t>Our program follows the Arkansas Frameworks for our AVTF program. We make sure the students are able to cover technical skills such as editing, filming and audio.</w:t>
            </w: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D8939B7" w14:textId="67F215C4" w:rsidR="000B7607" w:rsidRDefault="00732E9C" w:rsidP="00E51805">
            <w:pPr>
              <w:rPr>
                <w:rFonts w:ascii="Myriad Pro" w:hAnsi="Myriad Pro"/>
                <w:b/>
                <w:color w:val="009AA6"/>
                <w:sz w:val="32"/>
              </w:rPr>
            </w:pPr>
            <w:r>
              <w:rPr>
                <w:rFonts w:ascii="Myriad Pro" w:hAnsi="Myriad Pro"/>
              </w:rPr>
              <w:t>We incorporate soft skills into all of our projects</w:t>
            </w:r>
            <w:r w:rsidRPr="00732E9C">
              <w:rPr>
                <w:rFonts w:ascii="Myriad Pro" w:hAnsi="Myriad Pro"/>
                <w:sz w:val="20"/>
                <w:szCs w:val="20"/>
              </w:rPr>
              <w:t xml:space="preserve">. </w:t>
            </w:r>
            <w:r>
              <w:rPr>
                <w:rFonts w:ascii="Myriad Pro" w:hAnsi="Myriad Pro"/>
              </w:rPr>
              <w:t>Students work on interview skills and for every film</w:t>
            </w:r>
            <w:r w:rsidRPr="00732E9C">
              <w:rPr>
                <w:rFonts w:ascii="Myriad Pro" w:hAnsi="Myriad Pro"/>
                <w:sz w:val="16"/>
                <w:szCs w:val="16"/>
              </w:rPr>
              <w:t>,</w:t>
            </w:r>
            <w:r>
              <w:rPr>
                <w:rFonts w:ascii="Myriad Pro" w:hAnsi="Myriad Pro"/>
              </w:rPr>
              <w:t xml:space="preserve"> they must go in front of the class and present their project like it was a </w:t>
            </w:r>
            <w:r w:rsidRPr="00732E9C">
              <w:rPr>
                <w:rFonts w:ascii="Myriad Pro" w:hAnsi="Myriad Pro"/>
              </w:rPr>
              <w:t>n</w:t>
            </w:r>
            <w:r>
              <w:rPr>
                <w:rFonts w:ascii="Myriad Pro" w:hAnsi="Myriad Pro"/>
              </w:rPr>
              <w:t>ormal work task.</w:t>
            </w:r>
          </w:p>
        </w:tc>
      </w:tr>
      <w:tr w:rsidR="000B7607" w14:paraId="247E6765" w14:textId="77777777">
        <w:tc>
          <w:tcPr>
            <w:tcW w:w="4788" w:type="dxa"/>
          </w:tcPr>
          <w:p w14:paraId="3C4FCF2C" w14:textId="77777777" w:rsidR="000B7607" w:rsidRDefault="000B7607" w:rsidP="000B7607">
            <w:r>
              <w:t>Other</w:t>
            </w:r>
          </w:p>
        </w:tc>
        <w:tc>
          <w:tcPr>
            <w:tcW w:w="4788" w:type="dxa"/>
          </w:tcPr>
          <w:p w14:paraId="0D5C2EDC" w14:textId="4F6F06EF" w:rsidR="000B7607" w:rsidRDefault="00507A28" w:rsidP="00E51805">
            <w:pPr>
              <w:rPr>
                <w:rFonts w:ascii="Myriad Pro" w:hAnsi="Myriad Pro"/>
                <w:b/>
                <w:color w:val="009AA6"/>
                <w:sz w:val="32"/>
              </w:rPr>
            </w:pPr>
            <w:r>
              <w:rPr>
                <w:rFonts w:ascii="Myriad Pro" w:hAnsi="Myriad Pro"/>
              </w:rPr>
              <w:t>We make sure each student dresses professionally when attending a conference or competition outside of our school</w:t>
            </w: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w:t>
      </w:r>
      <w:r w:rsidRPr="00A45272">
        <w:rPr>
          <w:rFonts w:ascii="Myriad Pro" w:hAnsi="Myriad Pro"/>
        </w:rPr>
        <w:lastRenderedPageBreak/>
        <w:t xml:space="preserve">progress through the program of study. You can also include graphics or </w:t>
      </w:r>
      <w:hyperlink r:id="rId19"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44E5D8FB" w14:textId="2DA74C06" w:rsidR="006B363F"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7A1BA8" w:rsidRPr="00E31ED3" w14:paraId="04517CC9" w14:textId="77777777" w:rsidTr="002C6661">
        <w:tc>
          <w:tcPr>
            <w:tcW w:w="826" w:type="dxa"/>
            <w:tcBorders>
              <w:bottom w:val="single" w:sz="4" w:space="0" w:color="auto"/>
            </w:tcBorders>
            <w:shd w:val="clear" w:color="auto" w:fill="BDD6EE" w:themeFill="accent1" w:themeFillTint="66"/>
          </w:tcPr>
          <w:p w14:paraId="08454607" w14:textId="77777777" w:rsidR="007A1BA8" w:rsidRPr="00776C9A" w:rsidRDefault="007A1BA8" w:rsidP="002C6661">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649C3104" w14:textId="77777777" w:rsidR="007A1BA8" w:rsidRPr="00776C9A" w:rsidRDefault="007A1BA8" w:rsidP="002C6661">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57114250" w14:textId="77777777" w:rsidR="007A1BA8" w:rsidRPr="00776C9A" w:rsidRDefault="007A1BA8" w:rsidP="002C6661">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4C29EB6D" w14:textId="77777777" w:rsidR="007A1BA8" w:rsidRPr="00776C9A" w:rsidRDefault="007A1BA8" w:rsidP="002C6661">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7F3991CE" w14:textId="77777777" w:rsidR="007A1BA8" w:rsidRPr="00776C9A" w:rsidRDefault="007A1BA8" w:rsidP="002C6661">
            <w:pPr>
              <w:pStyle w:val="ListParagraph"/>
              <w:ind w:left="0"/>
              <w:rPr>
                <w:rFonts w:ascii="Myriad Pro" w:hAnsi="Myriad Pro"/>
                <w:sz w:val="20"/>
              </w:rPr>
            </w:pPr>
            <w:r w:rsidRPr="00776C9A">
              <w:rPr>
                <w:rFonts w:ascii="Myriad Pro" w:hAnsi="Myriad Pro"/>
                <w:sz w:val="20"/>
              </w:rPr>
              <w:t>Social Studies/</w:t>
            </w:r>
            <w:r>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5E9B8A8A" w14:textId="77777777" w:rsidR="007A1BA8" w:rsidRPr="00776C9A" w:rsidRDefault="007A1BA8" w:rsidP="002C6661">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101EAFF8" w14:textId="77777777" w:rsidR="007A1BA8" w:rsidRPr="00776C9A" w:rsidRDefault="007A1BA8" w:rsidP="002C6661">
            <w:pPr>
              <w:pStyle w:val="ListParagraph"/>
              <w:ind w:left="0"/>
              <w:rPr>
                <w:rFonts w:ascii="Myriad Pro" w:hAnsi="Myriad Pro"/>
                <w:sz w:val="20"/>
              </w:rPr>
            </w:pPr>
            <w:r w:rsidRPr="00776C9A">
              <w:rPr>
                <w:rFonts w:ascii="Myriad Pro" w:hAnsi="Myriad Pro"/>
                <w:sz w:val="20"/>
              </w:rPr>
              <w:t>CTE Courses and/or Degree Major Courses</w:t>
            </w:r>
          </w:p>
        </w:tc>
      </w:tr>
      <w:tr w:rsidR="007A1BA8" w14:paraId="2155FA2A" w14:textId="77777777" w:rsidTr="002C6661">
        <w:tc>
          <w:tcPr>
            <w:tcW w:w="826" w:type="dxa"/>
            <w:tcBorders>
              <w:top w:val="single" w:sz="4" w:space="0" w:color="auto"/>
            </w:tcBorders>
          </w:tcPr>
          <w:p w14:paraId="452CEDA1" w14:textId="77777777" w:rsidR="007A1BA8" w:rsidRPr="00E31ED3" w:rsidRDefault="007A1BA8" w:rsidP="002C6661">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7A525AF" w14:textId="77777777" w:rsidR="007A1BA8" w:rsidRDefault="007A1BA8" w:rsidP="002C6661">
            <w:pPr>
              <w:pStyle w:val="ListParagraph"/>
              <w:ind w:left="0"/>
              <w:rPr>
                <w:rFonts w:ascii="Myriad Pro" w:hAnsi="Myriad Pro"/>
              </w:rPr>
            </w:pPr>
            <w:r>
              <w:rPr>
                <w:rFonts w:ascii="Myriad Pro" w:hAnsi="Myriad Pro"/>
              </w:rPr>
              <w:t>English I or Pre-AP English I</w:t>
            </w:r>
          </w:p>
        </w:tc>
        <w:tc>
          <w:tcPr>
            <w:tcW w:w="992" w:type="dxa"/>
            <w:tcBorders>
              <w:top w:val="single" w:sz="4" w:space="0" w:color="auto"/>
            </w:tcBorders>
          </w:tcPr>
          <w:p w14:paraId="45A38F81" w14:textId="77777777" w:rsidR="007A1BA8" w:rsidRDefault="007A1BA8" w:rsidP="002C6661">
            <w:pPr>
              <w:pStyle w:val="ListParagraph"/>
              <w:ind w:left="0"/>
              <w:rPr>
                <w:rFonts w:ascii="Myriad Pro" w:hAnsi="Myriad Pro"/>
              </w:rPr>
            </w:pPr>
            <w:r>
              <w:rPr>
                <w:rFonts w:ascii="Myriad Pro" w:hAnsi="Myriad Pro"/>
              </w:rPr>
              <w:t>Algebra I or Geometry</w:t>
            </w:r>
          </w:p>
        </w:tc>
        <w:tc>
          <w:tcPr>
            <w:tcW w:w="990" w:type="dxa"/>
            <w:tcBorders>
              <w:top w:val="single" w:sz="4" w:space="0" w:color="auto"/>
            </w:tcBorders>
          </w:tcPr>
          <w:p w14:paraId="2EC5150A" w14:textId="77777777" w:rsidR="007A1BA8" w:rsidRDefault="007A1BA8" w:rsidP="002C6661">
            <w:pPr>
              <w:pStyle w:val="ListParagraph"/>
              <w:ind w:left="0"/>
              <w:rPr>
                <w:rFonts w:ascii="Myriad Pro" w:hAnsi="Myriad Pro"/>
              </w:rPr>
            </w:pPr>
            <w:r>
              <w:rPr>
                <w:rFonts w:ascii="Myriad Pro" w:hAnsi="Myriad Pro"/>
              </w:rPr>
              <w:t>Physical Science or Biology</w:t>
            </w:r>
          </w:p>
        </w:tc>
        <w:tc>
          <w:tcPr>
            <w:tcW w:w="1080" w:type="dxa"/>
            <w:tcBorders>
              <w:top w:val="single" w:sz="4" w:space="0" w:color="auto"/>
            </w:tcBorders>
          </w:tcPr>
          <w:p w14:paraId="59C4FDEB" w14:textId="77777777" w:rsidR="007A1BA8" w:rsidRDefault="007A1BA8" w:rsidP="002C6661">
            <w:pPr>
              <w:pStyle w:val="ListParagraph"/>
              <w:ind w:left="0"/>
              <w:rPr>
                <w:rFonts w:ascii="Myriad Pro" w:hAnsi="Myriad Pro"/>
              </w:rPr>
            </w:pPr>
            <w:r>
              <w:rPr>
                <w:rFonts w:ascii="Myriad Pro" w:hAnsi="Myriad Pro"/>
              </w:rPr>
              <w:t>Civics/</w:t>
            </w:r>
            <w:proofErr w:type="spellStart"/>
            <w:r>
              <w:rPr>
                <w:rFonts w:ascii="Myriad Pro" w:hAnsi="Myriad Pro"/>
              </w:rPr>
              <w:t>Econonmics</w:t>
            </w:r>
            <w:proofErr w:type="spellEnd"/>
          </w:p>
        </w:tc>
        <w:tc>
          <w:tcPr>
            <w:tcW w:w="1978" w:type="dxa"/>
            <w:tcBorders>
              <w:top w:val="single" w:sz="4" w:space="0" w:color="auto"/>
            </w:tcBorders>
          </w:tcPr>
          <w:p w14:paraId="754DFFAD" w14:textId="77777777" w:rsidR="007A1BA8" w:rsidRDefault="007A1BA8" w:rsidP="002C6661">
            <w:pPr>
              <w:pStyle w:val="ListParagraph"/>
              <w:ind w:left="0"/>
              <w:rPr>
                <w:rFonts w:ascii="Myriad Pro" w:hAnsi="Myriad Pro"/>
              </w:rPr>
            </w:pPr>
            <w:r>
              <w:rPr>
                <w:rFonts w:ascii="Myriad Pro" w:hAnsi="Myriad Pro"/>
              </w:rPr>
              <w:t>Health</w:t>
            </w:r>
          </w:p>
          <w:p w14:paraId="4C5691D9" w14:textId="77777777" w:rsidR="007A1BA8" w:rsidRDefault="007A1BA8" w:rsidP="002C6661">
            <w:pPr>
              <w:pStyle w:val="ListParagraph"/>
              <w:ind w:left="0"/>
              <w:rPr>
                <w:rFonts w:ascii="Myriad Pro" w:hAnsi="Myriad Pro"/>
              </w:rPr>
            </w:pPr>
            <w:r>
              <w:rPr>
                <w:rFonts w:ascii="Myriad Pro" w:hAnsi="Myriad Pro"/>
              </w:rPr>
              <w:t>PE</w:t>
            </w:r>
          </w:p>
          <w:p w14:paraId="3026115E" w14:textId="77777777" w:rsidR="007A1BA8" w:rsidRDefault="007A1BA8" w:rsidP="002C6661">
            <w:pPr>
              <w:pStyle w:val="ListParagraph"/>
              <w:ind w:left="0"/>
              <w:rPr>
                <w:rFonts w:ascii="Myriad Pro" w:hAnsi="Myriad Pro"/>
              </w:rPr>
            </w:pPr>
            <w:r>
              <w:rPr>
                <w:rFonts w:ascii="Myriad Pro" w:hAnsi="Myriad Pro"/>
              </w:rPr>
              <w:t>Art I</w:t>
            </w:r>
          </w:p>
          <w:p w14:paraId="3F750D54" w14:textId="77777777" w:rsidR="007A1BA8" w:rsidRDefault="007A1BA8" w:rsidP="002C6661">
            <w:pPr>
              <w:pStyle w:val="ListParagraph"/>
              <w:ind w:left="0"/>
              <w:rPr>
                <w:rFonts w:ascii="Myriad Pro" w:hAnsi="Myriad Pro"/>
              </w:rPr>
            </w:pPr>
          </w:p>
        </w:tc>
        <w:tc>
          <w:tcPr>
            <w:tcW w:w="2270" w:type="dxa"/>
            <w:tcBorders>
              <w:top w:val="single" w:sz="4" w:space="0" w:color="auto"/>
            </w:tcBorders>
          </w:tcPr>
          <w:p w14:paraId="088D229D" w14:textId="77777777" w:rsidR="007A1BA8" w:rsidRDefault="007A1BA8" w:rsidP="002C6661">
            <w:pPr>
              <w:pStyle w:val="ListParagraph"/>
              <w:ind w:left="0"/>
              <w:rPr>
                <w:rFonts w:ascii="Myriad Pro" w:hAnsi="Myriad Pro"/>
              </w:rPr>
            </w:pPr>
            <w:r>
              <w:rPr>
                <w:rFonts w:ascii="Myriad Pro" w:hAnsi="Myriad Pro"/>
              </w:rPr>
              <w:t>Fundamentals of AVTF</w:t>
            </w:r>
          </w:p>
          <w:p w14:paraId="2975A55F" w14:textId="77777777" w:rsidR="007A1BA8" w:rsidRDefault="007A1BA8" w:rsidP="002C6661">
            <w:pPr>
              <w:pStyle w:val="ListParagraph"/>
              <w:ind w:left="0"/>
              <w:rPr>
                <w:rFonts w:ascii="Myriad Pro" w:hAnsi="Myriad Pro"/>
              </w:rPr>
            </w:pPr>
            <w:r>
              <w:rPr>
                <w:rFonts w:ascii="Myriad Pro" w:hAnsi="Myriad Pro"/>
              </w:rPr>
              <w:t>Introduction to Media Communication</w:t>
            </w:r>
          </w:p>
        </w:tc>
      </w:tr>
      <w:tr w:rsidR="007A1BA8" w14:paraId="382DF8BF" w14:textId="77777777" w:rsidTr="002C6661">
        <w:tc>
          <w:tcPr>
            <w:tcW w:w="826" w:type="dxa"/>
          </w:tcPr>
          <w:p w14:paraId="7A6AF020" w14:textId="77777777" w:rsidR="007A1BA8" w:rsidRPr="00E31ED3" w:rsidRDefault="007A1BA8" w:rsidP="002C6661">
            <w:pPr>
              <w:pStyle w:val="ListParagraph"/>
              <w:ind w:left="0"/>
              <w:jc w:val="center"/>
              <w:rPr>
                <w:rFonts w:ascii="Myriad Pro" w:hAnsi="Myriad Pro"/>
                <w:b/>
              </w:rPr>
            </w:pPr>
            <w:r w:rsidRPr="00E31ED3">
              <w:rPr>
                <w:rFonts w:ascii="Myriad Pro" w:hAnsi="Myriad Pro"/>
                <w:b/>
              </w:rPr>
              <w:t>10</w:t>
            </w:r>
          </w:p>
        </w:tc>
        <w:tc>
          <w:tcPr>
            <w:tcW w:w="1080" w:type="dxa"/>
          </w:tcPr>
          <w:p w14:paraId="738AF7C7" w14:textId="77777777" w:rsidR="007A1BA8" w:rsidRDefault="007A1BA8" w:rsidP="002C6661">
            <w:pPr>
              <w:pStyle w:val="ListParagraph"/>
              <w:ind w:left="0"/>
              <w:rPr>
                <w:rFonts w:ascii="Myriad Pro" w:hAnsi="Myriad Pro"/>
              </w:rPr>
            </w:pPr>
            <w:r>
              <w:rPr>
                <w:rFonts w:ascii="Myriad Pro" w:hAnsi="Myriad Pro"/>
              </w:rPr>
              <w:t>English II or Pre-AP English II</w:t>
            </w:r>
          </w:p>
        </w:tc>
        <w:tc>
          <w:tcPr>
            <w:tcW w:w="992" w:type="dxa"/>
          </w:tcPr>
          <w:p w14:paraId="35508CBF" w14:textId="77777777" w:rsidR="007A1BA8" w:rsidRDefault="007A1BA8" w:rsidP="002C6661">
            <w:pPr>
              <w:pStyle w:val="ListParagraph"/>
              <w:ind w:left="0"/>
              <w:rPr>
                <w:rFonts w:ascii="Myriad Pro" w:hAnsi="Myriad Pro"/>
              </w:rPr>
            </w:pPr>
            <w:r>
              <w:rPr>
                <w:rFonts w:ascii="Myriad Pro" w:hAnsi="Myriad Pro"/>
              </w:rPr>
              <w:t>Geometry or Algebra II</w:t>
            </w:r>
          </w:p>
        </w:tc>
        <w:tc>
          <w:tcPr>
            <w:tcW w:w="990" w:type="dxa"/>
          </w:tcPr>
          <w:p w14:paraId="6E34542D" w14:textId="77777777" w:rsidR="007A1BA8" w:rsidRDefault="007A1BA8" w:rsidP="002C6661">
            <w:pPr>
              <w:pStyle w:val="ListParagraph"/>
              <w:ind w:left="0"/>
              <w:rPr>
                <w:rFonts w:ascii="Myriad Pro" w:hAnsi="Myriad Pro"/>
              </w:rPr>
            </w:pPr>
            <w:r>
              <w:rPr>
                <w:rFonts w:ascii="Myriad Pro" w:hAnsi="Myriad Pro"/>
              </w:rPr>
              <w:t>Biology or Pre-AP Biology</w:t>
            </w:r>
          </w:p>
        </w:tc>
        <w:tc>
          <w:tcPr>
            <w:tcW w:w="1080" w:type="dxa"/>
          </w:tcPr>
          <w:p w14:paraId="688E258D" w14:textId="77777777" w:rsidR="007A1BA8" w:rsidRDefault="007A1BA8" w:rsidP="002C6661">
            <w:pPr>
              <w:pStyle w:val="ListParagraph"/>
              <w:ind w:left="0"/>
              <w:rPr>
                <w:rFonts w:ascii="Myriad Pro" w:hAnsi="Myriad Pro"/>
              </w:rPr>
            </w:pPr>
            <w:r>
              <w:rPr>
                <w:rFonts w:ascii="Myriad Pro" w:hAnsi="Myriad Pro"/>
              </w:rPr>
              <w:t>World History</w:t>
            </w:r>
          </w:p>
        </w:tc>
        <w:tc>
          <w:tcPr>
            <w:tcW w:w="1978" w:type="dxa"/>
          </w:tcPr>
          <w:p w14:paraId="30437EF2" w14:textId="77777777" w:rsidR="007A1BA8" w:rsidRDefault="007A1BA8" w:rsidP="002C6661">
            <w:pPr>
              <w:pStyle w:val="ListParagraph"/>
              <w:ind w:left="0"/>
              <w:rPr>
                <w:rFonts w:ascii="Myriad Pro" w:hAnsi="Myriad Pro"/>
              </w:rPr>
            </w:pPr>
            <w:r>
              <w:rPr>
                <w:rFonts w:ascii="Myriad Pro" w:hAnsi="Myriad Pro"/>
              </w:rPr>
              <w:t>Oral Communications</w:t>
            </w:r>
          </w:p>
          <w:p w14:paraId="2869D2E5" w14:textId="77777777" w:rsidR="007A1BA8" w:rsidRDefault="007A1BA8" w:rsidP="002C6661">
            <w:pPr>
              <w:pStyle w:val="ListParagraph"/>
              <w:ind w:left="0"/>
              <w:rPr>
                <w:rFonts w:ascii="Myriad Pro" w:hAnsi="Myriad Pro"/>
              </w:rPr>
            </w:pPr>
          </w:p>
        </w:tc>
        <w:tc>
          <w:tcPr>
            <w:tcW w:w="2270" w:type="dxa"/>
          </w:tcPr>
          <w:p w14:paraId="7ECC71E1" w14:textId="77777777" w:rsidR="007A1BA8" w:rsidRDefault="007A1BA8" w:rsidP="002C6661">
            <w:pPr>
              <w:pStyle w:val="ListParagraph"/>
              <w:ind w:left="0"/>
              <w:rPr>
                <w:rFonts w:ascii="Myriad Pro" w:hAnsi="Myriad Pro"/>
              </w:rPr>
            </w:pPr>
            <w:r>
              <w:rPr>
                <w:rFonts w:ascii="Myriad Pro" w:hAnsi="Myriad Pro"/>
              </w:rPr>
              <w:t>Intermediate AVTF</w:t>
            </w:r>
          </w:p>
          <w:p w14:paraId="0439CB04" w14:textId="77777777" w:rsidR="007A1BA8" w:rsidRDefault="007A1BA8" w:rsidP="002C6661">
            <w:pPr>
              <w:pStyle w:val="ListParagraph"/>
              <w:ind w:left="0"/>
              <w:rPr>
                <w:rFonts w:ascii="Myriad Pro" w:hAnsi="Myriad Pro"/>
              </w:rPr>
            </w:pPr>
          </w:p>
        </w:tc>
      </w:tr>
      <w:tr w:rsidR="007A1BA8" w14:paraId="6A310587" w14:textId="77777777" w:rsidTr="002C6661">
        <w:tc>
          <w:tcPr>
            <w:tcW w:w="826" w:type="dxa"/>
          </w:tcPr>
          <w:p w14:paraId="56AC9C3D" w14:textId="77777777" w:rsidR="007A1BA8" w:rsidRPr="00E31ED3" w:rsidRDefault="007A1BA8" w:rsidP="002C6661">
            <w:pPr>
              <w:pStyle w:val="ListParagraph"/>
              <w:ind w:left="0"/>
              <w:jc w:val="center"/>
              <w:rPr>
                <w:rFonts w:ascii="Myriad Pro" w:hAnsi="Myriad Pro"/>
                <w:b/>
              </w:rPr>
            </w:pPr>
            <w:r w:rsidRPr="00E31ED3">
              <w:rPr>
                <w:rFonts w:ascii="Myriad Pro" w:hAnsi="Myriad Pro"/>
                <w:b/>
              </w:rPr>
              <w:t>11</w:t>
            </w:r>
          </w:p>
        </w:tc>
        <w:tc>
          <w:tcPr>
            <w:tcW w:w="1080" w:type="dxa"/>
          </w:tcPr>
          <w:p w14:paraId="36F2BCBB" w14:textId="77777777" w:rsidR="007A1BA8" w:rsidRDefault="007A1BA8" w:rsidP="002C6661">
            <w:pPr>
              <w:pStyle w:val="ListParagraph"/>
              <w:ind w:left="0"/>
              <w:rPr>
                <w:rFonts w:ascii="Myriad Pro" w:hAnsi="Myriad Pro"/>
              </w:rPr>
            </w:pPr>
            <w:r>
              <w:rPr>
                <w:rFonts w:ascii="Myriad Pro" w:hAnsi="Myriad Pro"/>
              </w:rPr>
              <w:t>English III or AP Language</w:t>
            </w:r>
          </w:p>
          <w:p w14:paraId="193F3358" w14:textId="77777777" w:rsidR="007A1BA8" w:rsidRDefault="007A1BA8" w:rsidP="002C6661">
            <w:pPr>
              <w:pStyle w:val="ListParagraph"/>
              <w:ind w:left="0"/>
              <w:rPr>
                <w:rFonts w:ascii="Myriad Pro" w:hAnsi="Myriad Pro"/>
              </w:rPr>
            </w:pPr>
          </w:p>
        </w:tc>
        <w:tc>
          <w:tcPr>
            <w:tcW w:w="992" w:type="dxa"/>
          </w:tcPr>
          <w:p w14:paraId="28A16F8B" w14:textId="77777777" w:rsidR="007A1BA8" w:rsidRDefault="007A1BA8" w:rsidP="002C6661">
            <w:pPr>
              <w:pStyle w:val="ListParagraph"/>
              <w:ind w:left="0"/>
              <w:rPr>
                <w:rFonts w:ascii="Myriad Pro" w:hAnsi="Myriad Pro"/>
              </w:rPr>
            </w:pPr>
            <w:r>
              <w:rPr>
                <w:rFonts w:ascii="Myriad Pro" w:hAnsi="Myriad Pro"/>
              </w:rPr>
              <w:t>Algebra II or Algebra III or Pre-Calculus or Advanced Topics and Modeling in Math</w:t>
            </w:r>
          </w:p>
        </w:tc>
        <w:tc>
          <w:tcPr>
            <w:tcW w:w="990" w:type="dxa"/>
          </w:tcPr>
          <w:p w14:paraId="5440E04A" w14:textId="77777777" w:rsidR="007A1BA8" w:rsidRDefault="007A1BA8" w:rsidP="002C6661">
            <w:pPr>
              <w:pStyle w:val="ListParagraph"/>
              <w:ind w:left="0"/>
              <w:rPr>
                <w:rFonts w:ascii="Myriad Pro" w:hAnsi="Myriad Pro"/>
              </w:rPr>
            </w:pPr>
            <w:r>
              <w:rPr>
                <w:rFonts w:ascii="Myriad Pro" w:hAnsi="Myriad Pro"/>
              </w:rPr>
              <w:t>Chemistry or AP Chemistry</w:t>
            </w:r>
          </w:p>
        </w:tc>
        <w:tc>
          <w:tcPr>
            <w:tcW w:w="1080" w:type="dxa"/>
          </w:tcPr>
          <w:p w14:paraId="57E96AF2" w14:textId="77777777" w:rsidR="007A1BA8" w:rsidRDefault="007A1BA8" w:rsidP="002C6661">
            <w:pPr>
              <w:pStyle w:val="ListParagraph"/>
              <w:ind w:left="0"/>
              <w:rPr>
                <w:rFonts w:ascii="Myriad Pro" w:hAnsi="Myriad Pro"/>
              </w:rPr>
            </w:pPr>
            <w:r>
              <w:rPr>
                <w:rFonts w:ascii="Myriad Pro" w:hAnsi="Myriad Pro"/>
              </w:rPr>
              <w:t>US History or AP US History</w:t>
            </w:r>
          </w:p>
        </w:tc>
        <w:tc>
          <w:tcPr>
            <w:tcW w:w="1978" w:type="dxa"/>
          </w:tcPr>
          <w:p w14:paraId="30B8AD9E" w14:textId="77777777" w:rsidR="007A1BA8" w:rsidRDefault="007A1BA8" w:rsidP="002C6661">
            <w:pPr>
              <w:pStyle w:val="ListParagraph"/>
              <w:ind w:left="0"/>
              <w:rPr>
                <w:rFonts w:ascii="Myriad Pro" w:hAnsi="Myriad Pro"/>
              </w:rPr>
            </w:pPr>
          </w:p>
          <w:p w14:paraId="37E948DC" w14:textId="77777777" w:rsidR="007A1BA8" w:rsidRDefault="007A1BA8" w:rsidP="002C6661">
            <w:pPr>
              <w:pStyle w:val="ListParagraph"/>
              <w:ind w:left="0"/>
              <w:rPr>
                <w:rFonts w:ascii="Myriad Pro" w:hAnsi="Myriad Pro"/>
              </w:rPr>
            </w:pPr>
          </w:p>
          <w:p w14:paraId="0B9CFE2F" w14:textId="77777777" w:rsidR="007A1BA8" w:rsidRDefault="007A1BA8" w:rsidP="002C6661">
            <w:pPr>
              <w:pStyle w:val="ListParagraph"/>
              <w:ind w:left="0"/>
              <w:rPr>
                <w:rFonts w:ascii="Myriad Pro" w:hAnsi="Myriad Pro"/>
              </w:rPr>
            </w:pPr>
          </w:p>
        </w:tc>
        <w:tc>
          <w:tcPr>
            <w:tcW w:w="2270" w:type="dxa"/>
          </w:tcPr>
          <w:p w14:paraId="20D017E2" w14:textId="77777777" w:rsidR="007A1BA8" w:rsidRDefault="007A1BA8" w:rsidP="002C6661">
            <w:pPr>
              <w:pStyle w:val="ListParagraph"/>
              <w:ind w:left="0"/>
              <w:rPr>
                <w:rFonts w:ascii="Myriad Pro" w:hAnsi="Myriad Pro"/>
              </w:rPr>
            </w:pPr>
            <w:r>
              <w:rPr>
                <w:rFonts w:ascii="Myriad Pro" w:hAnsi="Myriad Pro"/>
              </w:rPr>
              <w:t>Advanced AVTF: Film I and/or Advanced AVTF: Panther TV I and/or AVTF Lab</w:t>
            </w:r>
          </w:p>
        </w:tc>
      </w:tr>
      <w:tr w:rsidR="007A1BA8" w14:paraId="2E70C765" w14:textId="77777777" w:rsidTr="002C6661">
        <w:tc>
          <w:tcPr>
            <w:tcW w:w="826" w:type="dxa"/>
          </w:tcPr>
          <w:p w14:paraId="75ADF05E" w14:textId="77777777" w:rsidR="007A1BA8" w:rsidRPr="00E31ED3" w:rsidRDefault="007A1BA8" w:rsidP="002C6661">
            <w:pPr>
              <w:pStyle w:val="ListParagraph"/>
              <w:ind w:left="0"/>
              <w:jc w:val="center"/>
              <w:rPr>
                <w:rFonts w:ascii="Myriad Pro" w:hAnsi="Myriad Pro"/>
                <w:b/>
              </w:rPr>
            </w:pPr>
            <w:r w:rsidRPr="00E31ED3">
              <w:rPr>
                <w:rFonts w:ascii="Myriad Pro" w:hAnsi="Myriad Pro"/>
                <w:b/>
              </w:rPr>
              <w:t>12</w:t>
            </w:r>
          </w:p>
        </w:tc>
        <w:tc>
          <w:tcPr>
            <w:tcW w:w="1080" w:type="dxa"/>
          </w:tcPr>
          <w:p w14:paraId="2CEB4EAB" w14:textId="77777777" w:rsidR="007A1BA8" w:rsidRDefault="007A1BA8" w:rsidP="002C6661">
            <w:pPr>
              <w:pStyle w:val="ListParagraph"/>
              <w:ind w:left="0"/>
              <w:rPr>
                <w:rFonts w:ascii="Myriad Pro" w:hAnsi="Myriad Pro"/>
              </w:rPr>
            </w:pPr>
            <w:r>
              <w:rPr>
                <w:rFonts w:ascii="Myriad Pro" w:hAnsi="Myriad Pro"/>
              </w:rPr>
              <w:t>English IV or AP Literature</w:t>
            </w:r>
          </w:p>
          <w:p w14:paraId="5A35CE03" w14:textId="77777777" w:rsidR="007A1BA8" w:rsidRDefault="007A1BA8" w:rsidP="002C6661">
            <w:pPr>
              <w:pStyle w:val="ListParagraph"/>
              <w:ind w:left="0"/>
              <w:rPr>
                <w:rFonts w:ascii="Myriad Pro" w:hAnsi="Myriad Pro"/>
              </w:rPr>
            </w:pPr>
          </w:p>
        </w:tc>
        <w:tc>
          <w:tcPr>
            <w:tcW w:w="992" w:type="dxa"/>
          </w:tcPr>
          <w:p w14:paraId="5D2D2566" w14:textId="77777777" w:rsidR="007A1BA8" w:rsidRDefault="007A1BA8" w:rsidP="002C6661">
            <w:pPr>
              <w:pStyle w:val="ListParagraph"/>
              <w:ind w:left="0"/>
              <w:rPr>
                <w:rFonts w:ascii="Myriad Pro" w:hAnsi="Myriad Pro"/>
              </w:rPr>
            </w:pPr>
            <w:r>
              <w:rPr>
                <w:rFonts w:ascii="Myriad Pro" w:hAnsi="Myriad Pro"/>
              </w:rPr>
              <w:t>Algebra II or Algebra III or Pre-Calculus or Advanced Topics and Modeling in Math</w:t>
            </w:r>
          </w:p>
        </w:tc>
        <w:tc>
          <w:tcPr>
            <w:tcW w:w="990" w:type="dxa"/>
          </w:tcPr>
          <w:p w14:paraId="2800B1DE" w14:textId="77777777" w:rsidR="007A1BA8" w:rsidRDefault="007A1BA8" w:rsidP="002C6661">
            <w:pPr>
              <w:pStyle w:val="ListParagraph"/>
              <w:ind w:left="0"/>
              <w:rPr>
                <w:rFonts w:ascii="Myriad Pro" w:hAnsi="Myriad Pro"/>
              </w:rPr>
            </w:pPr>
            <w:r>
              <w:rPr>
                <w:rFonts w:ascii="Myriad Pro" w:hAnsi="Myriad Pro"/>
              </w:rPr>
              <w:t>Chemistry or AP Chemistry or Environmental Science</w:t>
            </w:r>
          </w:p>
        </w:tc>
        <w:tc>
          <w:tcPr>
            <w:tcW w:w="1080" w:type="dxa"/>
          </w:tcPr>
          <w:p w14:paraId="3DB45622" w14:textId="77777777" w:rsidR="007A1BA8" w:rsidRDefault="007A1BA8" w:rsidP="002C6661">
            <w:pPr>
              <w:pStyle w:val="ListParagraph"/>
              <w:ind w:left="0"/>
              <w:rPr>
                <w:rFonts w:ascii="Myriad Pro" w:hAnsi="Myriad Pro"/>
              </w:rPr>
            </w:pPr>
            <w:r>
              <w:rPr>
                <w:rFonts w:ascii="Myriad Pro" w:hAnsi="Myriad Pro"/>
              </w:rPr>
              <w:t>World History (if not already taken)</w:t>
            </w:r>
          </w:p>
        </w:tc>
        <w:tc>
          <w:tcPr>
            <w:tcW w:w="1978" w:type="dxa"/>
          </w:tcPr>
          <w:p w14:paraId="4A5930F1" w14:textId="77777777" w:rsidR="007A1BA8" w:rsidRDefault="007A1BA8" w:rsidP="002C6661">
            <w:pPr>
              <w:pStyle w:val="ListParagraph"/>
              <w:ind w:left="0"/>
              <w:rPr>
                <w:rFonts w:ascii="Myriad Pro" w:hAnsi="Myriad Pro"/>
              </w:rPr>
            </w:pPr>
          </w:p>
          <w:p w14:paraId="5AB7582E" w14:textId="77777777" w:rsidR="007A1BA8" w:rsidRDefault="007A1BA8" w:rsidP="002C6661">
            <w:pPr>
              <w:pStyle w:val="ListParagraph"/>
              <w:ind w:left="0"/>
              <w:rPr>
                <w:rFonts w:ascii="Myriad Pro" w:hAnsi="Myriad Pro"/>
              </w:rPr>
            </w:pPr>
          </w:p>
          <w:p w14:paraId="46BEB341" w14:textId="77777777" w:rsidR="007A1BA8" w:rsidRDefault="007A1BA8" w:rsidP="002C6661">
            <w:pPr>
              <w:pStyle w:val="ListParagraph"/>
              <w:ind w:left="0"/>
              <w:rPr>
                <w:rFonts w:ascii="Myriad Pro" w:hAnsi="Myriad Pro"/>
              </w:rPr>
            </w:pPr>
          </w:p>
        </w:tc>
        <w:tc>
          <w:tcPr>
            <w:tcW w:w="2270" w:type="dxa"/>
          </w:tcPr>
          <w:p w14:paraId="1CEF9696" w14:textId="77777777" w:rsidR="007A1BA8" w:rsidRDefault="007A1BA8" w:rsidP="002C6661">
            <w:pPr>
              <w:pStyle w:val="ListParagraph"/>
              <w:ind w:left="0"/>
              <w:rPr>
                <w:rFonts w:ascii="Myriad Pro" w:hAnsi="Myriad Pro"/>
              </w:rPr>
            </w:pPr>
            <w:r>
              <w:rPr>
                <w:rFonts w:ascii="Myriad Pro" w:hAnsi="Myriad Pro"/>
              </w:rPr>
              <w:t>Advanced AVTF: Film II and/or Advanced AVTF: Panther TV II and/or AVTF Lab</w:t>
            </w:r>
          </w:p>
        </w:tc>
      </w:tr>
      <w:tr w:rsidR="007A1BA8" w14:paraId="359E2FAF" w14:textId="77777777" w:rsidTr="002C6661">
        <w:tc>
          <w:tcPr>
            <w:tcW w:w="826" w:type="dxa"/>
          </w:tcPr>
          <w:p w14:paraId="379E2B6F" w14:textId="77777777" w:rsidR="007A1BA8" w:rsidRPr="00E31ED3" w:rsidRDefault="007A1BA8" w:rsidP="002C6661">
            <w:pPr>
              <w:pStyle w:val="ListParagraph"/>
              <w:ind w:left="0"/>
              <w:jc w:val="center"/>
              <w:rPr>
                <w:rFonts w:ascii="Myriad Pro" w:hAnsi="Myriad Pro"/>
                <w:b/>
              </w:rPr>
            </w:pPr>
            <w:r w:rsidRPr="00E31ED3">
              <w:rPr>
                <w:rFonts w:ascii="Myriad Pro" w:hAnsi="Myriad Pro"/>
                <w:b/>
              </w:rPr>
              <w:t>13</w:t>
            </w:r>
          </w:p>
        </w:tc>
        <w:tc>
          <w:tcPr>
            <w:tcW w:w="1080" w:type="dxa"/>
          </w:tcPr>
          <w:p w14:paraId="49F50E93" w14:textId="77777777" w:rsidR="007A1BA8" w:rsidRDefault="007A1BA8" w:rsidP="002C6661">
            <w:pPr>
              <w:pStyle w:val="ListParagraph"/>
              <w:ind w:left="0"/>
              <w:rPr>
                <w:rFonts w:ascii="Myriad Pro" w:hAnsi="Myriad Pro"/>
              </w:rPr>
            </w:pPr>
            <w:r>
              <w:rPr>
                <w:rFonts w:ascii="Myriad Pro" w:hAnsi="Myriad Pro"/>
              </w:rPr>
              <w:t>Composition I and II</w:t>
            </w:r>
          </w:p>
        </w:tc>
        <w:tc>
          <w:tcPr>
            <w:tcW w:w="992" w:type="dxa"/>
          </w:tcPr>
          <w:p w14:paraId="593D01A8" w14:textId="77777777" w:rsidR="007A1BA8" w:rsidRDefault="007A1BA8" w:rsidP="002C6661">
            <w:pPr>
              <w:pStyle w:val="ListParagraph"/>
              <w:ind w:left="0"/>
              <w:rPr>
                <w:rFonts w:ascii="Myriad Pro" w:hAnsi="Myriad Pro"/>
              </w:rPr>
            </w:pPr>
            <w:r>
              <w:rPr>
                <w:rFonts w:ascii="Myriad Pro" w:hAnsi="Myriad Pro"/>
              </w:rPr>
              <w:t>College Algebra and Mathem</w:t>
            </w:r>
            <w:r>
              <w:rPr>
                <w:rFonts w:ascii="Myriad Pro" w:hAnsi="Myriad Pro"/>
              </w:rPr>
              <w:lastRenderedPageBreak/>
              <w:t>atical Thought</w:t>
            </w:r>
          </w:p>
        </w:tc>
        <w:tc>
          <w:tcPr>
            <w:tcW w:w="990" w:type="dxa"/>
          </w:tcPr>
          <w:p w14:paraId="14756539" w14:textId="77777777" w:rsidR="007A1BA8" w:rsidRDefault="007A1BA8" w:rsidP="002C6661">
            <w:pPr>
              <w:pStyle w:val="ListParagraph"/>
              <w:ind w:left="0"/>
              <w:rPr>
                <w:rFonts w:ascii="Myriad Pro" w:hAnsi="Myriad Pro"/>
              </w:rPr>
            </w:pPr>
            <w:r>
              <w:rPr>
                <w:rFonts w:ascii="Myriad Pro" w:hAnsi="Myriad Pro"/>
              </w:rPr>
              <w:lastRenderedPageBreak/>
              <w:t xml:space="preserve">State required college level </w:t>
            </w:r>
            <w:r>
              <w:rPr>
                <w:rFonts w:ascii="Myriad Pro" w:hAnsi="Myriad Pro"/>
              </w:rPr>
              <w:lastRenderedPageBreak/>
              <w:t>science with lab (4 hours)</w:t>
            </w:r>
          </w:p>
        </w:tc>
        <w:tc>
          <w:tcPr>
            <w:tcW w:w="1080" w:type="dxa"/>
          </w:tcPr>
          <w:p w14:paraId="76B8F15A" w14:textId="77777777" w:rsidR="007A1BA8" w:rsidRDefault="007A1BA8" w:rsidP="002C6661">
            <w:pPr>
              <w:pStyle w:val="ListParagraph"/>
              <w:ind w:left="0"/>
              <w:rPr>
                <w:rFonts w:ascii="Myriad Pro" w:hAnsi="Myriad Pro"/>
              </w:rPr>
            </w:pPr>
            <w:r>
              <w:rPr>
                <w:rFonts w:ascii="Myriad Pro" w:hAnsi="Myriad Pro"/>
              </w:rPr>
              <w:lastRenderedPageBreak/>
              <w:t>American National Governm</w:t>
            </w:r>
            <w:r>
              <w:rPr>
                <w:rFonts w:ascii="Myriad Pro" w:hAnsi="Myriad Pro"/>
              </w:rPr>
              <w:lastRenderedPageBreak/>
              <w:t>ent</w:t>
            </w:r>
          </w:p>
        </w:tc>
        <w:tc>
          <w:tcPr>
            <w:tcW w:w="1978" w:type="dxa"/>
          </w:tcPr>
          <w:p w14:paraId="30100BFF" w14:textId="77777777" w:rsidR="007A1BA8" w:rsidRDefault="007A1BA8" w:rsidP="002C6661">
            <w:pPr>
              <w:pStyle w:val="ListParagraph"/>
              <w:ind w:left="0"/>
              <w:rPr>
                <w:rFonts w:ascii="Myriad Pro" w:hAnsi="Myriad Pro"/>
              </w:rPr>
            </w:pPr>
            <w:r>
              <w:rPr>
                <w:rFonts w:ascii="Myriad Pro" w:hAnsi="Myriad Pro"/>
              </w:rPr>
              <w:lastRenderedPageBreak/>
              <w:t>World Language course</w:t>
            </w:r>
          </w:p>
          <w:p w14:paraId="72A90AAD" w14:textId="77777777" w:rsidR="007A1BA8" w:rsidRDefault="007A1BA8" w:rsidP="002C6661">
            <w:pPr>
              <w:pStyle w:val="ListParagraph"/>
              <w:ind w:left="0"/>
              <w:rPr>
                <w:rFonts w:ascii="Myriad Pro" w:hAnsi="Myriad Pro"/>
              </w:rPr>
            </w:pPr>
          </w:p>
          <w:p w14:paraId="5A0B9545" w14:textId="77777777" w:rsidR="007A1BA8" w:rsidRDefault="007A1BA8" w:rsidP="002C6661">
            <w:pPr>
              <w:pStyle w:val="ListParagraph"/>
              <w:ind w:left="0"/>
              <w:rPr>
                <w:rFonts w:ascii="Myriad Pro" w:hAnsi="Myriad Pro"/>
              </w:rPr>
            </w:pPr>
          </w:p>
        </w:tc>
        <w:tc>
          <w:tcPr>
            <w:tcW w:w="2270" w:type="dxa"/>
          </w:tcPr>
          <w:p w14:paraId="096A4CAA" w14:textId="77777777" w:rsidR="007A1BA8" w:rsidRDefault="007A1BA8" w:rsidP="002C6661">
            <w:pPr>
              <w:pStyle w:val="ListParagraph"/>
              <w:ind w:left="0"/>
              <w:rPr>
                <w:rFonts w:ascii="Myriad Pro" w:hAnsi="Myriad Pro"/>
              </w:rPr>
            </w:pPr>
            <w:r>
              <w:rPr>
                <w:rFonts w:ascii="Myriad Pro" w:hAnsi="Myriad Pro"/>
              </w:rPr>
              <w:t>Media and Society</w:t>
            </w:r>
          </w:p>
          <w:p w14:paraId="4E0BCC01" w14:textId="77777777" w:rsidR="007A1BA8" w:rsidRDefault="007A1BA8" w:rsidP="002C6661">
            <w:pPr>
              <w:pStyle w:val="ListParagraph"/>
              <w:ind w:left="0"/>
              <w:rPr>
                <w:rFonts w:ascii="Myriad Pro" w:hAnsi="Myriad Pro"/>
              </w:rPr>
            </w:pPr>
            <w:r>
              <w:rPr>
                <w:rFonts w:ascii="Myriad Pro" w:hAnsi="Myriad Pro"/>
              </w:rPr>
              <w:t>Intro to Journalism</w:t>
            </w:r>
          </w:p>
        </w:tc>
      </w:tr>
      <w:tr w:rsidR="007A1BA8" w14:paraId="0AC91497" w14:textId="77777777" w:rsidTr="002C6661">
        <w:tc>
          <w:tcPr>
            <w:tcW w:w="826" w:type="dxa"/>
          </w:tcPr>
          <w:p w14:paraId="109826F1" w14:textId="77777777" w:rsidR="007A1BA8" w:rsidRPr="00E31ED3" w:rsidRDefault="007A1BA8" w:rsidP="002C6661">
            <w:pPr>
              <w:pStyle w:val="ListParagraph"/>
              <w:ind w:left="0"/>
              <w:jc w:val="center"/>
              <w:rPr>
                <w:rFonts w:ascii="Myriad Pro" w:hAnsi="Myriad Pro"/>
                <w:b/>
              </w:rPr>
            </w:pPr>
            <w:r w:rsidRPr="00E31ED3">
              <w:rPr>
                <w:rFonts w:ascii="Myriad Pro" w:hAnsi="Myriad Pro"/>
                <w:b/>
              </w:rPr>
              <w:lastRenderedPageBreak/>
              <w:t>14</w:t>
            </w:r>
          </w:p>
        </w:tc>
        <w:tc>
          <w:tcPr>
            <w:tcW w:w="1080" w:type="dxa"/>
          </w:tcPr>
          <w:p w14:paraId="381AA146" w14:textId="77777777" w:rsidR="007A1BA8" w:rsidRDefault="007A1BA8" w:rsidP="002C6661">
            <w:pPr>
              <w:pStyle w:val="ListParagraph"/>
              <w:ind w:left="0"/>
              <w:rPr>
                <w:rFonts w:ascii="Myriad Pro" w:hAnsi="Myriad Pro"/>
              </w:rPr>
            </w:pPr>
            <w:r>
              <w:rPr>
                <w:rFonts w:ascii="Myriad Pro" w:hAnsi="Myriad Pro"/>
              </w:rPr>
              <w:t>World Literature I and II</w:t>
            </w:r>
          </w:p>
          <w:p w14:paraId="70A9DD55" w14:textId="77777777" w:rsidR="007A1BA8" w:rsidRDefault="007A1BA8" w:rsidP="002C6661">
            <w:pPr>
              <w:pStyle w:val="ListParagraph"/>
              <w:ind w:left="0"/>
              <w:rPr>
                <w:rFonts w:ascii="Myriad Pro" w:hAnsi="Myriad Pro"/>
              </w:rPr>
            </w:pPr>
          </w:p>
        </w:tc>
        <w:tc>
          <w:tcPr>
            <w:tcW w:w="992" w:type="dxa"/>
          </w:tcPr>
          <w:p w14:paraId="3F9CFD17" w14:textId="77777777" w:rsidR="007A1BA8" w:rsidRDefault="007A1BA8" w:rsidP="002C6661">
            <w:pPr>
              <w:pStyle w:val="ListParagraph"/>
              <w:ind w:left="0"/>
              <w:rPr>
                <w:rFonts w:ascii="Myriad Pro" w:hAnsi="Myriad Pro"/>
              </w:rPr>
            </w:pPr>
          </w:p>
        </w:tc>
        <w:tc>
          <w:tcPr>
            <w:tcW w:w="990" w:type="dxa"/>
          </w:tcPr>
          <w:p w14:paraId="04A634E6" w14:textId="77777777" w:rsidR="007A1BA8" w:rsidRDefault="007A1BA8" w:rsidP="002C6661">
            <w:pPr>
              <w:pStyle w:val="ListParagraph"/>
              <w:ind w:left="0"/>
              <w:rPr>
                <w:rFonts w:ascii="Myriad Pro" w:hAnsi="Myriad Pro"/>
              </w:rPr>
            </w:pPr>
          </w:p>
        </w:tc>
        <w:tc>
          <w:tcPr>
            <w:tcW w:w="1080" w:type="dxa"/>
          </w:tcPr>
          <w:p w14:paraId="7748115A" w14:textId="77777777" w:rsidR="007A1BA8" w:rsidRDefault="007A1BA8" w:rsidP="002C6661">
            <w:pPr>
              <w:pStyle w:val="ListParagraph"/>
              <w:ind w:left="0"/>
              <w:rPr>
                <w:rFonts w:ascii="Myriad Pro" w:hAnsi="Myriad Pro"/>
              </w:rPr>
            </w:pPr>
            <w:r>
              <w:rPr>
                <w:rFonts w:ascii="Myriad Pro" w:hAnsi="Myriad Pro"/>
              </w:rPr>
              <w:t>State required social science</w:t>
            </w:r>
          </w:p>
        </w:tc>
        <w:tc>
          <w:tcPr>
            <w:tcW w:w="1978" w:type="dxa"/>
          </w:tcPr>
          <w:p w14:paraId="22CE9392" w14:textId="77777777" w:rsidR="007A1BA8" w:rsidRDefault="007A1BA8" w:rsidP="002C6661">
            <w:pPr>
              <w:pStyle w:val="ListParagraph"/>
              <w:ind w:left="0"/>
              <w:rPr>
                <w:rFonts w:ascii="Myriad Pro" w:hAnsi="Myriad Pro"/>
              </w:rPr>
            </w:pPr>
            <w:r>
              <w:rPr>
                <w:rFonts w:ascii="Myriad Pro" w:hAnsi="Myriad Pro"/>
              </w:rPr>
              <w:t>Introduction to Philosophy</w:t>
            </w:r>
          </w:p>
          <w:p w14:paraId="6A0014D7" w14:textId="77777777" w:rsidR="007A1BA8" w:rsidRDefault="007A1BA8" w:rsidP="002C6661">
            <w:pPr>
              <w:pStyle w:val="ListParagraph"/>
              <w:ind w:left="0"/>
              <w:rPr>
                <w:rFonts w:ascii="Myriad Pro" w:hAnsi="Myriad Pro"/>
              </w:rPr>
            </w:pPr>
            <w:r>
              <w:rPr>
                <w:rFonts w:ascii="Myriad Pro" w:hAnsi="Myriad Pro"/>
              </w:rPr>
              <w:t>World Language course</w:t>
            </w:r>
          </w:p>
          <w:p w14:paraId="202C5CEA" w14:textId="77777777" w:rsidR="007A1BA8" w:rsidRDefault="007A1BA8" w:rsidP="002C6661">
            <w:pPr>
              <w:pStyle w:val="ListParagraph"/>
              <w:ind w:left="0"/>
              <w:rPr>
                <w:rFonts w:ascii="Myriad Pro" w:hAnsi="Myriad Pro"/>
              </w:rPr>
            </w:pPr>
            <w:r>
              <w:rPr>
                <w:rFonts w:ascii="Myriad Pro" w:hAnsi="Myriad Pro"/>
              </w:rPr>
              <w:t>Advanced electives</w:t>
            </w:r>
          </w:p>
          <w:p w14:paraId="60F54A8F" w14:textId="77777777" w:rsidR="007A1BA8" w:rsidRDefault="007A1BA8" w:rsidP="002C6661">
            <w:pPr>
              <w:pStyle w:val="ListParagraph"/>
              <w:ind w:left="0"/>
              <w:rPr>
                <w:rFonts w:ascii="Myriad Pro" w:hAnsi="Myriad Pro"/>
              </w:rPr>
            </w:pPr>
          </w:p>
        </w:tc>
        <w:tc>
          <w:tcPr>
            <w:tcW w:w="2270" w:type="dxa"/>
          </w:tcPr>
          <w:p w14:paraId="3D3A29B7" w14:textId="77777777" w:rsidR="007A1BA8" w:rsidRDefault="007A1BA8" w:rsidP="002C6661">
            <w:pPr>
              <w:pStyle w:val="ListParagraph"/>
              <w:ind w:left="0"/>
              <w:rPr>
                <w:rFonts w:ascii="Myriad Pro" w:hAnsi="Myriad Pro"/>
              </w:rPr>
            </w:pPr>
            <w:r>
              <w:rPr>
                <w:rFonts w:ascii="Myriad Pro" w:hAnsi="Myriad Pro"/>
              </w:rPr>
              <w:t>Broadcast News Reporting I and Lab</w:t>
            </w:r>
          </w:p>
          <w:p w14:paraId="7B5F1C2E" w14:textId="77777777" w:rsidR="007A1BA8" w:rsidRDefault="007A1BA8" w:rsidP="002C6661">
            <w:pPr>
              <w:pStyle w:val="ListParagraph"/>
              <w:ind w:left="0"/>
              <w:rPr>
                <w:rFonts w:ascii="Myriad Pro" w:hAnsi="Myriad Pro"/>
              </w:rPr>
            </w:pPr>
            <w:r>
              <w:rPr>
                <w:rFonts w:ascii="Myriad Pro" w:hAnsi="Myriad Pro"/>
              </w:rPr>
              <w:t>Public Speaking</w:t>
            </w:r>
          </w:p>
        </w:tc>
      </w:tr>
      <w:tr w:rsidR="007A1BA8" w14:paraId="4A3D8B83" w14:textId="77777777" w:rsidTr="002C6661">
        <w:tc>
          <w:tcPr>
            <w:tcW w:w="826" w:type="dxa"/>
          </w:tcPr>
          <w:p w14:paraId="5F278C57" w14:textId="77777777" w:rsidR="007A1BA8" w:rsidRPr="00E31ED3" w:rsidRDefault="007A1BA8" w:rsidP="002C6661">
            <w:pPr>
              <w:pStyle w:val="ListParagraph"/>
              <w:ind w:left="0"/>
              <w:jc w:val="center"/>
              <w:rPr>
                <w:rFonts w:ascii="Myriad Pro" w:hAnsi="Myriad Pro"/>
                <w:b/>
              </w:rPr>
            </w:pPr>
            <w:r w:rsidRPr="00E31ED3">
              <w:rPr>
                <w:rFonts w:ascii="Myriad Pro" w:hAnsi="Myriad Pro"/>
                <w:b/>
              </w:rPr>
              <w:t>15</w:t>
            </w:r>
          </w:p>
        </w:tc>
        <w:tc>
          <w:tcPr>
            <w:tcW w:w="1080" w:type="dxa"/>
          </w:tcPr>
          <w:p w14:paraId="0B3FDB3F" w14:textId="77777777" w:rsidR="007A1BA8" w:rsidRDefault="007A1BA8" w:rsidP="002C6661">
            <w:pPr>
              <w:pStyle w:val="ListParagraph"/>
              <w:ind w:left="0"/>
              <w:rPr>
                <w:rFonts w:ascii="Myriad Pro" w:hAnsi="Myriad Pro"/>
              </w:rPr>
            </w:pPr>
          </w:p>
          <w:p w14:paraId="2BCABA1C" w14:textId="77777777" w:rsidR="007A1BA8" w:rsidRDefault="007A1BA8" w:rsidP="002C6661">
            <w:pPr>
              <w:pStyle w:val="ListParagraph"/>
              <w:ind w:left="0"/>
              <w:rPr>
                <w:rFonts w:ascii="Myriad Pro" w:hAnsi="Myriad Pro"/>
              </w:rPr>
            </w:pPr>
          </w:p>
        </w:tc>
        <w:tc>
          <w:tcPr>
            <w:tcW w:w="992" w:type="dxa"/>
          </w:tcPr>
          <w:p w14:paraId="1B527CD2" w14:textId="77777777" w:rsidR="007A1BA8" w:rsidRDefault="007A1BA8" w:rsidP="002C6661">
            <w:pPr>
              <w:pStyle w:val="ListParagraph"/>
              <w:ind w:left="0"/>
              <w:rPr>
                <w:rFonts w:ascii="Myriad Pro" w:hAnsi="Myriad Pro"/>
              </w:rPr>
            </w:pPr>
          </w:p>
        </w:tc>
        <w:tc>
          <w:tcPr>
            <w:tcW w:w="990" w:type="dxa"/>
          </w:tcPr>
          <w:p w14:paraId="468B440E" w14:textId="77777777" w:rsidR="007A1BA8" w:rsidRDefault="007A1BA8" w:rsidP="002C6661">
            <w:pPr>
              <w:pStyle w:val="ListParagraph"/>
              <w:ind w:left="0"/>
              <w:rPr>
                <w:rFonts w:ascii="Myriad Pro" w:hAnsi="Myriad Pro"/>
              </w:rPr>
            </w:pPr>
            <w:r>
              <w:rPr>
                <w:rFonts w:ascii="Myriad Pro" w:hAnsi="Myriad Pro"/>
              </w:rPr>
              <w:t>State required college level science with lab (4 hours)</w:t>
            </w:r>
          </w:p>
        </w:tc>
        <w:tc>
          <w:tcPr>
            <w:tcW w:w="1080" w:type="dxa"/>
          </w:tcPr>
          <w:p w14:paraId="67BE96AA" w14:textId="77777777" w:rsidR="007A1BA8" w:rsidRDefault="007A1BA8" w:rsidP="002C6661">
            <w:pPr>
              <w:pStyle w:val="ListParagraph"/>
              <w:ind w:left="0"/>
              <w:rPr>
                <w:rFonts w:ascii="Myriad Pro" w:hAnsi="Myriad Pro"/>
              </w:rPr>
            </w:pPr>
            <w:r>
              <w:rPr>
                <w:rFonts w:ascii="Myriad Pro" w:hAnsi="Myriad Pro"/>
              </w:rPr>
              <w:t>Basic Economics</w:t>
            </w:r>
          </w:p>
        </w:tc>
        <w:tc>
          <w:tcPr>
            <w:tcW w:w="1978" w:type="dxa"/>
          </w:tcPr>
          <w:p w14:paraId="15A6DFD6" w14:textId="77777777" w:rsidR="007A1BA8" w:rsidRDefault="007A1BA8" w:rsidP="002C6661">
            <w:pPr>
              <w:pStyle w:val="ListParagraph"/>
              <w:ind w:left="0"/>
              <w:rPr>
                <w:rFonts w:ascii="Myriad Pro" w:hAnsi="Myriad Pro"/>
              </w:rPr>
            </w:pPr>
            <w:r>
              <w:rPr>
                <w:rFonts w:ascii="Myriad Pro" w:hAnsi="Myriad Pro"/>
              </w:rPr>
              <w:t>Advanced electives</w:t>
            </w:r>
          </w:p>
          <w:p w14:paraId="3DE5D3AF" w14:textId="77777777" w:rsidR="007A1BA8" w:rsidRDefault="007A1BA8" w:rsidP="002C6661">
            <w:pPr>
              <w:pStyle w:val="ListParagraph"/>
              <w:ind w:left="0"/>
              <w:rPr>
                <w:rFonts w:ascii="Myriad Pro" w:hAnsi="Myriad Pro"/>
              </w:rPr>
            </w:pPr>
          </w:p>
          <w:p w14:paraId="34F6AA3B" w14:textId="77777777" w:rsidR="007A1BA8" w:rsidRDefault="007A1BA8" w:rsidP="002C6661">
            <w:pPr>
              <w:pStyle w:val="ListParagraph"/>
              <w:ind w:left="0"/>
              <w:rPr>
                <w:rFonts w:ascii="Myriad Pro" w:hAnsi="Myriad Pro"/>
              </w:rPr>
            </w:pPr>
          </w:p>
        </w:tc>
        <w:tc>
          <w:tcPr>
            <w:tcW w:w="2270" w:type="dxa"/>
          </w:tcPr>
          <w:p w14:paraId="75ED621C" w14:textId="77777777" w:rsidR="007A1BA8" w:rsidRDefault="007A1BA8" w:rsidP="002C6661">
            <w:pPr>
              <w:pStyle w:val="ListParagraph"/>
              <w:ind w:left="0"/>
              <w:rPr>
                <w:rFonts w:ascii="Myriad Pro" w:hAnsi="Myriad Pro"/>
              </w:rPr>
            </w:pPr>
            <w:r>
              <w:rPr>
                <w:rFonts w:ascii="Myriad Pro" w:hAnsi="Myriad Pro"/>
              </w:rPr>
              <w:t>Broadcast News Reporting II and Lab</w:t>
            </w:r>
          </w:p>
          <w:p w14:paraId="2ED9D3B8" w14:textId="77777777" w:rsidR="007A1BA8" w:rsidRDefault="007A1BA8" w:rsidP="002C6661">
            <w:pPr>
              <w:pStyle w:val="ListParagraph"/>
              <w:ind w:left="0"/>
              <w:rPr>
                <w:rFonts w:ascii="Myriad Pro" w:hAnsi="Myriad Pro"/>
              </w:rPr>
            </w:pPr>
            <w:r>
              <w:rPr>
                <w:rFonts w:ascii="Myriad Pro" w:hAnsi="Myriad Pro"/>
              </w:rPr>
              <w:t>Media Law</w:t>
            </w:r>
          </w:p>
          <w:p w14:paraId="759C03F2" w14:textId="77777777" w:rsidR="007A1BA8" w:rsidRDefault="007A1BA8" w:rsidP="002C6661">
            <w:pPr>
              <w:pStyle w:val="ListParagraph"/>
              <w:ind w:left="0"/>
              <w:rPr>
                <w:rFonts w:ascii="Myriad Pro" w:hAnsi="Myriad Pro"/>
              </w:rPr>
            </w:pPr>
            <w:r>
              <w:rPr>
                <w:rFonts w:ascii="Myriad Pro" w:hAnsi="Myriad Pro"/>
              </w:rPr>
              <w:t>Television News Reporting I</w:t>
            </w:r>
          </w:p>
          <w:p w14:paraId="7D504D67" w14:textId="77777777" w:rsidR="007A1BA8" w:rsidRDefault="007A1BA8" w:rsidP="002C6661">
            <w:pPr>
              <w:pStyle w:val="ListParagraph"/>
              <w:ind w:left="0"/>
              <w:rPr>
                <w:rFonts w:ascii="Myriad Pro" w:hAnsi="Myriad Pro"/>
              </w:rPr>
            </w:pPr>
            <w:r>
              <w:rPr>
                <w:rFonts w:ascii="Myriad Pro" w:hAnsi="Myriad Pro"/>
              </w:rPr>
              <w:t>Television News Producing</w:t>
            </w:r>
          </w:p>
          <w:p w14:paraId="0CB6573E" w14:textId="77777777" w:rsidR="007A1BA8" w:rsidRDefault="007A1BA8" w:rsidP="002C6661">
            <w:pPr>
              <w:pStyle w:val="ListParagraph"/>
              <w:ind w:left="0"/>
              <w:rPr>
                <w:rFonts w:ascii="Myriad Pro" w:hAnsi="Myriad Pro"/>
              </w:rPr>
            </w:pPr>
            <w:r>
              <w:rPr>
                <w:rFonts w:ascii="Myriad Pro" w:hAnsi="Myriad Pro"/>
              </w:rPr>
              <w:t>Ethics in Journalism</w:t>
            </w:r>
          </w:p>
        </w:tc>
      </w:tr>
      <w:tr w:rsidR="007A1BA8" w14:paraId="2C491707" w14:textId="77777777" w:rsidTr="002C6661">
        <w:tc>
          <w:tcPr>
            <w:tcW w:w="826" w:type="dxa"/>
          </w:tcPr>
          <w:p w14:paraId="361DFDF4" w14:textId="77777777" w:rsidR="007A1BA8" w:rsidRPr="00E31ED3" w:rsidRDefault="007A1BA8" w:rsidP="002C6661">
            <w:pPr>
              <w:pStyle w:val="ListParagraph"/>
              <w:ind w:left="0"/>
              <w:jc w:val="center"/>
              <w:rPr>
                <w:rFonts w:ascii="Myriad Pro" w:hAnsi="Myriad Pro"/>
                <w:b/>
              </w:rPr>
            </w:pPr>
            <w:r w:rsidRPr="00E31ED3">
              <w:rPr>
                <w:rFonts w:ascii="Myriad Pro" w:hAnsi="Myriad Pro"/>
                <w:b/>
              </w:rPr>
              <w:t>16</w:t>
            </w:r>
          </w:p>
        </w:tc>
        <w:tc>
          <w:tcPr>
            <w:tcW w:w="1080" w:type="dxa"/>
          </w:tcPr>
          <w:p w14:paraId="37A4398E" w14:textId="77777777" w:rsidR="007A1BA8" w:rsidRDefault="007A1BA8" w:rsidP="002C6661">
            <w:pPr>
              <w:pStyle w:val="ListParagraph"/>
              <w:ind w:left="0"/>
              <w:rPr>
                <w:rFonts w:ascii="Myriad Pro" w:hAnsi="Myriad Pro"/>
              </w:rPr>
            </w:pPr>
          </w:p>
          <w:p w14:paraId="3240D41A" w14:textId="77777777" w:rsidR="007A1BA8" w:rsidRDefault="007A1BA8" w:rsidP="002C6661">
            <w:pPr>
              <w:pStyle w:val="ListParagraph"/>
              <w:ind w:left="0"/>
              <w:rPr>
                <w:rFonts w:ascii="Myriad Pro" w:hAnsi="Myriad Pro"/>
              </w:rPr>
            </w:pPr>
          </w:p>
        </w:tc>
        <w:tc>
          <w:tcPr>
            <w:tcW w:w="992" w:type="dxa"/>
          </w:tcPr>
          <w:p w14:paraId="7C15C946" w14:textId="77777777" w:rsidR="007A1BA8" w:rsidRDefault="007A1BA8" w:rsidP="002C6661">
            <w:pPr>
              <w:pStyle w:val="ListParagraph"/>
              <w:ind w:left="0"/>
              <w:rPr>
                <w:rFonts w:ascii="Myriad Pro" w:hAnsi="Myriad Pro"/>
              </w:rPr>
            </w:pPr>
          </w:p>
        </w:tc>
        <w:tc>
          <w:tcPr>
            <w:tcW w:w="990" w:type="dxa"/>
          </w:tcPr>
          <w:p w14:paraId="6AD78ED8" w14:textId="77777777" w:rsidR="007A1BA8" w:rsidRDefault="007A1BA8" w:rsidP="002C6661">
            <w:pPr>
              <w:pStyle w:val="ListParagraph"/>
              <w:ind w:left="0"/>
              <w:rPr>
                <w:rFonts w:ascii="Myriad Pro" w:hAnsi="Myriad Pro"/>
              </w:rPr>
            </w:pPr>
          </w:p>
        </w:tc>
        <w:tc>
          <w:tcPr>
            <w:tcW w:w="1080" w:type="dxa"/>
          </w:tcPr>
          <w:p w14:paraId="6A8FDD71" w14:textId="77777777" w:rsidR="007A1BA8" w:rsidRDefault="007A1BA8" w:rsidP="002C6661">
            <w:pPr>
              <w:pStyle w:val="ListParagraph"/>
              <w:ind w:left="0"/>
              <w:rPr>
                <w:rFonts w:ascii="Myriad Pro" w:hAnsi="Myriad Pro"/>
              </w:rPr>
            </w:pPr>
          </w:p>
        </w:tc>
        <w:tc>
          <w:tcPr>
            <w:tcW w:w="1978" w:type="dxa"/>
          </w:tcPr>
          <w:p w14:paraId="2C2F2453" w14:textId="77777777" w:rsidR="007A1BA8" w:rsidRDefault="007A1BA8" w:rsidP="002C6661">
            <w:pPr>
              <w:pStyle w:val="ListParagraph"/>
              <w:ind w:left="0"/>
              <w:rPr>
                <w:rFonts w:ascii="Myriad Pro" w:hAnsi="Myriad Pro"/>
              </w:rPr>
            </w:pPr>
            <w:r>
              <w:rPr>
                <w:rFonts w:ascii="Myriad Pro" w:hAnsi="Myriad Pro"/>
              </w:rPr>
              <w:t>Advanced electives</w:t>
            </w:r>
          </w:p>
          <w:p w14:paraId="279149B0" w14:textId="77777777" w:rsidR="007A1BA8" w:rsidRDefault="007A1BA8" w:rsidP="002C6661">
            <w:pPr>
              <w:pStyle w:val="ListParagraph"/>
              <w:ind w:left="0"/>
              <w:rPr>
                <w:rFonts w:ascii="Myriad Pro" w:hAnsi="Myriad Pro"/>
              </w:rPr>
            </w:pPr>
            <w:r>
              <w:rPr>
                <w:rFonts w:ascii="Myriad Pro" w:hAnsi="Myriad Pro"/>
              </w:rPr>
              <w:t>Cultural diversity studies course</w:t>
            </w:r>
          </w:p>
          <w:p w14:paraId="0BC4ADFF" w14:textId="77777777" w:rsidR="007A1BA8" w:rsidRDefault="007A1BA8" w:rsidP="002C6661">
            <w:pPr>
              <w:pStyle w:val="ListParagraph"/>
              <w:ind w:left="0"/>
              <w:rPr>
                <w:rFonts w:ascii="Myriad Pro" w:hAnsi="Myriad Pro"/>
              </w:rPr>
            </w:pPr>
          </w:p>
          <w:p w14:paraId="1353C6F0" w14:textId="77777777" w:rsidR="007A1BA8" w:rsidRDefault="007A1BA8" w:rsidP="002C6661">
            <w:pPr>
              <w:pStyle w:val="ListParagraph"/>
              <w:ind w:left="0"/>
              <w:rPr>
                <w:rFonts w:ascii="Myriad Pro" w:hAnsi="Myriad Pro"/>
              </w:rPr>
            </w:pPr>
          </w:p>
        </w:tc>
        <w:tc>
          <w:tcPr>
            <w:tcW w:w="2270" w:type="dxa"/>
          </w:tcPr>
          <w:p w14:paraId="10039A9D" w14:textId="77777777" w:rsidR="007A1BA8" w:rsidRDefault="007A1BA8" w:rsidP="002C6661">
            <w:pPr>
              <w:pStyle w:val="ListParagraph"/>
              <w:ind w:left="0"/>
              <w:rPr>
                <w:rFonts w:ascii="Myriad Pro" w:hAnsi="Myriad Pro"/>
              </w:rPr>
            </w:pPr>
            <w:r>
              <w:rPr>
                <w:rFonts w:ascii="Myriad Pro" w:hAnsi="Myriad Pro"/>
              </w:rPr>
              <w:t>Television News Reporting II</w:t>
            </w:r>
          </w:p>
          <w:p w14:paraId="754F4010" w14:textId="77777777" w:rsidR="007A1BA8" w:rsidRDefault="007A1BA8" w:rsidP="002C6661">
            <w:pPr>
              <w:pStyle w:val="ListParagraph"/>
              <w:ind w:left="0"/>
              <w:rPr>
                <w:rFonts w:ascii="Myriad Pro" w:hAnsi="Myriad Pro"/>
              </w:rPr>
            </w:pPr>
            <w:r>
              <w:rPr>
                <w:rFonts w:ascii="Myriad Pro" w:hAnsi="Myriad Pro"/>
              </w:rPr>
              <w:t>Journalism Writing</w:t>
            </w:r>
          </w:p>
          <w:p w14:paraId="7C59AD81" w14:textId="77777777" w:rsidR="007A1BA8" w:rsidRDefault="007A1BA8" w:rsidP="002C6661">
            <w:pPr>
              <w:pStyle w:val="ListParagraph"/>
              <w:ind w:left="0"/>
              <w:rPr>
                <w:rFonts w:ascii="Myriad Pro" w:hAnsi="Myriad Pro"/>
              </w:rPr>
            </w:pPr>
            <w:r>
              <w:rPr>
                <w:rFonts w:ascii="Myriad Pro" w:hAnsi="Myriad Pro"/>
              </w:rPr>
              <w:t>Ethics in Journalism</w:t>
            </w:r>
          </w:p>
          <w:p w14:paraId="17622C45" w14:textId="77777777" w:rsidR="007A1BA8" w:rsidRDefault="007A1BA8" w:rsidP="002C6661">
            <w:pPr>
              <w:pStyle w:val="ListParagraph"/>
              <w:ind w:left="0"/>
              <w:rPr>
                <w:rFonts w:ascii="Myriad Pro" w:hAnsi="Myriad Pro"/>
              </w:rPr>
            </w:pPr>
            <w:r>
              <w:rPr>
                <w:rFonts w:ascii="Myriad Pro" w:hAnsi="Myriad Pro"/>
              </w:rPr>
              <w:t>Journalism Electives</w:t>
            </w:r>
          </w:p>
        </w:tc>
      </w:tr>
    </w:tbl>
    <w:p w14:paraId="061C5714" w14:textId="77777777" w:rsidR="007A1BA8" w:rsidRDefault="007A1BA8"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6D3E3732" w14:textId="77777777" w:rsidR="009A4071" w:rsidRPr="007A1BA8" w:rsidRDefault="009A4071" w:rsidP="007A1BA8">
      <w:pPr>
        <w:spacing w:after="0" w:line="240" w:lineRule="auto"/>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10AE324A" w14:textId="77777777" w:rsidR="007A1BA8" w:rsidRDefault="007A1BA8" w:rsidP="007A1BA8">
      <w:pPr>
        <w:pStyle w:val="ListParagraph"/>
        <w:spacing w:after="0" w:line="240" w:lineRule="auto"/>
        <w:ind w:left="360"/>
        <w:rPr>
          <w:rFonts w:ascii="Myriad Pro" w:hAnsi="Myriad Pro"/>
        </w:rPr>
      </w:pPr>
      <w:r>
        <w:rPr>
          <w:rFonts w:ascii="Myriad Pro" w:hAnsi="Myriad Pro"/>
        </w:rPr>
        <w:t>Literacy and basic math skills are necessary for success in the communications and broadcast field.  We strengthen those skills by requiring students to use grammatically correct writing and speaking as part of production.  Students also often film teachers in other subjects.  For example, one of our advanced students is working with the math department and one of the assistant principals to produce a series of videos on a blended learning curriculum for our math department.  As he films and edits these pieces, he strengthens his math knowledge.  Furthermore, in order for students to compete and attend conventions, they must have satisfactory grades in their other classes.  Many students improve their math, English, science, and social studies grades so that they can compete and travel with our group.</w:t>
      </w:r>
    </w:p>
    <w:p w14:paraId="74E8A7E4" w14:textId="77777777" w:rsidR="00794604" w:rsidRDefault="00794604" w:rsidP="00794604">
      <w:pPr>
        <w:pStyle w:val="ListParagraph"/>
        <w:spacing w:after="0" w:line="240" w:lineRule="auto"/>
        <w:ind w:left="360"/>
        <w:rPr>
          <w:rFonts w:ascii="Myriad Pro" w:hAnsi="Myriad Pro"/>
        </w:rPr>
      </w:pPr>
    </w:p>
    <w:p w14:paraId="5618AD1F" w14:textId="05CBEB85" w:rsidR="00BF39A0" w:rsidRPr="00D55E06" w:rsidRDefault="00BF39A0" w:rsidP="00D55E06">
      <w:pPr>
        <w:spacing w:after="0" w:line="240" w:lineRule="auto"/>
        <w:rPr>
          <w:rFonts w:ascii="Myriad Pro" w:hAnsi="Myriad Pro"/>
        </w:rPr>
      </w:pPr>
      <w:r w:rsidRPr="00D55E06">
        <w:rPr>
          <w:rFonts w:ascii="Myriad Pro" w:hAnsi="Myriad Pro"/>
        </w:rPr>
        <w:br/>
      </w:r>
    </w:p>
    <w:p w14:paraId="0BB659D4" w14:textId="0455CAA1" w:rsidR="00F1357A"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04960657" w14:textId="783D1608" w:rsidR="00794604" w:rsidRPr="00620FF2" w:rsidRDefault="00620FF2" w:rsidP="00620FF2">
      <w:pPr>
        <w:pStyle w:val="ListParagraph"/>
        <w:spacing w:after="0" w:line="240" w:lineRule="auto"/>
        <w:ind w:left="360"/>
        <w:rPr>
          <w:rFonts w:ascii="Myriad Pro" w:hAnsi="Myriad Pro"/>
        </w:rPr>
      </w:pPr>
      <w:r>
        <w:rPr>
          <w:rFonts w:ascii="Myriad Pro" w:hAnsi="Myriad Pro"/>
        </w:rPr>
        <w:t xml:space="preserve">We have a concurrent credit agreement with Southern Arkansas University Tech. Students in our upper level film or television class can earn credit for field production at SAU Tech. Our agreement is that we will supervise the student and administer 3 tests that the student must pass in addition to </w:t>
      </w:r>
      <w:r>
        <w:rPr>
          <w:rFonts w:ascii="Myriad Pro" w:hAnsi="Myriad Pro"/>
        </w:rPr>
        <w:lastRenderedPageBreak/>
        <w:t>all of the video work they do for us. We had 2 former students attend SAU Tech before the agreement was in place. We also are working with John Brown University, which is in our town, to get an articulation agreement in place since we send around 5 students a year into their digital cinema program.</w:t>
      </w: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E3251B" w:rsidRPr="00A45272" w14:paraId="12072967" w14:textId="77777777" w:rsidTr="002C6661">
        <w:tc>
          <w:tcPr>
            <w:tcW w:w="2009" w:type="dxa"/>
          </w:tcPr>
          <w:p w14:paraId="28BC6276" w14:textId="77777777" w:rsidR="00E3251B" w:rsidRPr="00F45759" w:rsidRDefault="00E3251B" w:rsidP="002C6661">
            <w:pPr>
              <w:jc w:val="center"/>
              <w:rPr>
                <w:rFonts w:ascii="Myriad Pro" w:hAnsi="Myriad Pro"/>
                <w:b/>
              </w:rPr>
            </w:pPr>
            <w:r w:rsidRPr="00F45759">
              <w:rPr>
                <w:rFonts w:ascii="Myriad Pro" w:hAnsi="Myriad Pro"/>
                <w:b/>
              </w:rPr>
              <w:t>Education Partnership Name</w:t>
            </w:r>
          </w:p>
        </w:tc>
        <w:tc>
          <w:tcPr>
            <w:tcW w:w="3987" w:type="dxa"/>
          </w:tcPr>
          <w:p w14:paraId="5E1A0E8D" w14:textId="77777777" w:rsidR="00E3251B" w:rsidRPr="00F45759" w:rsidRDefault="00E3251B" w:rsidP="002C6661">
            <w:pPr>
              <w:jc w:val="center"/>
              <w:rPr>
                <w:rFonts w:ascii="Myriad Pro" w:hAnsi="Myriad Pro"/>
                <w:b/>
              </w:rPr>
            </w:pPr>
            <w:r w:rsidRPr="00F45759">
              <w:rPr>
                <w:rFonts w:ascii="Myriad Pro" w:hAnsi="Myriad Pro"/>
                <w:b/>
              </w:rPr>
              <w:t>What role does this partner have in directly supporting your program of study?</w:t>
            </w:r>
          </w:p>
        </w:tc>
        <w:tc>
          <w:tcPr>
            <w:tcW w:w="3495" w:type="dxa"/>
          </w:tcPr>
          <w:p w14:paraId="28AD0E37" w14:textId="77777777" w:rsidR="00E3251B" w:rsidRPr="00F45759" w:rsidRDefault="00E3251B" w:rsidP="002C6661">
            <w:pPr>
              <w:jc w:val="center"/>
              <w:rPr>
                <w:rFonts w:ascii="Myriad Pro" w:hAnsi="Myriad Pro"/>
                <w:b/>
              </w:rPr>
            </w:pPr>
            <w:r w:rsidRPr="00F45759">
              <w:rPr>
                <w:rFonts w:ascii="Myriad Pro" w:hAnsi="Myriad Pro"/>
                <w:b/>
              </w:rPr>
              <w:t>How many years has this partnership been active, and how was this partnership developed?</w:t>
            </w:r>
          </w:p>
        </w:tc>
      </w:tr>
      <w:tr w:rsidR="00E3251B" w:rsidRPr="00A45272" w14:paraId="4A0DE32B" w14:textId="77777777" w:rsidTr="002C6661">
        <w:tc>
          <w:tcPr>
            <w:tcW w:w="2009" w:type="dxa"/>
          </w:tcPr>
          <w:p w14:paraId="37CC0A98" w14:textId="77777777" w:rsidR="00E3251B" w:rsidRPr="00A45272" w:rsidRDefault="00E3251B" w:rsidP="002C6661">
            <w:pPr>
              <w:rPr>
                <w:rFonts w:ascii="Myriad Pro" w:hAnsi="Myriad Pro"/>
              </w:rPr>
            </w:pPr>
            <w:r>
              <w:rPr>
                <w:rFonts w:ascii="Myriad Pro" w:hAnsi="Myriad Pro"/>
              </w:rPr>
              <w:t>Southern Arkansas University Tech</w:t>
            </w:r>
          </w:p>
          <w:p w14:paraId="29BF2936" w14:textId="77777777" w:rsidR="00E3251B" w:rsidRPr="00A45272" w:rsidRDefault="00E3251B" w:rsidP="002C6661">
            <w:pPr>
              <w:rPr>
                <w:rFonts w:ascii="Myriad Pro" w:hAnsi="Myriad Pro"/>
              </w:rPr>
            </w:pPr>
          </w:p>
          <w:p w14:paraId="259CB4BE" w14:textId="77777777" w:rsidR="00E3251B" w:rsidRDefault="00E3251B" w:rsidP="002C6661">
            <w:pPr>
              <w:rPr>
                <w:rFonts w:ascii="Myriad Pro" w:hAnsi="Myriad Pro"/>
              </w:rPr>
            </w:pPr>
          </w:p>
          <w:p w14:paraId="07CE9260" w14:textId="77777777" w:rsidR="00E3251B" w:rsidRPr="00A45272" w:rsidRDefault="00E3251B" w:rsidP="002C6661">
            <w:pPr>
              <w:rPr>
                <w:rFonts w:ascii="Myriad Pro" w:hAnsi="Myriad Pro"/>
              </w:rPr>
            </w:pPr>
          </w:p>
        </w:tc>
        <w:tc>
          <w:tcPr>
            <w:tcW w:w="3987" w:type="dxa"/>
          </w:tcPr>
          <w:p w14:paraId="1AD22CF1" w14:textId="7655C93C" w:rsidR="00E3251B" w:rsidRPr="00A45272" w:rsidRDefault="00E3251B" w:rsidP="002C6661">
            <w:pPr>
              <w:rPr>
                <w:rFonts w:ascii="Myriad Pro" w:hAnsi="Myriad Pro"/>
              </w:rPr>
            </w:pPr>
            <w:r>
              <w:rPr>
                <w:rFonts w:ascii="Myriad Pro" w:hAnsi="Myriad Pro"/>
              </w:rPr>
              <w:t>Provides concurrent credit for students.</w:t>
            </w:r>
          </w:p>
        </w:tc>
        <w:tc>
          <w:tcPr>
            <w:tcW w:w="3495" w:type="dxa"/>
          </w:tcPr>
          <w:p w14:paraId="0C12D8A5" w14:textId="25A04CC1" w:rsidR="00E3251B" w:rsidRPr="00A45272" w:rsidRDefault="00E3251B" w:rsidP="002C6661">
            <w:pPr>
              <w:rPr>
                <w:rFonts w:ascii="Myriad Pro" w:hAnsi="Myriad Pro"/>
              </w:rPr>
            </w:pPr>
            <w:r>
              <w:rPr>
                <w:rFonts w:ascii="Myriad Pro" w:hAnsi="Myriad Pro"/>
              </w:rPr>
              <w:t>1 year; the professor at SAU Tech noticed our program through awards earned at film festivals and reached out to us to ask if we would partner with SAU Tech.</w:t>
            </w:r>
          </w:p>
        </w:tc>
      </w:tr>
      <w:tr w:rsidR="00E3251B" w:rsidRPr="00A45272" w14:paraId="4389C07D" w14:textId="77777777" w:rsidTr="002C6661">
        <w:tc>
          <w:tcPr>
            <w:tcW w:w="2009" w:type="dxa"/>
          </w:tcPr>
          <w:p w14:paraId="11D0CF6D" w14:textId="77777777" w:rsidR="00E3251B" w:rsidRPr="00A45272" w:rsidRDefault="00E3251B" w:rsidP="002C6661">
            <w:pPr>
              <w:rPr>
                <w:rFonts w:ascii="Myriad Pro" w:hAnsi="Myriad Pro"/>
              </w:rPr>
            </w:pPr>
            <w:r>
              <w:rPr>
                <w:rFonts w:ascii="Myriad Pro" w:hAnsi="Myriad Pro"/>
              </w:rPr>
              <w:t>John Brown University</w:t>
            </w:r>
          </w:p>
          <w:p w14:paraId="12B2442B" w14:textId="77777777" w:rsidR="00E3251B" w:rsidRDefault="00E3251B" w:rsidP="002C6661">
            <w:pPr>
              <w:rPr>
                <w:rFonts w:ascii="Myriad Pro" w:hAnsi="Myriad Pro"/>
              </w:rPr>
            </w:pPr>
          </w:p>
          <w:p w14:paraId="5BEDE89B" w14:textId="77777777" w:rsidR="00E3251B" w:rsidRPr="00A45272" w:rsidRDefault="00E3251B" w:rsidP="002C6661">
            <w:pPr>
              <w:rPr>
                <w:rFonts w:ascii="Myriad Pro" w:hAnsi="Myriad Pro"/>
              </w:rPr>
            </w:pPr>
          </w:p>
          <w:p w14:paraId="51016AFC" w14:textId="77777777" w:rsidR="00E3251B" w:rsidRPr="00A45272" w:rsidRDefault="00E3251B" w:rsidP="002C6661">
            <w:pPr>
              <w:rPr>
                <w:rFonts w:ascii="Myriad Pro" w:hAnsi="Myriad Pro"/>
              </w:rPr>
            </w:pPr>
          </w:p>
        </w:tc>
        <w:tc>
          <w:tcPr>
            <w:tcW w:w="3987" w:type="dxa"/>
          </w:tcPr>
          <w:p w14:paraId="3E7215DF" w14:textId="11AD4ACD" w:rsidR="00E3251B" w:rsidRPr="00A45272" w:rsidRDefault="00E3251B" w:rsidP="002C6661">
            <w:pPr>
              <w:rPr>
                <w:rFonts w:ascii="Myriad Pro" w:hAnsi="Myriad Pro"/>
              </w:rPr>
            </w:pPr>
            <w:r>
              <w:rPr>
                <w:rFonts w:ascii="Myriad Pro" w:hAnsi="Myriad Pro"/>
              </w:rPr>
              <w:t>Provides support and guidance; pipeline to post-secondary; work study opportunities for students.</w:t>
            </w:r>
          </w:p>
        </w:tc>
        <w:tc>
          <w:tcPr>
            <w:tcW w:w="3495" w:type="dxa"/>
          </w:tcPr>
          <w:p w14:paraId="39BDDB10" w14:textId="4E36C13E" w:rsidR="00E3251B" w:rsidRPr="00A45272" w:rsidRDefault="00E3251B" w:rsidP="002C6661">
            <w:pPr>
              <w:rPr>
                <w:rFonts w:ascii="Myriad Pro" w:hAnsi="Myriad Pro"/>
              </w:rPr>
            </w:pPr>
            <w:r>
              <w:rPr>
                <w:rFonts w:ascii="Myriad Pro" w:hAnsi="Myriad Pro"/>
              </w:rPr>
              <w:t>8 years; JBU has been a partner since the beginning of this program.  Many of our students attend JBU and major in digital cinema; furthermore, we have a relationship with the AV work study group, AVL, and our students are often given priority for jobs with AVL due to their experience; professors from JBU often speak at our career night panel discussions with students about careers in the AV industry.</w:t>
            </w:r>
          </w:p>
        </w:tc>
      </w:tr>
      <w:tr w:rsidR="00E3251B" w:rsidRPr="00A45272" w14:paraId="12F0FFA5" w14:textId="77777777" w:rsidTr="002C6661">
        <w:tc>
          <w:tcPr>
            <w:tcW w:w="2009" w:type="dxa"/>
          </w:tcPr>
          <w:p w14:paraId="16AA66C9" w14:textId="77777777" w:rsidR="00E3251B" w:rsidRPr="00A45272" w:rsidRDefault="00E3251B" w:rsidP="002C6661">
            <w:pPr>
              <w:rPr>
                <w:rFonts w:ascii="Myriad Pro" w:hAnsi="Myriad Pro"/>
              </w:rPr>
            </w:pPr>
            <w:r>
              <w:rPr>
                <w:rFonts w:ascii="Myriad Pro" w:hAnsi="Myriad Pro"/>
              </w:rPr>
              <w:t>University of Arkansas</w:t>
            </w:r>
          </w:p>
          <w:p w14:paraId="2235EBA9" w14:textId="77777777" w:rsidR="00E3251B" w:rsidRDefault="00E3251B" w:rsidP="002C6661">
            <w:pPr>
              <w:rPr>
                <w:rFonts w:ascii="Myriad Pro" w:hAnsi="Myriad Pro"/>
              </w:rPr>
            </w:pPr>
          </w:p>
          <w:p w14:paraId="099E868B" w14:textId="77777777" w:rsidR="00E3251B" w:rsidRPr="00A45272" w:rsidRDefault="00E3251B" w:rsidP="002C6661">
            <w:pPr>
              <w:rPr>
                <w:rFonts w:ascii="Myriad Pro" w:hAnsi="Myriad Pro"/>
              </w:rPr>
            </w:pPr>
          </w:p>
          <w:p w14:paraId="219C354D" w14:textId="77777777" w:rsidR="00E3251B" w:rsidRPr="00A45272" w:rsidRDefault="00E3251B" w:rsidP="002C6661">
            <w:pPr>
              <w:rPr>
                <w:rFonts w:ascii="Myriad Pro" w:hAnsi="Myriad Pro"/>
              </w:rPr>
            </w:pPr>
          </w:p>
        </w:tc>
        <w:tc>
          <w:tcPr>
            <w:tcW w:w="3987" w:type="dxa"/>
          </w:tcPr>
          <w:p w14:paraId="00B5844C" w14:textId="401B6746" w:rsidR="00E3251B" w:rsidRPr="00A45272" w:rsidRDefault="00E3251B" w:rsidP="002C6661">
            <w:pPr>
              <w:rPr>
                <w:rFonts w:ascii="Myriad Pro" w:hAnsi="Myriad Pro"/>
              </w:rPr>
            </w:pPr>
            <w:r>
              <w:rPr>
                <w:rFonts w:ascii="Myriad Pro" w:hAnsi="Myriad Pro"/>
              </w:rPr>
              <w:t>Provides support and guidance; pipeline to post-secondary; work study opportunities for students.</w:t>
            </w:r>
          </w:p>
        </w:tc>
        <w:tc>
          <w:tcPr>
            <w:tcW w:w="3495" w:type="dxa"/>
          </w:tcPr>
          <w:p w14:paraId="4EA1095C" w14:textId="44280438" w:rsidR="00E3251B" w:rsidRPr="00A45272" w:rsidRDefault="00E3251B" w:rsidP="002C6661">
            <w:pPr>
              <w:rPr>
                <w:rFonts w:ascii="Myriad Pro" w:hAnsi="Myriad Pro"/>
              </w:rPr>
            </w:pPr>
            <w:r>
              <w:rPr>
                <w:rFonts w:ascii="Myriad Pro" w:hAnsi="Myriad Pro"/>
              </w:rPr>
              <w:t>6 years; U of A is the top choice for our students pursuing broadcasting and professors from U of A often speak at our career night panel discussions with students about careers in the AV industry.</w:t>
            </w:r>
          </w:p>
        </w:tc>
      </w:tr>
      <w:tr w:rsidR="00E3251B" w:rsidRPr="00A45272" w14:paraId="11A00D39" w14:textId="77777777" w:rsidTr="002C6661">
        <w:tc>
          <w:tcPr>
            <w:tcW w:w="2009" w:type="dxa"/>
          </w:tcPr>
          <w:p w14:paraId="428C0720" w14:textId="77777777" w:rsidR="00E3251B" w:rsidRDefault="00E3251B" w:rsidP="002C6661">
            <w:pPr>
              <w:rPr>
                <w:rFonts w:ascii="Myriad Pro" w:hAnsi="Myriad Pro"/>
              </w:rPr>
            </w:pPr>
          </w:p>
          <w:p w14:paraId="10FA3A95" w14:textId="77777777" w:rsidR="00E3251B" w:rsidRDefault="00E3251B" w:rsidP="002C6661">
            <w:pPr>
              <w:rPr>
                <w:rFonts w:ascii="Myriad Pro" w:hAnsi="Myriad Pro"/>
              </w:rPr>
            </w:pPr>
          </w:p>
          <w:p w14:paraId="6AA62571" w14:textId="77777777" w:rsidR="00E3251B" w:rsidRDefault="00E3251B" w:rsidP="002C6661">
            <w:pPr>
              <w:rPr>
                <w:rFonts w:ascii="Myriad Pro" w:hAnsi="Myriad Pro"/>
              </w:rPr>
            </w:pPr>
          </w:p>
          <w:p w14:paraId="02F74C8D" w14:textId="77777777" w:rsidR="00E3251B" w:rsidRPr="00A45272" w:rsidRDefault="00E3251B" w:rsidP="002C6661">
            <w:pPr>
              <w:rPr>
                <w:rFonts w:ascii="Myriad Pro" w:hAnsi="Myriad Pro"/>
              </w:rPr>
            </w:pPr>
          </w:p>
        </w:tc>
        <w:tc>
          <w:tcPr>
            <w:tcW w:w="3987" w:type="dxa"/>
          </w:tcPr>
          <w:p w14:paraId="6440714C" w14:textId="77777777" w:rsidR="00E3251B" w:rsidRDefault="00E3251B" w:rsidP="002C6661">
            <w:pPr>
              <w:rPr>
                <w:rFonts w:ascii="Myriad Pro" w:hAnsi="Myriad Pro"/>
              </w:rPr>
            </w:pPr>
          </w:p>
          <w:p w14:paraId="174753AB" w14:textId="77777777" w:rsidR="00E3251B" w:rsidRDefault="00E3251B" w:rsidP="002C6661">
            <w:pPr>
              <w:rPr>
                <w:rFonts w:ascii="Myriad Pro" w:hAnsi="Myriad Pro"/>
              </w:rPr>
            </w:pPr>
          </w:p>
          <w:p w14:paraId="2661968C" w14:textId="77777777" w:rsidR="00E3251B" w:rsidRPr="00A45272" w:rsidRDefault="00E3251B" w:rsidP="002C6661">
            <w:pPr>
              <w:rPr>
                <w:rFonts w:ascii="Myriad Pro" w:hAnsi="Myriad Pro"/>
              </w:rPr>
            </w:pPr>
          </w:p>
        </w:tc>
        <w:tc>
          <w:tcPr>
            <w:tcW w:w="3495" w:type="dxa"/>
          </w:tcPr>
          <w:p w14:paraId="08D94105" w14:textId="77777777" w:rsidR="00E3251B" w:rsidRPr="00A45272" w:rsidRDefault="00E3251B" w:rsidP="002C6661">
            <w:pPr>
              <w:rPr>
                <w:rFonts w:ascii="Myriad Pro" w:hAnsi="Myriad Pro"/>
              </w:rPr>
            </w:pPr>
          </w:p>
        </w:tc>
      </w:tr>
    </w:tbl>
    <w:p w14:paraId="0CB58A29" w14:textId="20ACDC06" w:rsidR="00F1357A" w:rsidRPr="00A45272" w:rsidRDefault="00F1357A" w:rsidP="00A45272">
      <w:pPr>
        <w:spacing w:after="0" w:line="240" w:lineRule="auto"/>
        <w:rPr>
          <w:rFonts w:ascii="Myriad Pro" w:hAnsi="Myriad Pro"/>
        </w:rPr>
      </w:pPr>
    </w:p>
    <w:p w14:paraId="45C41963" w14:textId="77777777" w:rsidR="00E3251B" w:rsidRDefault="00E3251B" w:rsidP="00A45272">
      <w:pPr>
        <w:pStyle w:val="Heading1"/>
        <w:rPr>
          <w:rFonts w:ascii="Myriad Pro" w:hAnsi="Myriad Pro"/>
          <w:b/>
          <w:color w:val="009AA6"/>
        </w:rPr>
      </w:pPr>
    </w:p>
    <w:p w14:paraId="0F0EB6B8" w14:textId="77777777" w:rsidR="00E3251B" w:rsidRDefault="00E3251B" w:rsidP="00A45272">
      <w:pPr>
        <w:pStyle w:val="Heading1"/>
        <w:rPr>
          <w:rFonts w:ascii="Myriad Pro" w:hAnsi="Myriad Pro"/>
          <w:b/>
          <w:color w:val="009AA6"/>
        </w:rPr>
      </w:pPr>
    </w:p>
    <w:p w14:paraId="42847CD2" w14:textId="77777777" w:rsidR="00E3251B" w:rsidRDefault="00E3251B" w:rsidP="00A45272">
      <w:pPr>
        <w:pStyle w:val="Heading1"/>
        <w:rPr>
          <w:rFonts w:ascii="Myriad Pro" w:hAnsi="Myriad Pro"/>
          <w:b/>
          <w:color w:val="009AA6"/>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43A7A49F" w14:textId="491CCCEA" w:rsidR="00F55C0A" w:rsidRPr="00A45272" w:rsidRDefault="0097159C" w:rsidP="0097159C">
      <w:pPr>
        <w:spacing w:after="0" w:line="240" w:lineRule="auto"/>
        <w:ind w:left="360"/>
        <w:rPr>
          <w:rFonts w:ascii="Myriad Pro" w:hAnsi="Myriad Pro"/>
        </w:rPr>
      </w:pPr>
      <w:r>
        <w:rPr>
          <w:rFonts w:ascii="Myriad Pro" w:hAnsi="Myriad Pro"/>
        </w:rPr>
        <w:t>Our school does an excellent job of gauging the needs of our community and forming partnerships to put our students in those positions. We have a relatively new internship program that allows students to take class periods out of their school day to go and get practical work experience with an industry partner. We host an advisory council meeting once each semester to bring in industry partners and find out what need there is for our students. We use those meetings as an icebreaker to get the students in front of hiring managers, but to also figure out what skills employers are looking for so that we can cater our program and students to have those abilities.</w:t>
      </w:r>
      <w:r w:rsidR="00F55C0A" w:rsidRPr="00A45272">
        <w:rPr>
          <w:rFonts w:ascii="Myriad Pro" w:hAnsi="Myriad Pro"/>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6F4D62F6" w14:textId="165E09BE" w:rsidR="00D55E06" w:rsidRPr="00D55E06" w:rsidRDefault="0097159C" w:rsidP="0097159C">
      <w:pPr>
        <w:spacing w:after="0" w:line="240" w:lineRule="auto"/>
        <w:ind w:left="360"/>
        <w:rPr>
          <w:rFonts w:ascii="Myriad Pro" w:hAnsi="Myriad Pro"/>
        </w:rPr>
      </w:pPr>
      <w:r>
        <w:rPr>
          <w:rFonts w:ascii="Myriad Pro" w:hAnsi="Myriad Pro"/>
        </w:rPr>
        <w:t>Not all students are required to participate in an internship but our program does a good job of running our classrooms like a job anyway. Students must present their projects in an appropriate manner and maintain a professional attitude while doing so.</w:t>
      </w: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2901672A" w14:textId="0561DCBE" w:rsidR="00B6090F" w:rsidRPr="00A45272" w:rsidRDefault="0097159C" w:rsidP="0097159C">
      <w:pPr>
        <w:spacing w:after="0" w:line="240" w:lineRule="auto"/>
        <w:ind w:left="360"/>
        <w:rPr>
          <w:rFonts w:ascii="Myriad Pro" w:hAnsi="Myriad Pro"/>
        </w:rPr>
      </w:pPr>
      <w:r>
        <w:rPr>
          <w:rFonts w:ascii="Myriad Pro" w:hAnsi="Myriad Pro"/>
        </w:rPr>
        <w:t xml:space="preserve">We have students working with an impressive production </w:t>
      </w:r>
      <w:proofErr w:type="gramStart"/>
      <w:r>
        <w:rPr>
          <w:rFonts w:ascii="Myriad Pro" w:hAnsi="Myriad Pro"/>
        </w:rPr>
        <w:t>company  called</w:t>
      </w:r>
      <w:proofErr w:type="gramEnd"/>
      <w:r>
        <w:rPr>
          <w:rFonts w:ascii="Myriad Pro" w:hAnsi="Myriad Pro"/>
        </w:rPr>
        <w:t xml:space="preserve"> Intercut Productions. We also have students around town doing either projects or working directly for industry partners. Whether it is producing content for the communications department of the city of Siloam Springs, or just making a training video for a local company, our students are exposed to a workplace environment from early on. This behavior is how we like our classrooms to run so that students are prepared for work when they leave our program.</w:t>
      </w:r>
      <w:r w:rsidR="00B6090F"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1535A938" w:rsidR="00FA22B9" w:rsidRDefault="00BE7A6E" w:rsidP="00D74E2F">
            <w:pPr>
              <w:rPr>
                <w:rFonts w:ascii="Myriad Pro" w:hAnsi="Myriad Pro"/>
              </w:rPr>
            </w:pPr>
            <w:r>
              <w:rPr>
                <w:rFonts w:ascii="Myriad Pro" w:hAnsi="Myriad Pro"/>
              </w:rPr>
              <w:t>OSHA</w:t>
            </w:r>
          </w:p>
        </w:tc>
        <w:tc>
          <w:tcPr>
            <w:tcW w:w="4502" w:type="dxa"/>
          </w:tcPr>
          <w:p w14:paraId="4AB44237" w14:textId="46A98FB4" w:rsidR="00FA22B9" w:rsidRDefault="00BE7A6E" w:rsidP="00D74E2F">
            <w:pPr>
              <w:rPr>
                <w:rFonts w:ascii="Myriad Pro" w:hAnsi="Myriad Pro"/>
              </w:rPr>
            </w:pPr>
            <w:r>
              <w:rPr>
                <w:rFonts w:ascii="Myriad Pro" w:hAnsi="Myriad Pro"/>
              </w:rPr>
              <w:t>Not Required</w:t>
            </w:r>
          </w:p>
        </w:tc>
      </w:tr>
      <w:tr w:rsidR="00FA22B9" w14:paraId="55E85403" w14:textId="77777777" w:rsidTr="00FA22B9">
        <w:trPr>
          <w:trHeight w:val="317"/>
        </w:trPr>
        <w:tc>
          <w:tcPr>
            <w:tcW w:w="4502" w:type="dxa"/>
          </w:tcPr>
          <w:p w14:paraId="5A05A187" w14:textId="71FAB55E" w:rsidR="00FA22B9" w:rsidRDefault="00BE7A6E" w:rsidP="00D74E2F">
            <w:pPr>
              <w:rPr>
                <w:rFonts w:ascii="Myriad Pro" w:hAnsi="Myriad Pro"/>
              </w:rPr>
            </w:pPr>
            <w:r>
              <w:rPr>
                <w:rFonts w:ascii="Myriad Pro" w:hAnsi="Myriad Pro"/>
              </w:rPr>
              <w:lastRenderedPageBreak/>
              <w:t xml:space="preserve">Adobe Premiere </w:t>
            </w:r>
          </w:p>
        </w:tc>
        <w:tc>
          <w:tcPr>
            <w:tcW w:w="4502" w:type="dxa"/>
          </w:tcPr>
          <w:p w14:paraId="25129B9B" w14:textId="3A0CD434" w:rsidR="00FA22B9" w:rsidRDefault="00BE7A6E" w:rsidP="00D74E2F">
            <w:pPr>
              <w:rPr>
                <w:rFonts w:ascii="Myriad Pro" w:hAnsi="Myriad Pro"/>
              </w:rPr>
            </w:pPr>
            <w:r>
              <w:rPr>
                <w:rFonts w:ascii="Myriad Pro" w:hAnsi="Myriad Pro"/>
              </w:rPr>
              <w:t>Not Required</w:t>
            </w:r>
          </w:p>
        </w:tc>
      </w:tr>
      <w:tr w:rsidR="00FA22B9" w14:paraId="0FC79A30" w14:textId="77777777" w:rsidTr="00FA22B9">
        <w:trPr>
          <w:trHeight w:val="317"/>
        </w:trPr>
        <w:tc>
          <w:tcPr>
            <w:tcW w:w="4502" w:type="dxa"/>
          </w:tcPr>
          <w:p w14:paraId="0E47E5CD" w14:textId="3B829500" w:rsidR="00FA22B9" w:rsidRDefault="00BE7A6E" w:rsidP="00D74E2F">
            <w:pPr>
              <w:rPr>
                <w:rFonts w:ascii="Myriad Pro" w:hAnsi="Myriad Pro"/>
              </w:rPr>
            </w:pPr>
            <w:r>
              <w:rPr>
                <w:rFonts w:ascii="Myriad Pro" w:hAnsi="Myriad Pro"/>
              </w:rPr>
              <w:t>FAA Part 107</w:t>
            </w:r>
          </w:p>
        </w:tc>
        <w:tc>
          <w:tcPr>
            <w:tcW w:w="4502" w:type="dxa"/>
          </w:tcPr>
          <w:p w14:paraId="77479261" w14:textId="1B9B01BC" w:rsidR="00FA22B9" w:rsidRDefault="00BE7A6E" w:rsidP="00D74E2F">
            <w:pPr>
              <w:rPr>
                <w:rFonts w:ascii="Myriad Pro" w:hAnsi="Myriad Pro"/>
              </w:rPr>
            </w:pPr>
            <w:r>
              <w:rPr>
                <w:rFonts w:ascii="Myriad Pro" w:hAnsi="Myriad Pro"/>
              </w:rPr>
              <w:t>Required for future Drone Class</w:t>
            </w:r>
          </w:p>
        </w:tc>
      </w:tr>
    </w:tbl>
    <w:p w14:paraId="0448DDBC" w14:textId="77777777" w:rsidR="00722285" w:rsidRDefault="00722285" w:rsidP="00D74E2F">
      <w:pPr>
        <w:spacing w:after="0" w:line="240" w:lineRule="auto"/>
        <w:rPr>
          <w:rFonts w:ascii="Myriad Pro" w:hAnsi="Myriad Pro"/>
        </w:rPr>
      </w:pPr>
    </w:p>
    <w:p w14:paraId="7A6F1510" w14:textId="249E4FE2" w:rsidR="00722285" w:rsidRDefault="002C6661" w:rsidP="00D74E2F">
      <w:pPr>
        <w:spacing w:after="0" w:line="240" w:lineRule="auto"/>
        <w:rPr>
          <w:rFonts w:ascii="Myriad Pro" w:hAnsi="Myriad Pro"/>
        </w:rPr>
      </w:pPr>
      <w:r>
        <w:rPr>
          <w:rFonts w:ascii="Myriad Pro" w:hAnsi="Myriad Pro"/>
        </w:rPr>
        <w:t xml:space="preserve">We do not offer and are not required to </w:t>
      </w:r>
      <w:proofErr w:type="gramStart"/>
      <w:r>
        <w:rPr>
          <w:rFonts w:ascii="Myriad Pro" w:hAnsi="Myriad Pro"/>
        </w:rPr>
        <w:t>offer  any</w:t>
      </w:r>
      <w:proofErr w:type="gramEnd"/>
      <w:r>
        <w:rPr>
          <w:rFonts w:ascii="Myriad Pro" w:hAnsi="Myriad Pro"/>
        </w:rPr>
        <w:t xml:space="preserve"> industry certification. Our state office is looking</w:t>
      </w:r>
      <w:r w:rsidR="008F4E0F">
        <w:rPr>
          <w:rFonts w:ascii="Myriad Pro" w:hAnsi="Myriad Pro"/>
        </w:rPr>
        <w:t xml:space="preserve"> into certification instead of our end of year state test. We try to get students more involved with practical work experience since industry certification doesn’t really hold a lot of clout in our video industry.</w:t>
      </w:r>
      <w:r>
        <w:rPr>
          <w:rFonts w:ascii="Myriad Pro" w:hAnsi="Myriad Pro"/>
        </w:rPr>
        <w:t xml:space="preserve"> </w:t>
      </w:r>
      <w:r w:rsidR="00BE7A6E">
        <w:rPr>
          <w:rFonts w:ascii="Myriad Pro" w:hAnsi="Myriad Pro"/>
        </w:rPr>
        <w:t xml:space="preserve"> We do offer some certifications to our upper level students so that when they leave our program, they had the option of leaving with a certification. Our final certification is in a proposal we are working on for next school year. We are partnering with other CTE departments in our school to offer an upper level drone class that will incorporate film, engineering and agriculture programs. The drone pilot certification would be the beginning part of the class to get students eligible to operate the drone in class. </w:t>
      </w:r>
      <w:bookmarkStart w:id="0" w:name="_GoBack"/>
      <w:bookmarkEnd w:id="0"/>
    </w:p>
    <w:p w14:paraId="1288079E" w14:textId="77777777" w:rsidR="0009687C" w:rsidRPr="00A45272" w:rsidRDefault="0009687C"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14:paraId="0798F52B" w14:textId="5E9E598C" w:rsidR="00D55E06" w:rsidRPr="0097159C"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70EDFE27" w14:textId="77777777" w:rsidR="0097159C" w:rsidRDefault="0097159C" w:rsidP="0097159C">
      <w:pPr>
        <w:pStyle w:val="ListParagraph"/>
        <w:spacing w:after="0" w:line="240" w:lineRule="auto"/>
        <w:ind w:left="360"/>
        <w:rPr>
          <w:rFonts w:ascii="Myriad Pro" w:hAnsi="Myriad Pro"/>
          <w:u w:val="single"/>
        </w:rPr>
      </w:pPr>
    </w:p>
    <w:p w14:paraId="753C1381" w14:textId="30434D42" w:rsidR="0097159C" w:rsidRPr="0097159C" w:rsidRDefault="0097159C" w:rsidP="0097159C">
      <w:pPr>
        <w:pStyle w:val="ListParagraph"/>
        <w:spacing w:after="0" w:line="240" w:lineRule="auto"/>
        <w:ind w:left="360"/>
        <w:rPr>
          <w:rFonts w:ascii="Myriad Pro" w:hAnsi="Myriad Pro"/>
        </w:rPr>
      </w:pPr>
      <w:r>
        <w:rPr>
          <w:rFonts w:ascii="Myriad Pro" w:hAnsi="Myriad Pro"/>
        </w:rPr>
        <w:t xml:space="preserve">Professional Development is an important part of keeping our program up to date. We also take advantage of our partnerships with other instructors around the area and state. We have an open dialogue with those other instructors to make sure that we are </w:t>
      </w:r>
      <w:proofErr w:type="gramStart"/>
      <w:r>
        <w:rPr>
          <w:rFonts w:ascii="Myriad Pro" w:hAnsi="Myriad Pro"/>
        </w:rPr>
        <w:t>not only not</w:t>
      </w:r>
      <w:proofErr w:type="gramEnd"/>
      <w:r>
        <w:rPr>
          <w:rFonts w:ascii="Myriad Pro" w:hAnsi="Myriad Pro"/>
        </w:rPr>
        <w:t xml:space="preserve"> falling behind, but that we stay on the cutting edge of changing technology. Sometimes we will do parts of projects with our students to show them how something may be done by an industry professional compared to what each of them are doing.</w:t>
      </w: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E3251B" w:rsidRPr="00A45272" w14:paraId="76EBA498" w14:textId="77777777" w:rsidTr="002C6661">
        <w:tc>
          <w:tcPr>
            <w:tcW w:w="2276" w:type="dxa"/>
          </w:tcPr>
          <w:p w14:paraId="73A59AC0" w14:textId="77777777" w:rsidR="00E3251B" w:rsidRPr="002308F4" w:rsidRDefault="00E3251B" w:rsidP="002C6661">
            <w:pPr>
              <w:jc w:val="center"/>
              <w:rPr>
                <w:rFonts w:ascii="Myriad Pro" w:hAnsi="Myriad Pro"/>
                <w:b/>
              </w:rPr>
            </w:pPr>
            <w:r w:rsidRPr="002308F4">
              <w:rPr>
                <w:rFonts w:ascii="Myriad Pro" w:hAnsi="Myriad Pro"/>
                <w:b/>
              </w:rPr>
              <w:t>Business/Industry Name</w:t>
            </w:r>
          </w:p>
        </w:tc>
        <w:tc>
          <w:tcPr>
            <w:tcW w:w="3843" w:type="dxa"/>
          </w:tcPr>
          <w:p w14:paraId="332EAC1D" w14:textId="77777777" w:rsidR="00E3251B" w:rsidRPr="002308F4" w:rsidRDefault="00E3251B" w:rsidP="002C6661">
            <w:pPr>
              <w:jc w:val="center"/>
              <w:rPr>
                <w:rFonts w:ascii="Myriad Pro" w:hAnsi="Myriad Pro"/>
                <w:b/>
              </w:rPr>
            </w:pPr>
            <w:r w:rsidRPr="002308F4">
              <w:rPr>
                <w:rFonts w:ascii="Myriad Pro" w:hAnsi="Myriad Pro"/>
                <w:b/>
              </w:rPr>
              <w:t>What role does this partner have in directly supporting your program of study?</w:t>
            </w:r>
          </w:p>
        </w:tc>
        <w:tc>
          <w:tcPr>
            <w:tcW w:w="3372" w:type="dxa"/>
          </w:tcPr>
          <w:p w14:paraId="208DB1D3" w14:textId="77777777" w:rsidR="00E3251B" w:rsidRPr="002308F4" w:rsidRDefault="00E3251B" w:rsidP="002C6661">
            <w:pPr>
              <w:jc w:val="center"/>
              <w:rPr>
                <w:rFonts w:ascii="Myriad Pro" w:hAnsi="Myriad Pro"/>
                <w:b/>
              </w:rPr>
            </w:pPr>
            <w:r w:rsidRPr="002308F4">
              <w:rPr>
                <w:rFonts w:ascii="Myriad Pro" w:hAnsi="Myriad Pro"/>
                <w:b/>
              </w:rPr>
              <w:t>How many years has this partnership been active, and how was this partnership developed?</w:t>
            </w:r>
          </w:p>
        </w:tc>
      </w:tr>
      <w:tr w:rsidR="00E3251B" w:rsidRPr="00A45272" w14:paraId="627B5377" w14:textId="77777777" w:rsidTr="002C6661">
        <w:trPr>
          <w:trHeight w:val="1232"/>
        </w:trPr>
        <w:tc>
          <w:tcPr>
            <w:tcW w:w="2276" w:type="dxa"/>
          </w:tcPr>
          <w:p w14:paraId="49165D38" w14:textId="77777777" w:rsidR="00E3251B" w:rsidRPr="00A45272" w:rsidRDefault="00E3251B" w:rsidP="002C6661">
            <w:pPr>
              <w:rPr>
                <w:rFonts w:ascii="Myriad Pro" w:hAnsi="Myriad Pro"/>
              </w:rPr>
            </w:pPr>
            <w:proofErr w:type="spellStart"/>
            <w:r>
              <w:rPr>
                <w:rFonts w:ascii="Myriad Pro" w:hAnsi="Myriad Pro"/>
              </w:rPr>
              <w:t>InterCut</w:t>
            </w:r>
            <w:proofErr w:type="spellEnd"/>
            <w:r>
              <w:rPr>
                <w:rFonts w:ascii="Myriad Pro" w:hAnsi="Myriad Pro"/>
              </w:rPr>
              <w:t xml:space="preserve"> Productions</w:t>
            </w:r>
          </w:p>
        </w:tc>
        <w:tc>
          <w:tcPr>
            <w:tcW w:w="3843" w:type="dxa"/>
          </w:tcPr>
          <w:p w14:paraId="7A030CE0" w14:textId="77777777" w:rsidR="00E3251B" w:rsidRPr="00A45272" w:rsidRDefault="00E3251B" w:rsidP="002C6661">
            <w:pPr>
              <w:rPr>
                <w:rFonts w:ascii="Myriad Pro" w:hAnsi="Myriad Pro"/>
              </w:rPr>
            </w:pPr>
            <w:proofErr w:type="spellStart"/>
            <w:r>
              <w:rPr>
                <w:rFonts w:ascii="Myriad Pro" w:hAnsi="Myriad Pro"/>
              </w:rPr>
              <w:t>InterCut</w:t>
            </w:r>
            <w:proofErr w:type="spellEnd"/>
            <w:r>
              <w:rPr>
                <w:rFonts w:ascii="Myriad Pro" w:hAnsi="Myriad Pro"/>
              </w:rPr>
              <w:t xml:space="preserve"> makes use of interns from our program on professional campaign shoots as well as for the nationally recognized Bentonville Film Festival; speakers from </w:t>
            </w:r>
            <w:proofErr w:type="spellStart"/>
            <w:r>
              <w:rPr>
                <w:rFonts w:ascii="Myriad Pro" w:hAnsi="Myriad Pro"/>
              </w:rPr>
              <w:t>InterCut</w:t>
            </w:r>
            <w:proofErr w:type="spellEnd"/>
            <w:r>
              <w:rPr>
                <w:rFonts w:ascii="Myriad Pro" w:hAnsi="Myriad Pro"/>
              </w:rPr>
              <w:t xml:space="preserve"> also visit our classes and speak at career night events</w:t>
            </w:r>
          </w:p>
        </w:tc>
        <w:tc>
          <w:tcPr>
            <w:tcW w:w="3372" w:type="dxa"/>
          </w:tcPr>
          <w:p w14:paraId="6211DDEA" w14:textId="77777777" w:rsidR="00E3251B" w:rsidRPr="00A45272" w:rsidRDefault="00E3251B" w:rsidP="002C6661">
            <w:pPr>
              <w:rPr>
                <w:rFonts w:ascii="Myriad Pro" w:hAnsi="Myriad Pro"/>
              </w:rPr>
            </w:pPr>
            <w:r>
              <w:rPr>
                <w:rFonts w:ascii="Myriad Pro" w:hAnsi="Myriad Pro"/>
              </w:rPr>
              <w:t xml:space="preserve">3 years; </w:t>
            </w:r>
            <w:proofErr w:type="spellStart"/>
            <w:r>
              <w:rPr>
                <w:rFonts w:ascii="Myriad Pro" w:hAnsi="Myriad Pro"/>
              </w:rPr>
              <w:t>InterCut</w:t>
            </w:r>
            <w:proofErr w:type="spellEnd"/>
            <w:r>
              <w:rPr>
                <w:rFonts w:ascii="Myriad Pro" w:hAnsi="Myriad Pro"/>
              </w:rPr>
              <w:t xml:space="preserve"> Productions was co-founded by one of our former students and we celebrated their successes and growth as they began to be locally and nationally recognized for their work; they have remained active in our program and even produced a video for our school district utilizing our students as interns</w:t>
            </w:r>
          </w:p>
        </w:tc>
      </w:tr>
      <w:tr w:rsidR="00E3251B" w:rsidRPr="00A45272" w14:paraId="4588F793" w14:textId="77777777" w:rsidTr="002C6661">
        <w:trPr>
          <w:trHeight w:val="1430"/>
        </w:trPr>
        <w:tc>
          <w:tcPr>
            <w:tcW w:w="2276" w:type="dxa"/>
          </w:tcPr>
          <w:p w14:paraId="303DE6EE" w14:textId="77777777" w:rsidR="00E3251B" w:rsidRPr="00A45272" w:rsidRDefault="00E3251B" w:rsidP="002C6661">
            <w:pPr>
              <w:rPr>
                <w:rFonts w:ascii="Myriad Pro" w:hAnsi="Myriad Pro"/>
              </w:rPr>
            </w:pPr>
            <w:r>
              <w:rPr>
                <w:rFonts w:ascii="Myriad Pro" w:hAnsi="Myriad Pro"/>
              </w:rPr>
              <w:lastRenderedPageBreak/>
              <w:t>Robertson Professional Media</w:t>
            </w:r>
          </w:p>
        </w:tc>
        <w:tc>
          <w:tcPr>
            <w:tcW w:w="3843" w:type="dxa"/>
          </w:tcPr>
          <w:p w14:paraId="51D1051D" w14:textId="77777777" w:rsidR="00E3251B" w:rsidRPr="00A45272" w:rsidRDefault="00E3251B" w:rsidP="002C6661">
            <w:pPr>
              <w:rPr>
                <w:rFonts w:ascii="Myriad Pro" w:hAnsi="Myriad Pro"/>
              </w:rPr>
            </w:pPr>
            <w:r>
              <w:rPr>
                <w:rFonts w:ascii="Myriad Pro" w:hAnsi="Myriad Pro"/>
              </w:rPr>
              <w:t>Robertson Professional Media also makes use of interns from our program on professional campaign shoots; speakers from RPM are represented at our career night events; RPM has referred our students to other companies as interns</w:t>
            </w:r>
          </w:p>
        </w:tc>
        <w:tc>
          <w:tcPr>
            <w:tcW w:w="3372" w:type="dxa"/>
          </w:tcPr>
          <w:p w14:paraId="5ABDFC68" w14:textId="77777777" w:rsidR="00E3251B" w:rsidRPr="00A45272" w:rsidRDefault="00E3251B" w:rsidP="002C6661">
            <w:pPr>
              <w:rPr>
                <w:rFonts w:ascii="Myriad Pro" w:hAnsi="Myriad Pro"/>
              </w:rPr>
            </w:pPr>
            <w:r>
              <w:rPr>
                <w:rFonts w:ascii="Myriad Pro" w:hAnsi="Myriad Pro"/>
              </w:rPr>
              <w:t>8 years; even before RPM was founded, Todd Robertson of RPM was an early supporter and advisor for our program; Todd Robertson and RPM have continued to give support, guidance, and career opportunities to our students</w:t>
            </w:r>
          </w:p>
        </w:tc>
      </w:tr>
      <w:tr w:rsidR="00E3251B" w:rsidRPr="00A45272" w14:paraId="47D94695" w14:textId="77777777" w:rsidTr="002C6661">
        <w:trPr>
          <w:trHeight w:val="1430"/>
        </w:trPr>
        <w:tc>
          <w:tcPr>
            <w:tcW w:w="2276" w:type="dxa"/>
          </w:tcPr>
          <w:p w14:paraId="328E9B6B" w14:textId="77777777" w:rsidR="00E3251B" w:rsidRPr="00A45272" w:rsidRDefault="00E3251B" w:rsidP="002C6661">
            <w:pPr>
              <w:rPr>
                <w:rFonts w:ascii="Myriad Pro" w:hAnsi="Myriad Pro"/>
              </w:rPr>
            </w:pPr>
            <w:r>
              <w:rPr>
                <w:rFonts w:ascii="Myriad Pro" w:hAnsi="Myriad Pro"/>
              </w:rPr>
              <w:t>MD Motion Design and Aerial Imagery</w:t>
            </w:r>
          </w:p>
        </w:tc>
        <w:tc>
          <w:tcPr>
            <w:tcW w:w="3843" w:type="dxa"/>
          </w:tcPr>
          <w:p w14:paraId="23ED299F" w14:textId="77777777" w:rsidR="00E3251B" w:rsidRPr="00A45272" w:rsidRDefault="00E3251B" w:rsidP="002C6661">
            <w:pPr>
              <w:rPr>
                <w:rFonts w:ascii="Myriad Pro" w:hAnsi="Myriad Pro"/>
              </w:rPr>
            </w:pPr>
            <w:r>
              <w:rPr>
                <w:rFonts w:ascii="Myriad Pro" w:hAnsi="Myriad Pro"/>
              </w:rPr>
              <w:t>MD Motion Design also makes use of interns from our program on professional campaign shoots; speakers from MD Motion Design are represented at our career night events; MD Motion Design also offers technical support for all our computer issues and has worked in small groups with students to teach Adobe After Effects; MD Aerial Imagery is working with our instructors to begin the implementation of a drone class within our program that would also serve medical professions, agriculture, business, pre-engineering, and industrial arts classes</w:t>
            </w:r>
          </w:p>
        </w:tc>
        <w:tc>
          <w:tcPr>
            <w:tcW w:w="3372" w:type="dxa"/>
          </w:tcPr>
          <w:p w14:paraId="5C6272C1" w14:textId="77777777" w:rsidR="00E3251B" w:rsidRPr="00A45272" w:rsidRDefault="00E3251B" w:rsidP="002C6661">
            <w:pPr>
              <w:rPr>
                <w:rFonts w:ascii="Myriad Pro" w:hAnsi="Myriad Pro"/>
              </w:rPr>
            </w:pPr>
            <w:r>
              <w:rPr>
                <w:rFonts w:ascii="Myriad Pro" w:hAnsi="Myriad Pro"/>
              </w:rPr>
              <w:t>8 years; even before MD Motion Design was founded, Michael Denison of MD Motion Design was an early supporter and advisor for our program; Michael Denison and MD Motion Design have continued to give support, guidance, and career opportunities to our students</w:t>
            </w:r>
          </w:p>
        </w:tc>
      </w:tr>
      <w:tr w:rsidR="00E3251B" w:rsidRPr="00A45272" w14:paraId="55309235" w14:textId="77777777" w:rsidTr="002C6661">
        <w:trPr>
          <w:trHeight w:val="1430"/>
        </w:trPr>
        <w:tc>
          <w:tcPr>
            <w:tcW w:w="2276" w:type="dxa"/>
          </w:tcPr>
          <w:p w14:paraId="75758E41" w14:textId="77777777" w:rsidR="00E3251B" w:rsidRPr="00A45272" w:rsidRDefault="00E3251B" w:rsidP="002C6661">
            <w:pPr>
              <w:rPr>
                <w:rFonts w:ascii="Myriad Pro" w:hAnsi="Myriad Pro"/>
              </w:rPr>
            </w:pPr>
            <w:r>
              <w:rPr>
                <w:rFonts w:ascii="Myriad Pro" w:hAnsi="Myriad Pro"/>
              </w:rPr>
              <w:t>City of Siloam Springs</w:t>
            </w:r>
          </w:p>
        </w:tc>
        <w:tc>
          <w:tcPr>
            <w:tcW w:w="3843" w:type="dxa"/>
          </w:tcPr>
          <w:p w14:paraId="39DF426F" w14:textId="77777777" w:rsidR="00E3251B" w:rsidRPr="00A45272" w:rsidRDefault="00E3251B" w:rsidP="002C6661">
            <w:pPr>
              <w:rPr>
                <w:rFonts w:ascii="Myriad Pro" w:hAnsi="Myriad Pro"/>
              </w:rPr>
            </w:pPr>
            <w:r>
              <w:rPr>
                <w:rFonts w:ascii="Myriad Pro" w:hAnsi="Myriad Pro"/>
              </w:rPr>
              <w:t>The City of Siloam Springs as well as the Chamber of Commerce have offered commercial and marketing filmmaking opportunities to our students; the communications officer for the city is an invaluable resource as our program works to train students in communications and marketing</w:t>
            </w:r>
          </w:p>
        </w:tc>
        <w:tc>
          <w:tcPr>
            <w:tcW w:w="3372" w:type="dxa"/>
          </w:tcPr>
          <w:p w14:paraId="450468AD" w14:textId="77777777" w:rsidR="00E3251B" w:rsidRPr="00A45272" w:rsidRDefault="00E3251B" w:rsidP="002C6661">
            <w:pPr>
              <w:rPr>
                <w:rFonts w:ascii="Myriad Pro" w:hAnsi="Myriad Pro"/>
              </w:rPr>
            </w:pPr>
            <w:r>
              <w:rPr>
                <w:rFonts w:ascii="Myriad Pro" w:hAnsi="Myriad Pro"/>
              </w:rPr>
              <w:t>4 years; our students reached out to the City Communications department for comments on a new kayak park for a film, and after seeing the students’ work, the communication director has begun utilizing our program to work on promotional materials for the City, also recommending our students and program to the Chamber of Commerce</w:t>
            </w:r>
          </w:p>
        </w:tc>
      </w:tr>
      <w:tr w:rsidR="00E3251B" w:rsidRPr="00A45272" w14:paraId="1BE926BB" w14:textId="77777777" w:rsidTr="002C6661">
        <w:trPr>
          <w:trHeight w:val="1430"/>
        </w:trPr>
        <w:tc>
          <w:tcPr>
            <w:tcW w:w="2276" w:type="dxa"/>
          </w:tcPr>
          <w:p w14:paraId="4365E188" w14:textId="77777777" w:rsidR="00E3251B" w:rsidRPr="00A45272" w:rsidRDefault="00E3251B" w:rsidP="002C6661">
            <w:pPr>
              <w:rPr>
                <w:rFonts w:ascii="Myriad Pro" w:hAnsi="Myriad Pro"/>
              </w:rPr>
            </w:pPr>
            <w:r>
              <w:rPr>
                <w:rFonts w:ascii="Myriad Pro" w:hAnsi="Myriad Pro"/>
              </w:rPr>
              <w:t>40/29 News</w:t>
            </w:r>
          </w:p>
        </w:tc>
        <w:tc>
          <w:tcPr>
            <w:tcW w:w="3843" w:type="dxa"/>
          </w:tcPr>
          <w:p w14:paraId="3689F5EC" w14:textId="77777777" w:rsidR="00E3251B" w:rsidRPr="00A45272" w:rsidRDefault="00E3251B" w:rsidP="002C6661">
            <w:pPr>
              <w:rPr>
                <w:rFonts w:ascii="Myriad Pro" w:hAnsi="Myriad Pro"/>
              </w:rPr>
            </w:pPr>
            <w:r>
              <w:rPr>
                <w:rFonts w:ascii="Myriad Pro" w:hAnsi="Myriad Pro"/>
              </w:rPr>
              <w:t>40/29 News has hired three of our past graduates immediately upon graduation as camera operators; 40/29 News has a developing advisory role in our program</w:t>
            </w:r>
          </w:p>
        </w:tc>
        <w:tc>
          <w:tcPr>
            <w:tcW w:w="3372" w:type="dxa"/>
          </w:tcPr>
          <w:p w14:paraId="65AC3E91" w14:textId="77777777" w:rsidR="00E3251B" w:rsidRPr="00A45272" w:rsidRDefault="00E3251B" w:rsidP="002C6661">
            <w:pPr>
              <w:rPr>
                <w:rFonts w:ascii="Myriad Pro" w:hAnsi="Myriad Pro"/>
              </w:rPr>
            </w:pPr>
            <w:r>
              <w:rPr>
                <w:rFonts w:ascii="Myriad Pro" w:hAnsi="Myriad Pro"/>
              </w:rPr>
              <w:t>1 year; after hiring students from our program, 40/29 News has reached out to ask if there are more students who would be interested in working for the station and is helping us create a direct to industry path for students who choose not to attend college</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4E179689" w14:textId="7275E0BA" w:rsidR="00A9511D" w:rsidRDefault="00E3251B" w:rsidP="00E3251B">
      <w:pPr>
        <w:pStyle w:val="ListParagraph"/>
        <w:spacing w:after="0" w:line="240" w:lineRule="auto"/>
        <w:ind w:left="360"/>
        <w:rPr>
          <w:rFonts w:ascii="Myriad Pro" w:hAnsi="Myriad Pro"/>
        </w:rPr>
      </w:pPr>
      <w:r w:rsidRPr="00E3251B">
        <w:rPr>
          <w:rFonts w:ascii="Myriad Pro" w:hAnsi="Myriad Pro"/>
        </w:rPr>
        <w:lastRenderedPageBreak/>
        <w:t>We are including our year-end report from the previous school year in the optional documents. That report, which is updated with stats from our current year, shows that our program is continuing to grow and we are providing students the education and opportunity to succeed in whatever they do after high school.</w:t>
      </w:r>
    </w:p>
    <w:p w14:paraId="48E5D9A4" w14:textId="77777777" w:rsidR="00E3251B" w:rsidRDefault="00E3251B" w:rsidP="00E3251B">
      <w:pPr>
        <w:pStyle w:val="ListParagraph"/>
        <w:spacing w:after="0" w:line="240" w:lineRule="auto"/>
        <w:ind w:left="360"/>
        <w:rPr>
          <w:rFonts w:ascii="Myriad Pro" w:hAnsi="Myriad Pro"/>
        </w:rPr>
      </w:pPr>
    </w:p>
    <w:p w14:paraId="34DB432B" w14:textId="77777777" w:rsidR="00E3251B" w:rsidRDefault="00E3251B" w:rsidP="00E3251B">
      <w:pPr>
        <w:pStyle w:val="ListParagraph"/>
        <w:spacing w:after="0" w:line="240" w:lineRule="auto"/>
        <w:ind w:left="360"/>
        <w:rPr>
          <w:rFonts w:ascii="Myriad Pro" w:hAnsi="Myriad Pro"/>
        </w:rPr>
      </w:pPr>
    </w:p>
    <w:p w14:paraId="5AAC9340" w14:textId="77777777" w:rsidR="00E3251B" w:rsidRDefault="00E3251B" w:rsidP="00E3251B">
      <w:pPr>
        <w:pStyle w:val="ListParagraph"/>
        <w:spacing w:after="0" w:line="240" w:lineRule="auto"/>
        <w:ind w:left="360"/>
        <w:rPr>
          <w:rFonts w:ascii="Myriad Pro" w:hAnsi="Myriad Pro"/>
        </w:rPr>
      </w:pPr>
    </w:p>
    <w:p w14:paraId="2999D4CB" w14:textId="77777777" w:rsidR="00E3251B" w:rsidRDefault="00E3251B" w:rsidP="00E3251B">
      <w:pPr>
        <w:pStyle w:val="ListParagraph"/>
        <w:spacing w:after="0" w:line="240" w:lineRule="auto"/>
        <w:ind w:left="360"/>
        <w:rPr>
          <w:rFonts w:ascii="Myriad Pro" w:hAnsi="Myriad Pro"/>
        </w:rPr>
      </w:pPr>
    </w:p>
    <w:p w14:paraId="0D8541B9" w14:textId="77777777" w:rsidR="00E3251B" w:rsidRDefault="00E3251B" w:rsidP="00E3251B">
      <w:pPr>
        <w:pStyle w:val="ListParagraph"/>
        <w:spacing w:after="0" w:line="240" w:lineRule="auto"/>
        <w:ind w:left="360"/>
        <w:rPr>
          <w:rFonts w:ascii="Myriad Pro" w:hAnsi="Myriad Pro"/>
        </w:rPr>
      </w:pPr>
    </w:p>
    <w:p w14:paraId="4C36FEBE" w14:textId="77777777" w:rsidR="00E3251B" w:rsidRDefault="00E3251B" w:rsidP="00E3251B">
      <w:pPr>
        <w:pStyle w:val="ListParagraph"/>
        <w:spacing w:after="0" w:line="240" w:lineRule="auto"/>
        <w:ind w:left="360"/>
        <w:rPr>
          <w:rFonts w:ascii="Myriad Pro" w:hAnsi="Myriad Pro"/>
        </w:rPr>
      </w:pPr>
    </w:p>
    <w:p w14:paraId="74D7A320" w14:textId="77777777" w:rsidR="00E3251B" w:rsidRDefault="00E3251B" w:rsidP="00E3251B">
      <w:pPr>
        <w:pStyle w:val="ListParagraph"/>
        <w:spacing w:after="0" w:line="240" w:lineRule="auto"/>
        <w:ind w:left="360"/>
        <w:rPr>
          <w:rFonts w:ascii="Myriad Pro" w:hAnsi="Myriad Pro"/>
        </w:rPr>
      </w:pPr>
    </w:p>
    <w:p w14:paraId="0F99F63E" w14:textId="77777777" w:rsidR="00E3251B" w:rsidRDefault="00E3251B" w:rsidP="00E3251B">
      <w:pPr>
        <w:pStyle w:val="ListParagraph"/>
        <w:spacing w:after="0" w:line="240" w:lineRule="auto"/>
        <w:ind w:left="360"/>
        <w:rPr>
          <w:rFonts w:ascii="Myriad Pro" w:hAnsi="Myriad Pro"/>
        </w:rPr>
      </w:pPr>
    </w:p>
    <w:p w14:paraId="2088667E" w14:textId="77777777" w:rsidR="00E3251B" w:rsidRDefault="00E3251B" w:rsidP="00E3251B">
      <w:pPr>
        <w:pStyle w:val="ListParagraph"/>
        <w:spacing w:after="0" w:line="240" w:lineRule="auto"/>
        <w:ind w:left="360"/>
        <w:rPr>
          <w:rFonts w:ascii="Myriad Pro" w:hAnsi="Myriad Pro"/>
        </w:rPr>
      </w:pPr>
    </w:p>
    <w:p w14:paraId="2BD0AB91" w14:textId="77777777" w:rsidR="00E3251B" w:rsidRDefault="00E3251B" w:rsidP="00E3251B">
      <w:pPr>
        <w:pStyle w:val="ListParagraph"/>
        <w:spacing w:after="0" w:line="240" w:lineRule="auto"/>
        <w:ind w:left="360"/>
        <w:rPr>
          <w:rFonts w:ascii="Myriad Pro" w:hAnsi="Myriad Pro"/>
        </w:rPr>
      </w:pPr>
    </w:p>
    <w:p w14:paraId="7F52B190" w14:textId="77777777" w:rsidR="00E3251B" w:rsidRPr="00E3251B" w:rsidRDefault="00E3251B" w:rsidP="00E3251B">
      <w:pPr>
        <w:pStyle w:val="ListParagraph"/>
        <w:spacing w:after="0" w:line="240" w:lineRule="auto"/>
        <w:ind w:left="360"/>
        <w:rPr>
          <w:rFonts w:ascii="Myriad Pro" w:hAnsi="Myriad Pro"/>
        </w:rPr>
      </w:pP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E3251B" w:rsidRPr="00A45272" w14:paraId="1787133C" w14:textId="77777777" w:rsidTr="002C6661">
        <w:tc>
          <w:tcPr>
            <w:tcW w:w="2048" w:type="dxa"/>
          </w:tcPr>
          <w:p w14:paraId="3F3D19DF" w14:textId="77777777" w:rsidR="00E3251B" w:rsidRPr="002308F4" w:rsidRDefault="00E3251B" w:rsidP="002C6661">
            <w:pPr>
              <w:jc w:val="center"/>
              <w:rPr>
                <w:rFonts w:ascii="Myriad Pro" w:hAnsi="Myriad Pro"/>
                <w:b/>
              </w:rPr>
            </w:pPr>
            <w:r w:rsidRPr="002308F4">
              <w:rPr>
                <w:rFonts w:ascii="Myriad Pro" w:hAnsi="Myriad Pro"/>
                <w:b/>
              </w:rPr>
              <w:t>Additional Partnerships</w:t>
            </w:r>
          </w:p>
        </w:tc>
        <w:tc>
          <w:tcPr>
            <w:tcW w:w="3956" w:type="dxa"/>
          </w:tcPr>
          <w:p w14:paraId="26164AA4" w14:textId="77777777" w:rsidR="00E3251B" w:rsidRPr="002308F4" w:rsidRDefault="00E3251B" w:rsidP="002C6661">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403A4C1F" w14:textId="77777777" w:rsidR="00E3251B" w:rsidRPr="002308F4" w:rsidRDefault="00E3251B" w:rsidP="002C6661">
            <w:pPr>
              <w:jc w:val="center"/>
              <w:rPr>
                <w:rFonts w:ascii="Myriad Pro" w:hAnsi="Myriad Pro"/>
                <w:b/>
              </w:rPr>
            </w:pPr>
            <w:r w:rsidRPr="002308F4">
              <w:rPr>
                <w:rFonts w:ascii="Myriad Pro" w:hAnsi="Myriad Pro"/>
                <w:b/>
              </w:rPr>
              <w:t>How many years has this partnership been active, and how was this partnership developed?</w:t>
            </w:r>
          </w:p>
        </w:tc>
      </w:tr>
      <w:tr w:rsidR="00E3251B" w:rsidRPr="00A45272" w14:paraId="0F08FD92" w14:textId="77777777" w:rsidTr="002C6661">
        <w:tc>
          <w:tcPr>
            <w:tcW w:w="2048" w:type="dxa"/>
          </w:tcPr>
          <w:p w14:paraId="33F9B3B3" w14:textId="77777777" w:rsidR="00E3251B" w:rsidRPr="00A45272" w:rsidRDefault="00E3251B" w:rsidP="002C6661">
            <w:pPr>
              <w:rPr>
                <w:rFonts w:ascii="Myriad Pro" w:hAnsi="Myriad Pro"/>
              </w:rPr>
            </w:pPr>
            <w:r>
              <w:rPr>
                <w:rFonts w:ascii="Myriad Pro" w:hAnsi="Myriad Pro"/>
              </w:rPr>
              <w:t>Main Street Siloam</w:t>
            </w:r>
          </w:p>
          <w:p w14:paraId="0D6F97C6" w14:textId="77777777" w:rsidR="00E3251B" w:rsidRPr="00A45272" w:rsidRDefault="00E3251B" w:rsidP="002C6661">
            <w:pPr>
              <w:rPr>
                <w:rFonts w:ascii="Myriad Pro" w:hAnsi="Myriad Pro"/>
              </w:rPr>
            </w:pPr>
          </w:p>
          <w:p w14:paraId="0D1E2DD2" w14:textId="77777777" w:rsidR="00E3251B" w:rsidRPr="00A45272" w:rsidRDefault="00E3251B" w:rsidP="002C6661">
            <w:pPr>
              <w:rPr>
                <w:rFonts w:ascii="Myriad Pro" w:hAnsi="Myriad Pro"/>
              </w:rPr>
            </w:pPr>
          </w:p>
        </w:tc>
        <w:tc>
          <w:tcPr>
            <w:tcW w:w="3956" w:type="dxa"/>
          </w:tcPr>
          <w:p w14:paraId="59D08F2E" w14:textId="77777777" w:rsidR="00E3251B" w:rsidRPr="00A45272" w:rsidRDefault="00E3251B" w:rsidP="002C6661">
            <w:pPr>
              <w:rPr>
                <w:rFonts w:ascii="Myriad Pro" w:hAnsi="Myriad Pro"/>
              </w:rPr>
            </w:pPr>
            <w:r>
              <w:rPr>
                <w:rFonts w:ascii="Myriad Pro" w:hAnsi="Myriad Pro"/>
              </w:rPr>
              <w:t>As a nonprofit, Main Street Siloam is often looking for ways to promote their causes (local farmer’s market, downtown revitalization), and is beginning to work with our program to produce promotional materials; they are also supportive and interested in our developing drone program</w:t>
            </w:r>
          </w:p>
        </w:tc>
        <w:tc>
          <w:tcPr>
            <w:tcW w:w="3487" w:type="dxa"/>
          </w:tcPr>
          <w:p w14:paraId="3111B2E6" w14:textId="77777777" w:rsidR="00E3251B" w:rsidRPr="00A45272" w:rsidRDefault="00E3251B" w:rsidP="002C6661">
            <w:pPr>
              <w:rPr>
                <w:rFonts w:ascii="Myriad Pro" w:hAnsi="Myriad Pro"/>
              </w:rPr>
            </w:pPr>
            <w:r>
              <w:rPr>
                <w:rFonts w:ascii="Myriad Pro" w:hAnsi="Myriad Pro"/>
              </w:rPr>
              <w:t>1 year; our program reached out to develop relationships with local nonprofits and Main Street was enthusiastic about the possibility</w:t>
            </w:r>
          </w:p>
        </w:tc>
      </w:tr>
      <w:tr w:rsidR="00E3251B" w:rsidRPr="00A45272" w14:paraId="78C86996" w14:textId="77777777" w:rsidTr="002C6661">
        <w:tc>
          <w:tcPr>
            <w:tcW w:w="2048" w:type="dxa"/>
          </w:tcPr>
          <w:p w14:paraId="66F47F9C" w14:textId="77777777" w:rsidR="00E3251B" w:rsidRPr="00A45272" w:rsidRDefault="00E3251B" w:rsidP="002C6661">
            <w:pPr>
              <w:rPr>
                <w:rFonts w:ascii="Myriad Pro" w:hAnsi="Myriad Pro"/>
              </w:rPr>
            </w:pPr>
            <w:r>
              <w:rPr>
                <w:rFonts w:ascii="Myriad Pro" w:hAnsi="Myriad Pro"/>
              </w:rPr>
              <w:t>Siloam Springs Remote Control Modelers Club</w:t>
            </w:r>
          </w:p>
          <w:p w14:paraId="4CD07F01" w14:textId="77777777" w:rsidR="00E3251B" w:rsidRPr="00A45272" w:rsidRDefault="00E3251B" w:rsidP="002C6661">
            <w:pPr>
              <w:rPr>
                <w:rFonts w:ascii="Myriad Pro" w:hAnsi="Myriad Pro"/>
              </w:rPr>
            </w:pPr>
          </w:p>
          <w:p w14:paraId="75A52273" w14:textId="77777777" w:rsidR="00E3251B" w:rsidRPr="00A45272" w:rsidRDefault="00E3251B" w:rsidP="002C6661">
            <w:pPr>
              <w:rPr>
                <w:rFonts w:ascii="Myriad Pro" w:hAnsi="Myriad Pro"/>
              </w:rPr>
            </w:pPr>
          </w:p>
        </w:tc>
        <w:tc>
          <w:tcPr>
            <w:tcW w:w="3956" w:type="dxa"/>
          </w:tcPr>
          <w:p w14:paraId="5B2794DB" w14:textId="77777777" w:rsidR="00E3251B" w:rsidRPr="00A45272" w:rsidRDefault="00E3251B" w:rsidP="002C6661">
            <w:pPr>
              <w:rPr>
                <w:rFonts w:ascii="Myriad Pro" w:hAnsi="Myriad Pro"/>
              </w:rPr>
            </w:pPr>
            <w:r>
              <w:rPr>
                <w:rFonts w:ascii="Myriad Pro" w:hAnsi="Myriad Pro"/>
              </w:rPr>
              <w:t>The model aircraft club is interested in helping to sponsor portions of our developing drone program; they have pledged their support in terms of allowing us to use their airfield and will provide guest speakers, equipment purchase and maintenance assistance, and safety training for students and instructors</w:t>
            </w:r>
          </w:p>
        </w:tc>
        <w:tc>
          <w:tcPr>
            <w:tcW w:w="3487" w:type="dxa"/>
          </w:tcPr>
          <w:p w14:paraId="188671CC" w14:textId="77777777" w:rsidR="00E3251B" w:rsidRDefault="00E3251B" w:rsidP="002C6661">
            <w:pPr>
              <w:rPr>
                <w:rFonts w:ascii="Myriad Pro" w:hAnsi="Myriad Pro"/>
              </w:rPr>
            </w:pPr>
            <w:r>
              <w:rPr>
                <w:rFonts w:ascii="Myriad Pro" w:hAnsi="Myriad Pro"/>
              </w:rPr>
              <w:t>1 year; the vice president of the club has a son who is interested in our program so we are reaching out to the club for assistance; additionally, the vice president’s husband taught a drone class at a local community college and will be working with us as we implement the new drone program</w:t>
            </w:r>
          </w:p>
        </w:tc>
      </w:tr>
      <w:tr w:rsidR="00E3251B" w:rsidRPr="00A45272" w14:paraId="4AEE3FAE" w14:textId="77777777" w:rsidTr="002C6661">
        <w:tc>
          <w:tcPr>
            <w:tcW w:w="2048" w:type="dxa"/>
          </w:tcPr>
          <w:p w14:paraId="3B878E76" w14:textId="77777777" w:rsidR="00E3251B" w:rsidRPr="00A45272" w:rsidRDefault="00E3251B" w:rsidP="002C6661">
            <w:pPr>
              <w:rPr>
                <w:rFonts w:ascii="Myriad Pro" w:hAnsi="Myriad Pro"/>
              </w:rPr>
            </w:pPr>
          </w:p>
          <w:p w14:paraId="5A711F28" w14:textId="77777777" w:rsidR="00E3251B" w:rsidRPr="00A45272" w:rsidRDefault="00E3251B" w:rsidP="002C6661">
            <w:pPr>
              <w:rPr>
                <w:rFonts w:ascii="Myriad Pro" w:hAnsi="Myriad Pro"/>
              </w:rPr>
            </w:pPr>
          </w:p>
          <w:p w14:paraId="40C516A6" w14:textId="77777777" w:rsidR="00E3251B" w:rsidRPr="00A45272" w:rsidRDefault="00E3251B" w:rsidP="002C6661">
            <w:pPr>
              <w:rPr>
                <w:rFonts w:ascii="Myriad Pro" w:hAnsi="Myriad Pro"/>
              </w:rPr>
            </w:pPr>
          </w:p>
        </w:tc>
        <w:tc>
          <w:tcPr>
            <w:tcW w:w="3956" w:type="dxa"/>
          </w:tcPr>
          <w:p w14:paraId="6402C554" w14:textId="77777777" w:rsidR="00E3251B" w:rsidRPr="00A45272" w:rsidRDefault="00E3251B" w:rsidP="002C6661">
            <w:pPr>
              <w:rPr>
                <w:rFonts w:ascii="Myriad Pro" w:hAnsi="Myriad Pro"/>
              </w:rPr>
            </w:pPr>
          </w:p>
        </w:tc>
        <w:tc>
          <w:tcPr>
            <w:tcW w:w="3487" w:type="dxa"/>
          </w:tcPr>
          <w:p w14:paraId="59591E5A" w14:textId="77777777" w:rsidR="00E3251B" w:rsidRPr="00A45272" w:rsidRDefault="00E3251B" w:rsidP="002C6661">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0"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1"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2"/>
      <w:footerReference w:type="default" r:id="rId23"/>
      <w:head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F5ACC" w14:textId="77777777" w:rsidR="00EE3377" w:rsidRDefault="00EE3377" w:rsidP="00716A7F">
      <w:pPr>
        <w:spacing w:after="0" w:line="240" w:lineRule="auto"/>
      </w:pPr>
      <w:r>
        <w:separator/>
      </w:r>
    </w:p>
  </w:endnote>
  <w:endnote w:type="continuationSeparator" w:id="0">
    <w:p w14:paraId="3DA56EDA" w14:textId="77777777" w:rsidR="00EE3377" w:rsidRDefault="00EE3377"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20396"/>
      <w:docPartObj>
        <w:docPartGallery w:val="Page Numbers (Bottom of Page)"/>
        <w:docPartUnique/>
      </w:docPartObj>
    </w:sdtPr>
    <w:sdtEndPr>
      <w:rPr>
        <w:noProof/>
      </w:rPr>
    </w:sdtEndPr>
    <w:sdtContent>
      <w:p w14:paraId="00ED807E" w14:textId="77777777" w:rsidR="002C6661" w:rsidRDefault="002C6661">
        <w:pPr>
          <w:pStyle w:val="Footer"/>
          <w:jc w:val="right"/>
        </w:pPr>
        <w:r>
          <w:fldChar w:fldCharType="begin"/>
        </w:r>
        <w:r>
          <w:instrText xml:space="preserve"> PAGE   \* MERGEFORMAT </w:instrText>
        </w:r>
        <w:r>
          <w:fldChar w:fldCharType="separate"/>
        </w:r>
        <w:r w:rsidR="00BE7A6E">
          <w:rPr>
            <w:noProof/>
          </w:rPr>
          <w:t>14</w:t>
        </w:r>
        <w:r>
          <w:rPr>
            <w:noProof/>
          </w:rPr>
          <w:fldChar w:fldCharType="end"/>
        </w:r>
      </w:p>
    </w:sdtContent>
  </w:sdt>
  <w:p w14:paraId="326718B2" w14:textId="77777777" w:rsidR="002C6661" w:rsidRDefault="002C6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5D33F" w14:textId="77777777" w:rsidR="00EE3377" w:rsidRDefault="00EE3377" w:rsidP="00716A7F">
      <w:pPr>
        <w:spacing w:after="0" w:line="240" w:lineRule="auto"/>
      </w:pPr>
      <w:r>
        <w:separator/>
      </w:r>
    </w:p>
  </w:footnote>
  <w:footnote w:type="continuationSeparator" w:id="0">
    <w:p w14:paraId="4AD0817E" w14:textId="77777777" w:rsidR="00EE3377" w:rsidRDefault="00EE3377"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F30A" w14:textId="77777777" w:rsidR="002C6661" w:rsidRDefault="002C6661"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8E98" w14:textId="77777777" w:rsidR="002C6661" w:rsidRDefault="002C6661"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C6661"/>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25EDA"/>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1C"/>
    <w:rsid w:val="004E378E"/>
    <w:rsid w:val="004E48A6"/>
    <w:rsid w:val="004F3C72"/>
    <w:rsid w:val="004F6120"/>
    <w:rsid w:val="0050438B"/>
    <w:rsid w:val="00504C3E"/>
    <w:rsid w:val="00507A28"/>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0FF2"/>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2E9C"/>
    <w:rsid w:val="00735A8A"/>
    <w:rsid w:val="007546B3"/>
    <w:rsid w:val="00757B35"/>
    <w:rsid w:val="00767FDF"/>
    <w:rsid w:val="00772EF0"/>
    <w:rsid w:val="0077524E"/>
    <w:rsid w:val="00776C9A"/>
    <w:rsid w:val="00782A24"/>
    <w:rsid w:val="00783926"/>
    <w:rsid w:val="00794604"/>
    <w:rsid w:val="007A1BA8"/>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8F4E0F"/>
    <w:rsid w:val="009019A8"/>
    <w:rsid w:val="00916A33"/>
    <w:rsid w:val="00920C6B"/>
    <w:rsid w:val="009307CC"/>
    <w:rsid w:val="009335C2"/>
    <w:rsid w:val="00933687"/>
    <w:rsid w:val="00935D35"/>
    <w:rsid w:val="009360C1"/>
    <w:rsid w:val="00936A0C"/>
    <w:rsid w:val="0094258B"/>
    <w:rsid w:val="00950EA6"/>
    <w:rsid w:val="00965ED0"/>
    <w:rsid w:val="0097159C"/>
    <w:rsid w:val="009776AB"/>
    <w:rsid w:val="00990ADB"/>
    <w:rsid w:val="00991097"/>
    <w:rsid w:val="00991C29"/>
    <w:rsid w:val="0099518F"/>
    <w:rsid w:val="00996EED"/>
    <w:rsid w:val="009A4071"/>
    <w:rsid w:val="009A72C1"/>
    <w:rsid w:val="009B099D"/>
    <w:rsid w:val="009B09E2"/>
    <w:rsid w:val="009C4CFF"/>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54D9E"/>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E7A6E"/>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51B"/>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3377"/>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B75B6"/>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ertech.org" TargetMode="External"/><Relationship Id="rId18" Type="http://schemas.openxmlformats.org/officeDocument/2006/relationships/hyperlink" Target="http://www.ctsos.org/ctso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awards@careertech.org" TargetMode="External"/><Relationship Id="rId7" Type="http://schemas.openxmlformats.org/officeDocument/2006/relationships/footnotes" Target="footnotes.xml"/><Relationship Id="rId12" Type="http://schemas.openxmlformats.org/officeDocument/2006/relationships/hyperlink" Target="http://blog.careertech.org/" TargetMode="External"/><Relationship Id="rId17" Type="http://schemas.openxmlformats.org/officeDocument/2006/relationships/hyperlink" Target="http://careertech.org/career-clust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gan.Denison@siloamschools.com" TargetMode="External"/><Relationship Id="rId20" Type="http://schemas.openxmlformats.org/officeDocument/2006/relationships/hyperlink" Target="https://careertech.org/2018-excellence-action-appl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tech.org/2018-excellence-action-applicatio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John.Gossett@siloamschools.com" TargetMode="External"/><Relationship Id="rId23" Type="http://schemas.openxmlformats.org/officeDocument/2006/relationships/footer" Target="footer1.xml"/><Relationship Id="rId10" Type="http://schemas.openxmlformats.org/officeDocument/2006/relationships/hyperlink" Target="http://careertech.org/career-clusters" TargetMode="External"/><Relationship Id="rId19" Type="http://schemas.openxmlformats.org/officeDocument/2006/relationships/hyperlink" Target="http://careertech.org/sites/default/files/PlanStudy-CareerCluster-AG_0.pdf" TargetMode="External"/><Relationship Id="rId4" Type="http://schemas.microsoft.com/office/2007/relationships/stylesWithEffects" Target="stylesWithEffects.xml"/><Relationship Id="rId9" Type="http://schemas.openxmlformats.org/officeDocument/2006/relationships/hyperlink" Target="https://careertech.org/programs-study" TargetMode="External"/><Relationship Id="rId14" Type="http://schemas.openxmlformats.org/officeDocument/2006/relationships/hyperlink" Target="https://careertech.org/2018-excellence-action-application"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13C61"/>
    <w:rsid w:val="00461809"/>
    <w:rsid w:val="00476439"/>
    <w:rsid w:val="00486881"/>
    <w:rsid w:val="00497553"/>
    <w:rsid w:val="004D7002"/>
    <w:rsid w:val="0051070E"/>
    <w:rsid w:val="0058530F"/>
    <w:rsid w:val="00636701"/>
    <w:rsid w:val="006C6E84"/>
    <w:rsid w:val="006E3074"/>
    <w:rsid w:val="0074238B"/>
    <w:rsid w:val="007C653F"/>
    <w:rsid w:val="007D4EC1"/>
    <w:rsid w:val="00851C50"/>
    <w:rsid w:val="00867127"/>
    <w:rsid w:val="00892385"/>
    <w:rsid w:val="008A350A"/>
    <w:rsid w:val="008D0E59"/>
    <w:rsid w:val="009A563D"/>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8764-FF4F-43B0-B8F7-BAB63454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18</Pages>
  <Words>5603</Words>
  <Characters>31939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John Gossett</cp:lastModifiedBy>
  <cp:revision>14</cp:revision>
  <dcterms:created xsi:type="dcterms:W3CDTF">2017-10-02T15:02:00Z</dcterms:created>
  <dcterms:modified xsi:type="dcterms:W3CDTF">2017-11-03T16:18:00Z</dcterms:modified>
</cp:coreProperties>
</file>