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77777777"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376DCB56"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EB7191">
        <w:rPr>
          <w:rFonts w:ascii="Myriad Pro" w:hAnsi="Myriad Pro"/>
        </w:rPr>
        <w:t>Gina Riggs</w:t>
      </w:r>
    </w:p>
    <w:p w14:paraId="5AB9EAE9" w14:textId="17791E06"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hyperlink r:id="rId14" w:history="1">
        <w:r w:rsidR="00EB7191" w:rsidRPr="008A4299">
          <w:rPr>
            <w:rStyle w:val="Hyperlink"/>
            <w:rFonts w:ascii="Myriad Pro" w:hAnsi="Myriad Pro"/>
          </w:rPr>
          <w:t>griggs@ktc.edu</w:t>
        </w:r>
      </w:hyperlink>
      <w:r w:rsidR="00EB7191">
        <w:rPr>
          <w:rFonts w:ascii="Myriad Pro" w:hAnsi="Myriad Pro"/>
        </w:rPr>
        <w:tab/>
      </w:r>
    </w:p>
    <w:p w14:paraId="2975C284" w14:textId="153DE5EA"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EB7191">
        <w:rPr>
          <w:rFonts w:ascii="Myriad Pro" w:hAnsi="Myriad Pro"/>
        </w:rPr>
        <w:t>918-647-2108</w:t>
      </w:r>
      <w:r w:rsidR="0027590F" w:rsidRPr="00A45272">
        <w:rPr>
          <w:rFonts w:ascii="Myriad Pro" w:hAnsi="Myriad Pro"/>
        </w:rPr>
        <w:br/>
        <w:t xml:space="preserve">Address: </w:t>
      </w:r>
      <w:r w:rsidR="00EB7191">
        <w:rPr>
          <w:rFonts w:ascii="Myriad Pro" w:hAnsi="Myriad Pro"/>
        </w:rPr>
        <w:t>P.O. Box 825, 150</w:t>
      </w:r>
      <w:r w:rsidR="001E2AAB">
        <w:rPr>
          <w:rFonts w:ascii="Myriad Pro" w:hAnsi="Myriad Pro"/>
        </w:rPr>
        <w:t>9</w:t>
      </w:r>
      <w:r w:rsidR="00EB7191">
        <w:rPr>
          <w:rFonts w:ascii="Myriad Pro" w:hAnsi="Myriad Pro"/>
        </w:rPr>
        <w:t xml:space="preserve"> S. McKenna, Poteau OK  74953</w:t>
      </w:r>
    </w:p>
    <w:p w14:paraId="25B3FB93" w14:textId="77777777" w:rsidR="004B4115" w:rsidRPr="00A45272" w:rsidRDefault="004B4115" w:rsidP="00D74E2F">
      <w:pPr>
        <w:pStyle w:val="ListParagraph"/>
        <w:spacing w:after="0" w:line="240" w:lineRule="auto"/>
        <w:rPr>
          <w:rFonts w:ascii="Myriad Pro" w:hAnsi="Myriad Pro"/>
        </w:rPr>
      </w:pPr>
    </w:p>
    <w:p w14:paraId="04C70408" w14:textId="6EDE683A"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EB7191">
        <w:rPr>
          <w:rFonts w:ascii="Myriad Pro" w:hAnsi="Myriad Pro"/>
        </w:rPr>
        <w:t>Kiamichi Technology Center</w:t>
      </w:r>
      <w:r w:rsidRPr="00A45272">
        <w:rPr>
          <w:rFonts w:ascii="Myriad Pro" w:hAnsi="Myriad Pro"/>
        </w:rPr>
        <w:br/>
      </w:r>
    </w:p>
    <w:p w14:paraId="61F26146" w14:textId="02587C2A"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EB7191">
            <w:rPr>
              <w:rFonts w:ascii="Myriad Pro" w:hAnsi="Myriad Pro"/>
            </w:rPr>
            <w:t>Oklahoma</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1"/>
            <w14:checkedState w14:val="2612" w14:font="MS Gothic"/>
            <w14:uncheckedState w14:val="2610" w14:font="MS Gothic"/>
          </w14:checkbox>
        </w:sdtPr>
        <w:sdtContent>
          <w:r w:rsidR="008A786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3660CE"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EF7206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1"/>
            <w14:checkedState w14:val="2612" w14:font="MS Gothic"/>
            <w14:uncheckedState w14:val="2610" w14:font="MS Gothic"/>
          </w14:checkbox>
        </w:sdtPr>
        <w:sdtContent>
          <w:r w:rsidR="00EB7191">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339901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9C7DC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048A3D4E" w:rsidR="00CD5457" w:rsidRPr="007D24FA" w:rsidRDefault="00A402AB" w:rsidP="00D74E2F">
      <w:pPr>
        <w:pStyle w:val="ListParagraph"/>
        <w:numPr>
          <w:ilvl w:val="0"/>
          <w:numId w:val="1"/>
        </w:numPr>
        <w:spacing w:after="0" w:line="240" w:lineRule="auto"/>
        <w:rPr>
          <w:rFonts w:ascii="Myriad Pro" w:hAnsi="Myriad Pro"/>
          <w:b/>
        </w:rPr>
      </w:pPr>
      <w:r w:rsidRPr="007D24FA">
        <w:rPr>
          <w:rFonts w:ascii="Myriad Pro" w:hAnsi="Myriad Pro"/>
          <w:b/>
        </w:rPr>
        <w:lastRenderedPageBreak/>
        <w:t xml:space="preserve">In </w:t>
      </w:r>
      <w:r w:rsidRPr="007D24FA">
        <w:rPr>
          <w:rFonts w:ascii="Myriad Pro" w:hAnsi="Myriad Pro"/>
          <w:b/>
          <w:u w:val="single"/>
        </w:rPr>
        <w:t>three sentences or less</w:t>
      </w:r>
      <w:r w:rsidRPr="007D24FA">
        <w:rPr>
          <w:rFonts w:ascii="Myriad Pro" w:hAnsi="Myriad Pro"/>
          <w:b/>
        </w:rPr>
        <w:t>, describe your program of study</w:t>
      </w:r>
      <w:r w:rsidR="0013191C" w:rsidRPr="007D24FA">
        <w:rPr>
          <w:rFonts w:ascii="Myriad Pro" w:hAnsi="Myriad Pro"/>
          <w:b/>
        </w:rPr>
        <w:t>, including the secondary and postsecondary components</w:t>
      </w:r>
      <w:r w:rsidR="006224CC">
        <w:rPr>
          <w:rFonts w:ascii="Myriad Pro" w:hAnsi="Myriad Pro"/>
          <w:b/>
        </w:rPr>
        <w:t xml:space="preserve"> and how long the program, </w:t>
      </w:r>
      <w:r w:rsidR="00B30A12" w:rsidRPr="007D24FA">
        <w:rPr>
          <w:rFonts w:ascii="Myriad Pro" w:hAnsi="Myriad Pro"/>
          <w:b/>
        </w:rPr>
        <w:t>of study has been in place</w:t>
      </w:r>
      <w:r w:rsidRPr="007D24FA">
        <w:rPr>
          <w:rFonts w:ascii="Myriad Pro" w:hAnsi="Myriad Pro"/>
          <w:b/>
        </w:rPr>
        <w:t xml:space="preserve">. </w:t>
      </w:r>
    </w:p>
    <w:p w14:paraId="5541CC5D" w14:textId="66651F31" w:rsidR="00A402AB" w:rsidRPr="00594B18" w:rsidRDefault="006224CC" w:rsidP="009C7DCA">
      <w:pPr>
        <w:spacing w:after="0" w:line="240" w:lineRule="auto"/>
        <w:ind w:left="360"/>
        <w:rPr>
          <w:rFonts w:ascii="Myriad Pro" w:hAnsi="Myriad Pro"/>
        </w:rPr>
      </w:pPr>
      <w:r>
        <w:rPr>
          <w:rFonts w:ascii="Myriad Pro" w:hAnsi="Myriad Pro"/>
        </w:rPr>
        <w:t xml:space="preserve">The KTC Paramedic </w:t>
      </w:r>
      <w:r w:rsidR="009C7DCA" w:rsidRPr="00594B18">
        <w:rPr>
          <w:rFonts w:ascii="Myriad Pro" w:hAnsi="Myriad Pro"/>
        </w:rPr>
        <w:t xml:space="preserve">program </w:t>
      </w:r>
      <w:r>
        <w:rPr>
          <w:rFonts w:ascii="Myriad Pro" w:hAnsi="Myriad Pro"/>
        </w:rPr>
        <w:t xml:space="preserve">which </w:t>
      </w:r>
      <w:r w:rsidR="006E2EE0">
        <w:rPr>
          <w:rFonts w:ascii="Myriad Pro" w:hAnsi="Myriad Pro"/>
        </w:rPr>
        <w:t>began in 1987</w:t>
      </w:r>
      <w:r w:rsidR="00665852">
        <w:rPr>
          <w:rFonts w:ascii="Myriad Pro" w:hAnsi="Myriad Pro"/>
        </w:rPr>
        <w:t>,</w:t>
      </w:r>
      <w:r>
        <w:rPr>
          <w:rFonts w:ascii="Myriad Pro" w:hAnsi="Myriad Pro"/>
        </w:rPr>
        <w:t xml:space="preserve"> prepares </w:t>
      </w:r>
      <w:r w:rsidR="002A7595">
        <w:rPr>
          <w:rFonts w:ascii="Myriad Pro" w:hAnsi="Myriad Pro"/>
        </w:rPr>
        <w:t>Emergency Medical Technicians (EMT</w:t>
      </w:r>
      <w:r>
        <w:rPr>
          <w:rFonts w:ascii="Myriad Pro" w:hAnsi="Myriad Pro"/>
        </w:rPr>
        <w:t>s</w:t>
      </w:r>
      <w:r w:rsidR="002A7595">
        <w:rPr>
          <w:rFonts w:ascii="Myriad Pro" w:hAnsi="Myriad Pro"/>
        </w:rPr>
        <w:t>)</w:t>
      </w:r>
      <w:r>
        <w:rPr>
          <w:rFonts w:ascii="Myriad Pro" w:hAnsi="Myriad Pro"/>
        </w:rPr>
        <w:t xml:space="preserve"> to be paramedics at the postsecondary level.  This program is ac</w:t>
      </w:r>
      <w:r w:rsidR="002A7595">
        <w:rPr>
          <w:rFonts w:ascii="Myriad Pro" w:hAnsi="Myriad Pro"/>
        </w:rPr>
        <w:t>credited by C</w:t>
      </w:r>
      <w:r w:rsidR="001E2AAB">
        <w:rPr>
          <w:rFonts w:ascii="Myriad Pro" w:hAnsi="Myriad Pro"/>
        </w:rPr>
        <w:t xml:space="preserve">ommittee on Accreditation of </w:t>
      </w:r>
      <w:r w:rsidR="002A7595">
        <w:rPr>
          <w:rFonts w:ascii="Myriad Pro" w:hAnsi="Myriad Pro"/>
        </w:rPr>
        <w:t>E</w:t>
      </w:r>
      <w:r w:rsidR="001E2AAB">
        <w:rPr>
          <w:rFonts w:ascii="Myriad Pro" w:hAnsi="Myriad Pro"/>
        </w:rPr>
        <w:t>mergency Medical Service Profess</w:t>
      </w:r>
      <w:r w:rsidR="009F22F2">
        <w:rPr>
          <w:rFonts w:ascii="Myriad Pro" w:hAnsi="Myriad Pro"/>
        </w:rPr>
        <w:t>i</w:t>
      </w:r>
      <w:r w:rsidR="001E2AAB">
        <w:rPr>
          <w:rFonts w:ascii="Myriad Pro" w:hAnsi="Myriad Pro"/>
        </w:rPr>
        <w:t>onal</w:t>
      </w:r>
      <w:r w:rsidR="009F22F2">
        <w:rPr>
          <w:rFonts w:ascii="Myriad Pro" w:hAnsi="Myriad Pro"/>
        </w:rPr>
        <w:t>s</w:t>
      </w:r>
      <w:r w:rsidR="001E2AAB">
        <w:rPr>
          <w:rFonts w:ascii="Myriad Pro" w:hAnsi="Myriad Pro"/>
        </w:rPr>
        <w:t>. (CoA</w:t>
      </w:r>
      <w:r w:rsidR="009F22F2">
        <w:rPr>
          <w:rFonts w:ascii="Myriad Pro" w:hAnsi="Myriad Pro"/>
        </w:rPr>
        <w:t>EMS</w:t>
      </w:r>
      <w:r w:rsidR="002A7595">
        <w:rPr>
          <w:rFonts w:ascii="Myriad Pro" w:hAnsi="Myriad Pro"/>
        </w:rPr>
        <w:t>P</w:t>
      </w:r>
      <w:r w:rsidR="009F22F2">
        <w:rPr>
          <w:rFonts w:ascii="Myriad Pro" w:hAnsi="Myriad Pro"/>
        </w:rPr>
        <w:t>) and the Committee on Accreditation of Allied Health Education Programs (CAAHEP)</w:t>
      </w:r>
      <w:r w:rsidR="002A7595">
        <w:rPr>
          <w:rFonts w:ascii="Myriad Pro" w:hAnsi="Myriad Pro"/>
        </w:rPr>
        <w:t>, the U</w:t>
      </w:r>
      <w:r>
        <w:rPr>
          <w:rFonts w:ascii="Myriad Pro" w:hAnsi="Myriad Pro"/>
        </w:rPr>
        <w:t>.</w:t>
      </w:r>
      <w:r w:rsidR="002A7595">
        <w:rPr>
          <w:rFonts w:ascii="Myriad Pro" w:hAnsi="Myriad Pro"/>
        </w:rPr>
        <w:t>S. Department</w:t>
      </w:r>
      <w:r>
        <w:rPr>
          <w:rFonts w:ascii="Myriad Pro" w:hAnsi="Myriad Pro"/>
        </w:rPr>
        <w:t xml:space="preserve"> of </w:t>
      </w:r>
      <w:r w:rsidR="009F22F2">
        <w:rPr>
          <w:rFonts w:ascii="Myriad Pro" w:hAnsi="Myriad Pro"/>
        </w:rPr>
        <w:t>E</w:t>
      </w:r>
      <w:r>
        <w:rPr>
          <w:rFonts w:ascii="Myriad Pro" w:hAnsi="Myriad Pro"/>
        </w:rPr>
        <w:t xml:space="preserve">ducation, and the Oklahoma Department of Career and Technology Education </w:t>
      </w:r>
      <w:r w:rsidR="002A7595">
        <w:rPr>
          <w:rFonts w:ascii="Myriad Pro" w:hAnsi="Myriad Pro"/>
        </w:rPr>
        <w:t xml:space="preserve">(ODCTE) </w:t>
      </w:r>
      <w:r>
        <w:rPr>
          <w:rFonts w:ascii="Myriad Pro" w:hAnsi="Myriad Pro"/>
        </w:rPr>
        <w:t xml:space="preserve">for </w:t>
      </w:r>
      <w:r w:rsidR="003A0421">
        <w:rPr>
          <w:rFonts w:ascii="Myriad Pro" w:hAnsi="Myriad Pro"/>
        </w:rPr>
        <w:t>DL</w:t>
      </w:r>
      <w:r>
        <w:rPr>
          <w:rFonts w:ascii="Myriad Pro" w:hAnsi="Myriad Pro"/>
        </w:rPr>
        <w:t xml:space="preserve">.  The paramedic program is broadcast to </w:t>
      </w:r>
      <w:r w:rsidR="00665852">
        <w:rPr>
          <w:rFonts w:ascii="Myriad Pro" w:hAnsi="Myriad Pro"/>
        </w:rPr>
        <w:t>8</w:t>
      </w:r>
      <w:r>
        <w:rPr>
          <w:rFonts w:ascii="Myriad Pro" w:hAnsi="Myriad Pro"/>
        </w:rPr>
        <w:t>-1</w:t>
      </w:r>
      <w:r w:rsidR="00665852">
        <w:rPr>
          <w:rFonts w:ascii="Myriad Pro" w:hAnsi="Myriad Pro"/>
        </w:rPr>
        <w:t>2</w:t>
      </w:r>
      <w:r>
        <w:rPr>
          <w:rFonts w:ascii="Myriad Pro" w:hAnsi="Myriad Pro"/>
        </w:rPr>
        <w:t xml:space="preserve"> educational institutions such as technology centers, colleges, and EMS entities.</w:t>
      </w:r>
      <w:r w:rsidR="00594B18">
        <w:rPr>
          <w:rFonts w:ascii="Myriad Pro" w:hAnsi="Myriad Pro"/>
        </w:rPr>
        <w:t xml:space="preserve">  </w:t>
      </w:r>
    </w:p>
    <w:p w14:paraId="2881BFB3" w14:textId="1D27738E" w:rsidR="00205609" w:rsidRPr="00A45272" w:rsidRDefault="00205609" w:rsidP="00205609">
      <w:pPr>
        <w:spacing w:after="0" w:line="240" w:lineRule="auto"/>
        <w:rPr>
          <w:rFonts w:ascii="Myriad Pro" w:hAnsi="Myriad Pro"/>
        </w:rPr>
      </w:pPr>
      <w:r w:rsidRPr="007D24FA">
        <w:rPr>
          <w:rFonts w:ascii="Myriad Pro" w:hAnsi="Myriad Pro"/>
          <w:b/>
        </w:rPr>
        <w:br/>
      </w:r>
    </w:p>
    <w:p w14:paraId="14A408E7" w14:textId="77777777" w:rsidR="00C320BE" w:rsidRPr="007D24FA" w:rsidRDefault="00205609" w:rsidP="00C320BE">
      <w:pPr>
        <w:pStyle w:val="ListParagraph"/>
        <w:numPr>
          <w:ilvl w:val="0"/>
          <w:numId w:val="1"/>
        </w:numPr>
        <w:spacing w:after="0" w:line="240" w:lineRule="auto"/>
        <w:rPr>
          <w:rFonts w:ascii="Myriad Pro" w:hAnsi="Myriad Pro"/>
          <w:b/>
        </w:rPr>
      </w:pPr>
      <w:r w:rsidRPr="007D24FA">
        <w:rPr>
          <w:rFonts w:ascii="Myriad Pro" w:hAnsi="Myriad Pro"/>
          <w:b/>
        </w:rPr>
        <w:t xml:space="preserve">Please </w:t>
      </w:r>
      <w:r w:rsidR="00C320BE" w:rsidRPr="007D24FA">
        <w:rPr>
          <w:rFonts w:ascii="Myriad Pro" w:hAnsi="Myriad Pro"/>
          <w:b/>
        </w:rPr>
        <w:t>check</w:t>
      </w:r>
      <w:r w:rsidRPr="007D24FA">
        <w:rPr>
          <w:rFonts w:ascii="Myriad Pro" w:hAnsi="Myriad Pro"/>
          <w:b/>
        </w:rPr>
        <w:t xml:space="preserve"> the geographical and demographic setting for your program of study </w:t>
      </w:r>
      <w:r w:rsidR="00C320BE" w:rsidRPr="007D24FA">
        <w:rPr>
          <w:rFonts w:ascii="Myriad Pro" w:hAnsi="Myriad Pro"/>
          <w:b/>
        </w:rPr>
        <w:t>and describe the</w:t>
      </w:r>
      <w:r w:rsidR="004D7D93" w:rsidRPr="007D24FA">
        <w:rPr>
          <w:rFonts w:ascii="Myriad Pro" w:hAnsi="Myriad Pro"/>
          <w:b/>
        </w:rPr>
        <w:t xml:space="preserve"> </w:t>
      </w:r>
      <w:r w:rsidR="00C320BE" w:rsidRPr="007D24FA">
        <w:rPr>
          <w:rFonts w:ascii="Myriad Pro" w:hAnsi="Myriad Pro"/>
          <w:b/>
        </w:rPr>
        <w:t>geographic and economic conditions of the region served by the school.</w:t>
      </w:r>
    </w:p>
    <w:p w14:paraId="17830E04" w14:textId="6E7B1E9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sidR="0017348C">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4D97378A"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1"/>
            <w14:checkedState w14:val="2612" w14:font="MS Gothic"/>
            <w14:uncheckedState w14:val="2610" w14:font="MS Gothic"/>
          </w14:checkbox>
        </w:sdtPr>
        <w:sdtContent>
          <w:r w:rsidR="00C144FB">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126383F6" w:rsidR="00C320BE" w:rsidRPr="00F5223D" w:rsidRDefault="00F5223D" w:rsidP="00F5223D">
      <w:pPr>
        <w:spacing w:after="0" w:line="240" w:lineRule="auto"/>
        <w:rPr>
          <w:rFonts w:ascii="Myriad Pro" w:hAnsi="Myriad Pro"/>
        </w:rPr>
      </w:pPr>
      <w:r>
        <w:tab/>
      </w:r>
      <w:sdt>
        <w:sdtPr>
          <w:id w:val="-1390568716"/>
          <w14:checkbox>
            <w14:checked w14:val="1"/>
            <w14:checkedState w14:val="2612" w14:font="MS Gothic"/>
            <w14:uncheckedState w14:val="2610" w14:font="MS Gothic"/>
          </w14:checkbox>
        </w:sdtPr>
        <w:sdtContent>
          <w:r w:rsidR="00C144FB" w:rsidRPr="009A540F">
            <w:rPr>
              <w:rFonts w:ascii="MS Gothic" w:eastAsia="MS Gothic" w:hAnsi="MS Gothic" w:hint="eastAsia"/>
            </w:rPr>
            <w:t>☒</w:t>
          </w:r>
        </w:sdtContent>
      </w:sdt>
      <w:r w:rsidR="0004482D" w:rsidRPr="009A540F">
        <w:rPr>
          <w:rFonts w:ascii="Myriad Pro" w:hAnsi="Myriad Pro"/>
        </w:rPr>
        <w:tab/>
      </w:r>
      <w:r w:rsidR="00C320BE" w:rsidRPr="009A540F">
        <w:rPr>
          <w:rFonts w:ascii="Myriad Pro" w:hAnsi="Myriad Pro"/>
        </w:rPr>
        <w:t>Rural</w:t>
      </w:r>
    </w:p>
    <w:p w14:paraId="1871DCC4" w14:textId="2FA4DFBD" w:rsidR="0020415D" w:rsidRDefault="00F5223D" w:rsidP="0020415D">
      <w:pPr>
        <w:spacing w:after="0" w:line="240" w:lineRule="auto"/>
        <w:ind w:left="720" w:hanging="720"/>
        <w:rPr>
          <w:rFonts w:ascii="Myriad Pro" w:hAnsi="Myriad Pro"/>
        </w:rPr>
      </w:pPr>
      <w:r>
        <w:tab/>
      </w:r>
      <w:sdt>
        <w:sdtPr>
          <w:id w:val="-903132729"/>
          <w14:checkbox>
            <w14:checked w14:val="0"/>
            <w14:checkedState w14:val="2612" w14:font="MS Gothic"/>
            <w14:uncheckedState w14:val="2610" w14:font="MS Gothic"/>
          </w14:checkbox>
        </w:sdtPr>
        <w:sdtContent>
          <w:r w:rsidR="00C144FB">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6E2EE0">
        <w:rPr>
          <w:rFonts w:ascii="Myriad Pro" w:hAnsi="Myriad Pro"/>
        </w:rPr>
        <w:t xml:space="preserve">During the 1970’s the state of Oklahoma mandated that funeral homes </w:t>
      </w:r>
      <w:r w:rsidR="00C91EB7">
        <w:rPr>
          <w:rFonts w:ascii="Myriad Pro" w:hAnsi="Myriad Pro"/>
        </w:rPr>
        <w:t>cease</w:t>
      </w:r>
      <w:r w:rsidR="006E2EE0">
        <w:rPr>
          <w:rFonts w:ascii="Myriad Pro" w:hAnsi="Myriad Pro"/>
        </w:rPr>
        <w:t xml:space="preserve"> picking up accident victims an</w:t>
      </w:r>
      <w:r w:rsidR="0020415D">
        <w:rPr>
          <w:rFonts w:ascii="Myriad Pro" w:hAnsi="Myriad Pro"/>
        </w:rPr>
        <w:t xml:space="preserve">d required </w:t>
      </w:r>
      <w:r w:rsidR="006E2EE0">
        <w:rPr>
          <w:rFonts w:ascii="Myriad Pro" w:hAnsi="Myriad Pro"/>
        </w:rPr>
        <w:t>ambulance</w:t>
      </w:r>
      <w:r w:rsidR="00C91EB7">
        <w:rPr>
          <w:rFonts w:ascii="Myriad Pro" w:hAnsi="Myriad Pro"/>
        </w:rPr>
        <w:t>s</w:t>
      </w:r>
      <w:r w:rsidR="006E2EE0">
        <w:rPr>
          <w:rFonts w:ascii="Myriad Pro" w:hAnsi="Myriad Pro"/>
        </w:rPr>
        <w:t xml:space="preserve"> to be staffed with EMTs to care for sick and injured victims</w:t>
      </w:r>
      <w:r w:rsidR="0020415D">
        <w:rPr>
          <w:rFonts w:ascii="Myriad Pro" w:hAnsi="Myriad Pro"/>
        </w:rPr>
        <w:t xml:space="preserve">.  This was the impetus for KTC to start a short-term EMS program taught by an R.N. on a trial basis.  The program instructor traveled to multiple KTC campuses, transporting equipment in his pickup truck, many times sleeping in it.  Because this was an emerging occupation it was difficult to recruit students because of their concern about long term employment in a very young profession.  </w:t>
      </w:r>
    </w:p>
    <w:p w14:paraId="1DD8E048" w14:textId="77777777" w:rsidR="0020415D" w:rsidRDefault="0020415D" w:rsidP="0020415D">
      <w:pPr>
        <w:spacing w:after="0" w:line="240" w:lineRule="auto"/>
        <w:ind w:left="720"/>
        <w:rPr>
          <w:rFonts w:ascii="Myriad Pro" w:hAnsi="Myriad Pro"/>
        </w:rPr>
      </w:pPr>
    </w:p>
    <w:p w14:paraId="61A7D8A5" w14:textId="717F775A" w:rsidR="00EB240C" w:rsidRDefault="0020415D" w:rsidP="001F785F">
      <w:pPr>
        <w:spacing w:after="0" w:line="240" w:lineRule="auto"/>
        <w:ind w:left="720"/>
        <w:rPr>
          <w:rFonts w:ascii="Myriad Pro" w:hAnsi="Myriad Pro"/>
        </w:rPr>
      </w:pPr>
      <w:r>
        <w:rPr>
          <w:rFonts w:ascii="Myriad Pro" w:hAnsi="Myriad Pro"/>
        </w:rPr>
        <w:t xml:space="preserve">KTC serves </w:t>
      </w:r>
      <w:r w:rsidR="001F785F">
        <w:rPr>
          <w:rFonts w:ascii="Myriad Pro" w:hAnsi="Myriad Pro"/>
        </w:rPr>
        <w:t xml:space="preserve">secondary and post-secondary </w:t>
      </w:r>
      <w:r>
        <w:rPr>
          <w:rFonts w:ascii="Myriad Pro" w:hAnsi="Myriad Pro"/>
        </w:rPr>
        <w:t>students from 90</w:t>
      </w:r>
      <w:r w:rsidR="001F785F">
        <w:rPr>
          <w:rFonts w:ascii="Myriad Pro" w:hAnsi="Myriad Pro"/>
        </w:rPr>
        <w:t xml:space="preserve"> comprehensive schools</w:t>
      </w:r>
      <w:r>
        <w:rPr>
          <w:rFonts w:ascii="Myriad Pro" w:hAnsi="Myriad Pro"/>
        </w:rPr>
        <w:t xml:space="preserve"> in an 11,200 square mile district in 13 counties.  </w:t>
      </w:r>
      <w:r w:rsidR="001F785F">
        <w:rPr>
          <w:rFonts w:ascii="Myriad Pro" w:hAnsi="Myriad Pro"/>
        </w:rPr>
        <w:t xml:space="preserve">KTC offers multiple plans of studies for career pathways and all studies are approved by the Oklahoma Department of Career and Technology Education (ODCTE).  </w:t>
      </w:r>
      <w:r>
        <w:rPr>
          <w:rFonts w:ascii="Myriad Pro" w:hAnsi="Myriad Pro"/>
        </w:rPr>
        <w:t xml:space="preserve">KTC has ten campuses and one district office.  The KTC district is composed of many rural and suburban communities.  Since 2010 seven KTC counties have experience </w:t>
      </w:r>
      <w:r w:rsidR="00152DA5">
        <w:rPr>
          <w:rFonts w:ascii="Myriad Pro" w:hAnsi="Myriad Pro"/>
        </w:rPr>
        <w:t xml:space="preserve">a </w:t>
      </w:r>
      <w:r>
        <w:rPr>
          <w:rFonts w:ascii="Myriad Pro" w:hAnsi="Myriad Pro"/>
        </w:rPr>
        <w:t xml:space="preserve">population decline.  There are few industries in the KTC district; thus, there are limited employment opportunities.  Health care and tourism are </w:t>
      </w:r>
      <w:r w:rsidR="00C610F5">
        <w:rPr>
          <w:rFonts w:ascii="Myriad Pro" w:hAnsi="Myriad Pro"/>
        </w:rPr>
        <w:t>the</w:t>
      </w:r>
      <w:r w:rsidR="00C91EB7">
        <w:rPr>
          <w:rFonts w:ascii="Myriad Pro" w:hAnsi="Myriad Pro"/>
        </w:rPr>
        <w:t xml:space="preserve"> </w:t>
      </w:r>
      <w:r>
        <w:rPr>
          <w:rFonts w:ascii="Myriad Pro" w:hAnsi="Myriad Pro"/>
        </w:rPr>
        <w:t>largest industries</w:t>
      </w:r>
      <w:r w:rsidR="00C610F5">
        <w:rPr>
          <w:rFonts w:ascii="Myriad Pro" w:hAnsi="Myriad Pro"/>
        </w:rPr>
        <w:t xml:space="preserve"> in the KTC district</w:t>
      </w:r>
      <w:r>
        <w:rPr>
          <w:rFonts w:ascii="Myriad Pro" w:hAnsi="Myriad Pro"/>
        </w:rPr>
        <w:t xml:space="preserve">.  </w:t>
      </w:r>
      <w:r w:rsidR="00152DA5">
        <w:rPr>
          <w:rFonts w:ascii="Myriad Pro" w:hAnsi="Myriad Pro"/>
        </w:rPr>
        <w:t xml:space="preserve">The district has approximately </w:t>
      </w:r>
      <w:r w:rsidR="00103ACB">
        <w:rPr>
          <w:rFonts w:ascii="Myriad Pro" w:hAnsi="Myriad Pro"/>
        </w:rPr>
        <w:t xml:space="preserve">250,000 </w:t>
      </w:r>
      <w:r>
        <w:rPr>
          <w:rFonts w:ascii="Myriad Pro" w:hAnsi="Myriad Pro"/>
        </w:rPr>
        <w:t xml:space="preserve">citizens.  </w:t>
      </w:r>
      <w:r w:rsidR="00103ACB">
        <w:rPr>
          <w:rFonts w:ascii="Myriad Pro" w:hAnsi="Myriad Pro"/>
        </w:rPr>
        <w:t>The southeastern corner of Oklahoma</w:t>
      </w:r>
      <w:r w:rsidR="00C610F5">
        <w:rPr>
          <w:rFonts w:ascii="Myriad Pro" w:hAnsi="Myriad Pro"/>
        </w:rPr>
        <w:t>, which is served by KTC,</w:t>
      </w:r>
      <w:r w:rsidR="00103ACB">
        <w:rPr>
          <w:rFonts w:ascii="Myriad Pro" w:hAnsi="Myriad Pro"/>
        </w:rPr>
        <w:t xml:space="preserve"> is the most economically disadvantaged region in the state.</w:t>
      </w:r>
      <w:r w:rsidR="00BD4B41">
        <w:rPr>
          <w:rFonts w:ascii="Myriad Pro" w:hAnsi="Myriad Pro"/>
        </w:rPr>
        <w:t xml:space="preserve">  Only 81</w:t>
      </w:r>
      <w:r w:rsidR="00493DC6">
        <w:rPr>
          <w:rFonts w:ascii="Myriad Pro" w:hAnsi="Myriad Pro"/>
        </w:rPr>
        <w:t>.5</w:t>
      </w:r>
      <w:r w:rsidR="00BD4B41">
        <w:rPr>
          <w:rFonts w:ascii="Myriad Pro" w:hAnsi="Myriad Pro"/>
        </w:rPr>
        <w:t>% of the district’s population have obtained a high school diploma</w:t>
      </w:r>
      <w:r w:rsidR="00493DC6">
        <w:rPr>
          <w:rFonts w:ascii="Myriad Pro" w:hAnsi="Myriad Pro"/>
        </w:rPr>
        <w:t xml:space="preserve"> and</w:t>
      </w:r>
      <w:r w:rsidR="00BD4B41">
        <w:rPr>
          <w:rFonts w:ascii="Myriad Pro" w:hAnsi="Myriad Pro"/>
        </w:rPr>
        <w:t xml:space="preserve"> ten percent have a </w:t>
      </w:r>
      <w:r w:rsidR="00EB240C">
        <w:rPr>
          <w:rFonts w:ascii="Myriad Pro" w:hAnsi="Myriad Pro"/>
        </w:rPr>
        <w:t>bachelor’s</w:t>
      </w:r>
      <w:r w:rsidR="00BD4B41">
        <w:rPr>
          <w:rFonts w:ascii="Myriad Pro" w:hAnsi="Myriad Pro"/>
        </w:rPr>
        <w:t xml:space="preserve"> degree</w:t>
      </w:r>
      <w:r w:rsidR="00B16CF7">
        <w:rPr>
          <w:rFonts w:ascii="Myriad Pro" w:hAnsi="Myriad Pro"/>
        </w:rPr>
        <w:t>;</w:t>
      </w:r>
      <w:r w:rsidR="00A17E37">
        <w:rPr>
          <w:rFonts w:ascii="Myriad Pro" w:hAnsi="Myriad Pro"/>
        </w:rPr>
        <w:t xml:space="preserve"> Southeastern Oklahoma lags behind the state averages in attainment of Bachelor’s degrees, graduation degrees or higher. Southeastern Oklahoma has a higher attainment of Associate’s degrees than the state average. </w:t>
      </w:r>
      <w:r w:rsidR="0027240D">
        <w:rPr>
          <w:rFonts w:ascii="Myriad Pro" w:hAnsi="Myriad Pro"/>
        </w:rPr>
        <w:t xml:space="preserve"> O</w:t>
      </w:r>
      <w:r w:rsidR="00BD4B41">
        <w:rPr>
          <w:rFonts w:ascii="Myriad Pro" w:hAnsi="Myriad Pro"/>
        </w:rPr>
        <w:t xml:space="preserve">nly seven percent of the citizens have a graduate degree higher than a bachelors.  </w:t>
      </w:r>
      <w:r w:rsidR="00F91BF2">
        <w:rPr>
          <w:rFonts w:ascii="Myriad Pro" w:hAnsi="Myriad Pro"/>
        </w:rPr>
        <w:t xml:space="preserve">The average salary in </w:t>
      </w:r>
      <w:r w:rsidR="00EB240C">
        <w:rPr>
          <w:rFonts w:ascii="Myriad Pro" w:hAnsi="Myriad Pro"/>
        </w:rPr>
        <w:t>southeastern</w:t>
      </w:r>
      <w:r w:rsidR="00F91BF2">
        <w:rPr>
          <w:rFonts w:ascii="Myriad Pro" w:hAnsi="Myriad Pro"/>
        </w:rPr>
        <w:t xml:space="preserve"> Oklahoma is $11,310.00 below the rest of the state</w:t>
      </w:r>
      <w:r w:rsidR="00EB240C">
        <w:rPr>
          <w:rFonts w:ascii="Myriad Pro" w:hAnsi="Myriad Pro"/>
        </w:rPr>
        <w:t xml:space="preserve"> </w:t>
      </w:r>
      <w:r w:rsidR="00C91EB7">
        <w:rPr>
          <w:rFonts w:ascii="Myriad Pro" w:hAnsi="Myriad Pro"/>
        </w:rPr>
        <w:t>which averages</w:t>
      </w:r>
      <w:r w:rsidR="00EB240C">
        <w:rPr>
          <w:rFonts w:ascii="Myriad Pro" w:hAnsi="Myriad Pro"/>
        </w:rPr>
        <w:t xml:space="preserve"> only $37,850.00</w:t>
      </w:r>
    </w:p>
    <w:p w14:paraId="3042BC99" w14:textId="77777777" w:rsidR="00EB240C" w:rsidRDefault="00EB240C" w:rsidP="0020415D">
      <w:pPr>
        <w:spacing w:after="0" w:line="240" w:lineRule="auto"/>
        <w:ind w:left="720"/>
        <w:rPr>
          <w:rFonts w:ascii="Myriad Pro" w:hAnsi="Myriad Pro"/>
        </w:rPr>
      </w:pPr>
    </w:p>
    <w:p w14:paraId="0D88D000" w14:textId="77777777" w:rsidR="00DC6BCB" w:rsidRDefault="00254AB2" w:rsidP="00B93BB4">
      <w:pPr>
        <w:spacing w:after="0" w:line="240" w:lineRule="auto"/>
        <w:ind w:left="720"/>
        <w:rPr>
          <w:rFonts w:ascii="Myriad Pro" w:hAnsi="Myriad Pro"/>
          <w:b/>
          <w:color w:val="009AA6"/>
        </w:rPr>
      </w:pPr>
      <w:r>
        <w:rPr>
          <w:rFonts w:ascii="Myriad Pro" w:hAnsi="Myriad Pro"/>
        </w:rPr>
        <w:t xml:space="preserve">The Emergency Medical Services (EMS) </w:t>
      </w:r>
      <w:r w:rsidR="00D81F33">
        <w:rPr>
          <w:rFonts w:ascii="Myriad Pro" w:hAnsi="Myriad Pro"/>
        </w:rPr>
        <w:t>program has been teaching</w:t>
      </w:r>
      <w:r w:rsidR="009C7DCA">
        <w:rPr>
          <w:rFonts w:ascii="Myriad Pro" w:hAnsi="Myriad Pro"/>
        </w:rPr>
        <w:t xml:space="preserve"> Emergency Medical Technicians (EMTs) </w:t>
      </w:r>
      <w:r w:rsidR="00472D7C">
        <w:rPr>
          <w:rFonts w:ascii="Myriad Pro" w:hAnsi="Myriad Pro"/>
        </w:rPr>
        <w:t xml:space="preserve">for the last 40 years and the paramedics for the last 30 years.  </w:t>
      </w:r>
      <w:r>
        <w:rPr>
          <w:rFonts w:ascii="Myriad Pro" w:hAnsi="Myriad Pro"/>
        </w:rPr>
        <w:t xml:space="preserve">It was the first </w:t>
      </w:r>
      <w:r w:rsidR="00472D7C">
        <w:rPr>
          <w:rFonts w:ascii="Myriad Pro" w:hAnsi="Myriad Pro"/>
        </w:rPr>
        <w:t xml:space="preserve">in the nation </w:t>
      </w:r>
      <w:r>
        <w:rPr>
          <w:rFonts w:ascii="Myriad Pro" w:hAnsi="Myriad Pro"/>
        </w:rPr>
        <w:t>reviewed and approved paramedic program for national accreditat</w:t>
      </w:r>
      <w:r w:rsidR="00D81F33">
        <w:rPr>
          <w:rFonts w:ascii="Myriad Pro" w:hAnsi="Myriad Pro"/>
        </w:rPr>
        <w:t>ion with CoAEMSP and CAAHEP which is</w:t>
      </w:r>
      <w:r>
        <w:rPr>
          <w:rFonts w:ascii="Myriad Pro" w:hAnsi="Myriad Pro"/>
        </w:rPr>
        <w:t xml:space="preserve"> taught by </w:t>
      </w:r>
      <w:r w:rsidRPr="00C91EB7">
        <w:rPr>
          <w:rFonts w:ascii="Myriad Pro" w:hAnsi="Myriad Pro"/>
          <w:b/>
        </w:rPr>
        <w:t xml:space="preserve">distance </w:t>
      </w:r>
      <w:r w:rsidR="00360283">
        <w:rPr>
          <w:rFonts w:ascii="Myriad Pro" w:hAnsi="Myriad Pro"/>
          <w:b/>
        </w:rPr>
        <w:t xml:space="preserve">learning (DL) </w:t>
      </w:r>
      <w:r w:rsidRPr="00360283">
        <w:rPr>
          <w:rFonts w:ascii="Myriad Pro" w:hAnsi="Myriad Pro"/>
        </w:rPr>
        <w:t>education.</w:t>
      </w:r>
      <w:r>
        <w:rPr>
          <w:rFonts w:ascii="Myriad Pro" w:hAnsi="Myriad Pro"/>
        </w:rPr>
        <w:t xml:space="preserve">  </w:t>
      </w:r>
      <w:r w:rsidR="0081573D">
        <w:rPr>
          <w:rFonts w:ascii="Myriad Pro" w:hAnsi="Myriad Pro"/>
        </w:rPr>
        <w:t>In 2015 during the second on-site accreditation visit KTC received zero violations, which is almost unheard of.</w:t>
      </w:r>
      <w:r w:rsidR="00205609" w:rsidRPr="00F5223D">
        <w:rPr>
          <w:rFonts w:ascii="Myriad Pro" w:hAnsi="Myriad Pro"/>
        </w:rPr>
        <w:br/>
      </w:r>
    </w:p>
    <w:p w14:paraId="2693AB1A" w14:textId="77777777" w:rsidR="00DC6BCB" w:rsidRDefault="00DC6BCB" w:rsidP="00B93BB4">
      <w:pPr>
        <w:spacing w:after="0" w:line="240" w:lineRule="auto"/>
        <w:ind w:left="720"/>
        <w:rPr>
          <w:rFonts w:ascii="Myriad Pro" w:hAnsi="Myriad Pro"/>
          <w:b/>
          <w:color w:val="009AA6"/>
        </w:rPr>
      </w:pPr>
    </w:p>
    <w:p w14:paraId="0A17CBA1" w14:textId="77777777" w:rsidR="00DC6BCB" w:rsidRDefault="00DC6BCB" w:rsidP="00B93BB4">
      <w:pPr>
        <w:spacing w:after="0" w:line="240" w:lineRule="auto"/>
        <w:ind w:left="720"/>
        <w:rPr>
          <w:rFonts w:ascii="Myriad Pro" w:hAnsi="Myriad Pro"/>
          <w:b/>
          <w:color w:val="009AA6"/>
        </w:rPr>
      </w:pPr>
    </w:p>
    <w:p w14:paraId="1184B721" w14:textId="54A0596E" w:rsidR="00D74E2F" w:rsidRPr="00457582" w:rsidRDefault="00E51805" w:rsidP="00B93BB4">
      <w:pPr>
        <w:spacing w:after="0" w:line="240" w:lineRule="auto"/>
        <w:ind w:left="720"/>
        <w:rPr>
          <w:rFonts w:ascii="Myriad Pro" w:hAnsi="Myriad Pro"/>
          <w:b/>
          <w:color w:val="009AA6"/>
        </w:rPr>
      </w:pPr>
      <w:r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060C3EED" w14:textId="699F530C" w:rsidR="00254AB2" w:rsidRDefault="007D151A" w:rsidP="005F7FB0">
      <w:pPr>
        <w:pStyle w:val="ListParagraph"/>
        <w:numPr>
          <w:ilvl w:val="0"/>
          <w:numId w:val="1"/>
        </w:numPr>
        <w:spacing w:after="0" w:line="240" w:lineRule="auto"/>
        <w:rPr>
          <w:rFonts w:ascii="Myriad Pro" w:hAnsi="Myriad Pro"/>
        </w:rPr>
      </w:pPr>
      <w:r w:rsidRPr="00254AB2">
        <w:rPr>
          <w:rFonts w:ascii="Myriad Pro" w:hAnsi="Myriad Pro"/>
          <w:b/>
        </w:rPr>
        <w:t xml:space="preserve">Please describe your program of study’s </w:t>
      </w:r>
      <w:r w:rsidR="001D2A42" w:rsidRPr="00254AB2">
        <w:rPr>
          <w:rFonts w:ascii="Myriad Pro" w:hAnsi="Myriad Pro"/>
          <w:b/>
        </w:rPr>
        <w:t>demographic and outcome</w:t>
      </w:r>
      <w:r w:rsidR="00F77DFF" w:rsidRPr="00254AB2">
        <w:rPr>
          <w:rFonts w:ascii="Myriad Pro" w:hAnsi="Myriad Pro"/>
          <w:b/>
        </w:rPr>
        <w:t xml:space="preserve"> </w:t>
      </w:r>
      <w:r w:rsidR="001D2A42" w:rsidRPr="00254AB2">
        <w:rPr>
          <w:rFonts w:ascii="Myriad Pro" w:hAnsi="Myriad Pro"/>
          <w:b/>
        </w:rPr>
        <w:t xml:space="preserve">data for the most recent </w:t>
      </w:r>
      <w:r w:rsidR="00E56057" w:rsidRPr="00254AB2">
        <w:rPr>
          <w:rFonts w:ascii="Myriad Pro" w:hAnsi="Myriad Pro"/>
          <w:b/>
        </w:rPr>
        <w:t xml:space="preserve">academic </w:t>
      </w:r>
      <w:r w:rsidR="001D2A42" w:rsidRPr="00254AB2">
        <w:rPr>
          <w:rFonts w:ascii="Myriad Pro" w:hAnsi="Myriad Pro"/>
          <w:b/>
        </w:rPr>
        <w:t>year(s)</w:t>
      </w:r>
      <w:r w:rsidR="00F77DFF" w:rsidRPr="00254AB2">
        <w:rPr>
          <w:rFonts w:ascii="Myriad Pro" w:hAnsi="Myriad Pro"/>
          <w:b/>
        </w:rPr>
        <w:t xml:space="preserve">. </w:t>
      </w:r>
      <w:r w:rsidR="00F1357A" w:rsidRPr="00254AB2">
        <w:rPr>
          <w:rFonts w:ascii="Myriad Pro" w:hAnsi="Myriad Pro"/>
          <w:b/>
        </w:rPr>
        <w:t>It is our strong preference to have data from both secondary and postsecondary levels. If this is not available, please provide an explanation as to why the data from the other learner level is not available.</w:t>
      </w:r>
      <w:r w:rsidR="000B7607" w:rsidRPr="00254AB2">
        <w:rPr>
          <w:b/>
        </w:rPr>
        <w:t xml:space="preserve"> </w:t>
      </w:r>
      <w:r w:rsidR="000B7607" w:rsidRPr="00254AB2">
        <w:rPr>
          <w:rFonts w:ascii="Myriad Pro" w:hAnsi="Myriad Pro"/>
          <w:b/>
        </w:rPr>
        <w:t>Applications that do not include data to support</w:t>
      </w:r>
      <w:r w:rsidR="000B7607" w:rsidRPr="000B7607">
        <w:rPr>
          <w:rFonts w:ascii="Myriad Pro" w:hAnsi="Myriad Pro"/>
        </w:rPr>
        <w:t xml:space="preserve"> </w:t>
      </w:r>
      <w:r w:rsidR="003E7008">
        <w:rPr>
          <w:rFonts w:ascii="Myriad Pro" w:hAnsi="Myriad Pro"/>
          <w:b/>
        </w:rPr>
        <w:t>positive impact on student a</w:t>
      </w:r>
      <w:r w:rsidR="000B7607" w:rsidRPr="00254AB2">
        <w:rPr>
          <w:rFonts w:ascii="Myriad Pro" w:hAnsi="Myriad Pro"/>
          <w:b/>
        </w:rPr>
        <w:t>chievement will not be eligible for consideration.</w:t>
      </w:r>
      <w:r w:rsidR="00F5223D" w:rsidRPr="00254AB2">
        <w:rPr>
          <w:rFonts w:ascii="Myriad Pro" w:hAnsi="Myriad Pro"/>
          <w:b/>
        </w:rPr>
        <w:t xml:space="preserve"> (</w:t>
      </w:r>
      <w:r w:rsidR="00F5223D" w:rsidRPr="00254AB2">
        <w:rPr>
          <w:rFonts w:ascii="Myriad Pro" w:hAnsi="Myriad Pro"/>
          <w:b/>
          <w:u w:val="single"/>
        </w:rPr>
        <w:t>100 word limit</w:t>
      </w:r>
      <w:r w:rsidR="00F5223D" w:rsidRPr="00254AB2">
        <w:rPr>
          <w:rFonts w:ascii="Myriad Pro" w:hAnsi="Myriad Pro"/>
          <w:b/>
        </w:rPr>
        <w:t>)</w:t>
      </w:r>
      <w:r w:rsidR="004D7D93">
        <w:rPr>
          <w:rFonts w:ascii="Myriad Pro" w:hAnsi="Myriad Pro"/>
        </w:rPr>
        <w:br/>
      </w:r>
      <w:r w:rsidR="004D7D93">
        <w:rPr>
          <w:rFonts w:ascii="Myriad Pro" w:hAnsi="Myriad Pro"/>
        </w:rPr>
        <w:br/>
      </w:r>
      <w:r w:rsidR="005F7FB0">
        <w:rPr>
          <w:rFonts w:ascii="Myriad Pro" w:hAnsi="Myriad Pro"/>
        </w:rPr>
        <w:t>The</w:t>
      </w:r>
      <w:r w:rsidR="00254AB2">
        <w:rPr>
          <w:rFonts w:ascii="Myriad Pro" w:hAnsi="Myriad Pro"/>
        </w:rPr>
        <w:t xml:space="preserve"> National Registry of EMTs (national licensing agency) requires a minimum age of 18 to take the national </w:t>
      </w:r>
      <w:r w:rsidR="005F7FB0">
        <w:rPr>
          <w:rFonts w:ascii="Myriad Pro" w:hAnsi="Myriad Pro"/>
        </w:rPr>
        <w:t>certification test</w:t>
      </w:r>
      <w:r w:rsidR="00C91EB7">
        <w:rPr>
          <w:rFonts w:ascii="Myriad Pro" w:hAnsi="Myriad Pro"/>
        </w:rPr>
        <w:t>, therefore t</w:t>
      </w:r>
      <w:r w:rsidR="005F7FB0">
        <w:rPr>
          <w:rFonts w:ascii="Myriad Pro" w:hAnsi="Myriad Pro"/>
        </w:rPr>
        <w:t xml:space="preserve">he KTC EMS program serves </w:t>
      </w:r>
      <w:r w:rsidR="005F7FB0" w:rsidRPr="00DC6BCB">
        <w:rPr>
          <w:rFonts w:ascii="Myriad Pro" w:hAnsi="Myriad Pro"/>
          <w:b/>
          <w:u w:val="single"/>
        </w:rPr>
        <w:t>only post-secondary</w:t>
      </w:r>
      <w:r w:rsidR="005F7FB0">
        <w:rPr>
          <w:rFonts w:ascii="Myriad Pro" w:hAnsi="Myriad Pro"/>
        </w:rPr>
        <w:t xml:space="preserve"> students.  </w:t>
      </w:r>
    </w:p>
    <w:p w14:paraId="1F531B35" w14:textId="77777777" w:rsidR="005F7FB0" w:rsidRPr="005F7FB0" w:rsidRDefault="005F7FB0" w:rsidP="005F7FB0">
      <w:pPr>
        <w:spacing w:after="0" w:line="240" w:lineRule="auto"/>
        <w:rPr>
          <w:rFonts w:ascii="Myriad Pro" w:hAnsi="Myriad Pro"/>
        </w:rPr>
      </w:pPr>
    </w:p>
    <w:p w14:paraId="61CE4A67" w14:textId="77777777" w:rsidR="00E14B2C" w:rsidRPr="00F47852" w:rsidRDefault="00E14B2C" w:rsidP="00E14B2C">
      <w:pPr>
        <w:spacing w:after="0" w:line="240" w:lineRule="auto"/>
        <w:ind w:left="360"/>
        <w:rPr>
          <w:rFonts w:ascii="Myriad Pro" w:hAnsi="Myriad Pro"/>
        </w:rPr>
      </w:pPr>
    </w:p>
    <w:p w14:paraId="30DAA163" w14:textId="77777777" w:rsidR="00D74E2F" w:rsidRPr="003E7008" w:rsidRDefault="001D2A42" w:rsidP="00D74E2F">
      <w:pPr>
        <w:pStyle w:val="ListParagraph"/>
        <w:spacing w:after="0" w:line="240" w:lineRule="auto"/>
        <w:ind w:left="360"/>
        <w:rPr>
          <w:rFonts w:ascii="Myriad Pro" w:hAnsi="Myriad Pro"/>
          <w:b/>
        </w:rPr>
      </w:pPr>
      <w:r w:rsidRPr="003E7008">
        <w:rPr>
          <w:rFonts w:ascii="Myriad Pro" w:hAnsi="Myriad Pro"/>
          <w:b/>
        </w:rPr>
        <w:t>NOTE: Please specify if and when you are using a percentage with a different denominator (e.g., seniors) than the one listed.</w:t>
      </w:r>
      <w:r w:rsidR="00C30A7E" w:rsidRPr="003E7008">
        <w:rPr>
          <w:rFonts w:ascii="Myriad Pro" w:hAnsi="Myriad Pro"/>
          <w:b/>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582E446D"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w:t>
      </w:r>
      <w:r w:rsidR="00E14B2C">
        <w:rPr>
          <w:rFonts w:ascii="Myriad Pro" w:hAnsi="Myriad Pro"/>
          <w:b/>
        </w:rPr>
        <w:t xml:space="preserve"> </w:t>
      </w:r>
      <w:r w:rsidRPr="00EE1E9B">
        <w:rPr>
          <w:rFonts w:ascii="Myriad Pro" w:hAnsi="Myriad Pro"/>
          <w:b/>
        </w:rPr>
        <w:t xml:space="preserve">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1B3E988A" w:rsidR="001D2A42" w:rsidRPr="001D2A42" w:rsidRDefault="00DC6BCB" w:rsidP="001D2A42">
            <w:pPr>
              <w:jc w:val="center"/>
              <w:rPr>
                <w:rFonts w:ascii="Myriad Pro" w:hAnsi="Myriad Pro"/>
              </w:rPr>
            </w:pPr>
            <w:r w:rsidRPr="00DC6BCB">
              <w:rPr>
                <w:rFonts w:ascii="Myriad Pro" w:hAnsi="Myriad Pro"/>
                <w:highlight w:val="cyan"/>
              </w:rPr>
              <w:t>Serve only post- secondary students</w:t>
            </w: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658640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8024CB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4D184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4C8E1A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155F9E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A6131B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00826E"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98786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D994E2"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A3160BF"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E6A999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6A9228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DCFF1B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D79C23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B38EE0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0F79F4"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36FAB7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E120E5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9189BF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40253165"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821B3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FE3E92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lastRenderedPageBreak/>
              <w:t xml:space="preserve">% of graduates who entered the workplace and/or military </w:t>
            </w:r>
            <w:r w:rsidR="00C30A7E">
              <w:rPr>
                <w:rFonts w:ascii="Myriad Pro" w:hAnsi="Myriad Pro"/>
              </w:rPr>
              <w:t xml:space="preserve">(who were eligible/seniors) </w:t>
            </w:r>
          </w:p>
        </w:tc>
        <w:tc>
          <w:tcPr>
            <w:tcW w:w="979" w:type="pct"/>
          </w:tcPr>
          <w:p w14:paraId="55C8EF8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89A57F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42DD94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4A4A4718" w14:textId="77777777" w:rsidR="00973B44" w:rsidRDefault="00973B44" w:rsidP="001D2A42">
            <w:pPr>
              <w:jc w:val="center"/>
              <w:rPr>
                <w:rFonts w:ascii="Myriad Pro" w:hAnsi="Myriad Pro"/>
              </w:rPr>
            </w:pPr>
          </w:p>
          <w:p w14:paraId="743B84A9" w14:textId="07148DFC" w:rsidR="001D2A42" w:rsidRDefault="00973B44" w:rsidP="001D2A42">
            <w:pPr>
              <w:jc w:val="center"/>
              <w:rPr>
                <w:rFonts w:ascii="Myriad Pro" w:hAnsi="Myriad Pro"/>
              </w:rPr>
            </w:pPr>
            <w:r>
              <w:rPr>
                <w:rFonts w:ascii="Myriad Pro" w:hAnsi="Myriad Pro"/>
              </w:rPr>
              <w:t>2</w:t>
            </w:r>
            <w:r w:rsidR="00D51EA9">
              <w:rPr>
                <w:rFonts w:ascii="Myriad Pro" w:hAnsi="Myriad Pro"/>
              </w:rPr>
              <w:t>5</w:t>
            </w:r>
          </w:p>
          <w:p w14:paraId="2A5D2D26" w14:textId="77777777" w:rsidR="00776C9A" w:rsidRPr="001D2A42" w:rsidRDefault="00776C9A" w:rsidP="00776C9A">
            <w:pPr>
              <w:rPr>
                <w:rFonts w:ascii="Myriad Pro" w:hAnsi="Myriad Pro"/>
              </w:rPr>
            </w:pPr>
          </w:p>
        </w:tc>
        <w:tc>
          <w:tcPr>
            <w:tcW w:w="1032" w:type="pct"/>
            <w:vAlign w:val="center"/>
          </w:tcPr>
          <w:p w14:paraId="5399D80E" w14:textId="20559C72" w:rsidR="001D2A42" w:rsidRPr="00254AB2" w:rsidRDefault="00D51EA9" w:rsidP="001D2A42">
            <w:pPr>
              <w:jc w:val="center"/>
              <w:rPr>
                <w:rFonts w:ascii="Myriad Pro" w:hAnsi="Myriad Pro"/>
                <w:highlight w:val="yellow"/>
              </w:rPr>
            </w:pPr>
            <w:r w:rsidRPr="00973B44">
              <w:rPr>
                <w:rFonts w:ascii="Myriad Pro" w:hAnsi="Myriad Pro"/>
              </w:rPr>
              <w:t>43</w:t>
            </w:r>
          </w:p>
        </w:tc>
        <w:tc>
          <w:tcPr>
            <w:tcW w:w="1029" w:type="pct"/>
            <w:vAlign w:val="center"/>
          </w:tcPr>
          <w:p w14:paraId="50027557" w14:textId="0F5F7AAA" w:rsidR="001D2A42" w:rsidRPr="00254AB2" w:rsidRDefault="00D51EA9" w:rsidP="001D2A42">
            <w:pPr>
              <w:jc w:val="center"/>
              <w:rPr>
                <w:rFonts w:ascii="Myriad Pro" w:hAnsi="Myriad Pro"/>
                <w:highlight w:val="yellow"/>
              </w:rPr>
            </w:pPr>
            <w:r w:rsidRPr="00973B44">
              <w:rPr>
                <w:rFonts w:ascii="Myriad Pro" w:hAnsi="Myriad Pro"/>
              </w:rPr>
              <w:t>54</w:t>
            </w: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5CF1768A" w:rsidR="001D2A42" w:rsidRPr="001D2A42" w:rsidRDefault="00D51EA9" w:rsidP="001D2A42">
            <w:pPr>
              <w:jc w:val="center"/>
              <w:rPr>
                <w:rFonts w:ascii="Myriad Pro" w:hAnsi="Myriad Pro"/>
              </w:rPr>
            </w:pPr>
            <w:r>
              <w:rPr>
                <w:rFonts w:ascii="Myriad Pro" w:hAnsi="Myriad Pro"/>
              </w:rPr>
              <w:t>80</w:t>
            </w:r>
            <w:r w:rsidR="001D2A42" w:rsidRPr="001D2A42">
              <w:rPr>
                <w:rFonts w:ascii="Myriad Pro" w:hAnsi="Myriad Pro"/>
              </w:rPr>
              <w:t>%</w:t>
            </w:r>
          </w:p>
        </w:tc>
        <w:tc>
          <w:tcPr>
            <w:tcW w:w="1032" w:type="pct"/>
          </w:tcPr>
          <w:p w14:paraId="10C7E57B" w14:textId="56B46004" w:rsidR="001D2A42" w:rsidRPr="001D2A42" w:rsidRDefault="00D51EA9" w:rsidP="001D2A42">
            <w:pPr>
              <w:jc w:val="center"/>
              <w:rPr>
                <w:rFonts w:ascii="Myriad Pro" w:hAnsi="Myriad Pro"/>
              </w:rPr>
            </w:pPr>
            <w:r>
              <w:rPr>
                <w:rFonts w:ascii="Myriad Pro" w:hAnsi="Myriad Pro"/>
              </w:rPr>
              <w:t>60</w:t>
            </w:r>
            <w:r w:rsidR="001D2A42" w:rsidRPr="001D2A42">
              <w:rPr>
                <w:rFonts w:ascii="Myriad Pro" w:hAnsi="Myriad Pro"/>
              </w:rPr>
              <w:t>%</w:t>
            </w:r>
          </w:p>
        </w:tc>
        <w:tc>
          <w:tcPr>
            <w:tcW w:w="1029" w:type="pct"/>
          </w:tcPr>
          <w:p w14:paraId="5FBB5269" w14:textId="327A4898" w:rsidR="001D2A42" w:rsidRPr="001D2A42" w:rsidRDefault="00D51EA9" w:rsidP="001D2A42">
            <w:pPr>
              <w:jc w:val="center"/>
              <w:rPr>
                <w:rFonts w:ascii="Myriad Pro" w:hAnsi="Myriad Pro"/>
              </w:rPr>
            </w:pPr>
            <w:r>
              <w:rPr>
                <w:rFonts w:ascii="Myriad Pro" w:hAnsi="Myriad Pro"/>
              </w:rPr>
              <w:t>65</w:t>
            </w:r>
            <w:r w:rsidR="001D2A42"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365D8179" w:rsidR="001D2A42" w:rsidRPr="001D2A42" w:rsidRDefault="00D51EA9" w:rsidP="001D2A42">
            <w:pPr>
              <w:jc w:val="center"/>
              <w:rPr>
                <w:rFonts w:ascii="Myriad Pro" w:hAnsi="Myriad Pro"/>
              </w:rPr>
            </w:pPr>
            <w:r>
              <w:rPr>
                <w:rFonts w:ascii="Myriad Pro" w:hAnsi="Myriad Pro"/>
              </w:rPr>
              <w:t>20</w:t>
            </w:r>
            <w:r w:rsidR="001D2A42" w:rsidRPr="001D2A42">
              <w:rPr>
                <w:rFonts w:ascii="Myriad Pro" w:hAnsi="Myriad Pro"/>
              </w:rPr>
              <w:t>%</w:t>
            </w:r>
          </w:p>
        </w:tc>
        <w:tc>
          <w:tcPr>
            <w:tcW w:w="1032" w:type="pct"/>
          </w:tcPr>
          <w:p w14:paraId="3610487B" w14:textId="60D44E7F" w:rsidR="001D2A42" w:rsidRPr="001D2A42" w:rsidRDefault="00D51EA9" w:rsidP="001D2A42">
            <w:pPr>
              <w:jc w:val="center"/>
              <w:rPr>
                <w:rFonts w:ascii="Myriad Pro" w:hAnsi="Myriad Pro"/>
              </w:rPr>
            </w:pPr>
            <w:r>
              <w:rPr>
                <w:rFonts w:ascii="Myriad Pro" w:hAnsi="Myriad Pro"/>
              </w:rPr>
              <w:t>40</w:t>
            </w:r>
            <w:r w:rsidR="001D2A42" w:rsidRPr="001D2A42">
              <w:rPr>
                <w:rFonts w:ascii="Myriad Pro" w:hAnsi="Myriad Pro"/>
              </w:rPr>
              <w:t>%</w:t>
            </w:r>
          </w:p>
        </w:tc>
        <w:tc>
          <w:tcPr>
            <w:tcW w:w="1029" w:type="pct"/>
          </w:tcPr>
          <w:p w14:paraId="29B970E6" w14:textId="183FB8A7" w:rsidR="001D2A42" w:rsidRPr="001D2A42" w:rsidRDefault="00D51EA9" w:rsidP="001D2A42">
            <w:pPr>
              <w:jc w:val="center"/>
              <w:rPr>
                <w:rFonts w:ascii="Myriad Pro" w:hAnsi="Myriad Pro"/>
              </w:rPr>
            </w:pPr>
            <w:r>
              <w:rPr>
                <w:rFonts w:ascii="Myriad Pro" w:hAnsi="Myriad Pro"/>
              </w:rPr>
              <w:t>35</w:t>
            </w:r>
            <w:r w:rsidR="001D2A42"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3C3CC3AB" w:rsidR="001D2A42" w:rsidRPr="001D2A42" w:rsidRDefault="00D51EA9" w:rsidP="001D2A42">
            <w:pPr>
              <w:jc w:val="center"/>
              <w:rPr>
                <w:rFonts w:ascii="Myriad Pro" w:hAnsi="Myriad Pro"/>
              </w:rPr>
            </w:pPr>
            <w:r>
              <w:rPr>
                <w:rFonts w:ascii="Myriad Pro" w:hAnsi="Myriad Pro"/>
              </w:rPr>
              <w:t>12</w:t>
            </w:r>
            <w:r w:rsidR="001D2A42" w:rsidRPr="001D2A42">
              <w:rPr>
                <w:rFonts w:ascii="Myriad Pro" w:hAnsi="Myriad Pro"/>
              </w:rPr>
              <w:t>%</w:t>
            </w:r>
          </w:p>
        </w:tc>
        <w:tc>
          <w:tcPr>
            <w:tcW w:w="1032" w:type="pct"/>
          </w:tcPr>
          <w:p w14:paraId="51E34AF1" w14:textId="4BD43E32" w:rsidR="001D2A42" w:rsidRPr="001D2A42" w:rsidRDefault="00D51EA9" w:rsidP="001D2A42">
            <w:pPr>
              <w:jc w:val="center"/>
              <w:rPr>
                <w:rFonts w:ascii="Myriad Pro" w:hAnsi="Myriad Pro"/>
              </w:rPr>
            </w:pPr>
            <w:r>
              <w:rPr>
                <w:rFonts w:ascii="Myriad Pro" w:hAnsi="Myriad Pro"/>
              </w:rPr>
              <w:t>16</w:t>
            </w:r>
            <w:r w:rsidR="001D2A42" w:rsidRPr="001D2A42">
              <w:rPr>
                <w:rFonts w:ascii="Myriad Pro" w:hAnsi="Myriad Pro"/>
              </w:rPr>
              <w:t>%</w:t>
            </w:r>
          </w:p>
        </w:tc>
        <w:tc>
          <w:tcPr>
            <w:tcW w:w="1029" w:type="pct"/>
          </w:tcPr>
          <w:p w14:paraId="17BED798" w14:textId="5F9B9271" w:rsidR="001D2A42" w:rsidRPr="001D2A42" w:rsidRDefault="00D51EA9" w:rsidP="001D2A42">
            <w:pPr>
              <w:jc w:val="center"/>
              <w:rPr>
                <w:rFonts w:ascii="Myriad Pro" w:hAnsi="Myriad Pro"/>
              </w:rPr>
            </w:pPr>
            <w:r>
              <w:rPr>
                <w:rFonts w:ascii="Myriad Pro" w:hAnsi="Myriad Pro"/>
              </w:rPr>
              <w:t>9</w:t>
            </w:r>
            <w:r w:rsidR="001D2A42"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022B4041" w:rsidR="001D2A42" w:rsidRPr="001D2A42" w:rsidRDefault="00D51EA9"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6C06D47B" w14:textId="2862D8C3" w:rsidR="001D2A42" w:rsidRPr="001D2A42" w:rsidRDefault="00D51EA9" w:rsidP="001D2A42">
            <w:pPr>
              <w:jc w:val="center"/>
              <w:rPr>
                <w:rFonts w:ascii="Myriad Pro" w:hAnsi="Myriad Pro"/>
              </w:rPr>
            </w:pPr>
            <w:r>
              <w:rPr>
                <w:rFonts w:ascii="Myriad Pro" w:hAnsi="Myriad Pro"/>
              </w:rPr>
              <w:t>97</w:t>
            </w:r>
            <w:r w:rsidR="001D2A42" w:rsidRPr="001D2A42">
              <w:rPr>
                <w:rFonts w:ascii="Myriad Pro" w:hAnsi="Myriad Pro"/>
              </w:rPr>
              <w:t>%</w:t>
            </w:r>
          </w:p>
        </w:tc>
        <w:tc>
          <w:tcPr>
            <w:tcW w:w="1029" w:type="pct"/>
          </w:tcPr>
          <w:p w14:paraId="5D1260E7" w14:textId="6E4DE698" w:rsidR="001D2A42" w:rsidRPr="001D2A42" w:rsidRDefault="00D51EA9" w:rsidP="001D2A42">
            <w:pPr>
              <w:jc w:val="center"/>
              <w:rPr>
                <w:rFonts w:ascii="Myriad Pro" w:hAnsi="Myriad Pro"/>
              </w:rPr>
            </w:pPr>
            <w:r>
              <w:rPr>
                <w:rFonts w:ascii="Myriad Pro" w:hAnsi="Myriad Pro"/>
              </w:rPr>
              <w:t>83</w:t>
            </w:r>
            <w:r w:rsidR="001D2A42"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504CBBE1" w:rsidR="001D2A42" w:rsidRPr="001D2A42" w:rsidRDefault="00D51EA9" w:rsidP="001D2A42">
            <w:pPr>
              <w:jc w:val="center"/>
              <w:rPr>
                <w:rFonts w:ascii="Myriad Pro" w:hAnsi="Myriad Pro"/>
              </w:rPr>
            </w:pPr>
            <w:r>
              <w:rPr>
                <w:rFonts w:ascii="Myriad Pro" w:hAnsi="Myriad Pro"/>
              </w:rPr>
              <w:t>12</w:t>
            </w:r>
            <w:r w:rsidR="001D2A42" w:rsidRPr="001D2A42">
              <w:rPr>
                <w:rFonts w:ascii="Myriad Pro" w:hAnsi="Myriad Pro"/>
              </w:rPr>
              <w:t>%</w:t>
            </w:r>
          </w:p>
        </w:tc>
        <w:tc>
          <w:tcPr>
            <w:tcW w:w="1032" w:type="pct"/>
          </w:tcPr>
          <w:p w14:paraId="6AFFD6AA" w14:textId="73226716" w:rsidR="001D2A42" w:rsidRPr="001D2A42" w:rsidRDefault="00D51EA9" w:rsidP="001D2A42">
            <w:pPr>
              <w:jc w:val="center"/>
              <w:rPr>
                <w:rFonts w:ascii="Myriad Pro" w:hAnsi="Myriad Pro"/>
              </w:rPr>
            </w:pPr>
            <w:r>
              <w:rPr>
                <w:rFonts w:ascii="Myriad Pro" w:hAnsi="Myriad Pro"/>
              </w:rPr>
              <w:t>9</w:t>
            </w:r>
            <w:r w:rsidR="001D2A42" w:rsidRPr="001D2A42">
              <w:rPr>
                <w:rFonts w:ascii="Myriad Pro" w:hAnsi="Myriad Pro"/>
              </w:rPr>
              <w:t>%</w:t>
            </w:r>
          </w:p>
        </w:tc>
        <w:tc>
          <w:tcPr>
            <w:tcW w:w="1029" w:type="pct"/>
          </w:tcPr>
          <w:p w14:paraId="73DB22FA" w14:textId="3D94447D" w:rsidR="001D2A42" w:rsidRPr="001D2A42" w:rsidRDefault="00D51EA9" w:rsidP="001D2A42">
            <w:pPr>
              <w:jc w:val="center"/>
              <w:rPr>
                <w:rFonts w:ascii="Myriad Pro" w:hAnsi="Myriad Pro"/>
              </w:rPr>
            </w:pPr>
            <w:r>
              <w:rPr>
                <w:rFonts w:ascii="Myriad Pro" w:hAnsi="Myriad Pro"/>
              </w:rPr>
              <w:t>5</w:t>
            </w:r>
            <w:r w:rsidR="001D2A42"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2AD07E69" w:rsidR="001D2A42" w:rsidRPr="001D2A42" w:rsidRDefault="00D51EA9"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2538234F" w14:textId="09D9A451" w:rsidR="001D2A42" w:rsidRPr="001D2A42" w:rsidRDefault="00D51EA9"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75AF6583" w14:textId="7C143F35" w:rsidR="001D2A42" w:rsidRPr="001D2A42" w:rsidRDefault="00D51EA9"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F461EF2" w:rsidR="001D2A42" w:rsidRPr="001D2A42" w:rsidRDefault="00B93BB4" w:rsidP="001D2A42">
            <w:pPr>
              <w:jc w:val="center"/>
              <w:rPr>
                <w:rFonts w:ascii="Myriad Pro" w:hAnsi="Myriad Pro"/>
              </w:rPr>
            </w:pPr>
            <w:r>
              <w:rPr>
                <w:rFonts w:ascii="Myriad Pro" w:hAnsi="Myriad Pro"/>
              </w:rPr>
              <w:t>72</w:t>
            </w:r>
            <w:r w:rsidR="001D2A42" w:rsidRPr="001D2A42">
              <w:rPr>
                <w:rFonts w:ascii="Myriad Pro" w:hAnsi="Myriad Pro"/>
              </w:rPr>
              <w:t>%</w:t>
            </w:r>
          </w:p>
        </w:tc>
        <w:tc>
          <w:tcPr>
            <w:tcW w:w="1032" w:type="pct"/>
          </w:tcPr>
          <w:p w14:paraId="0FD638E9" w14:textId="36442CBF" w:rsidR="001D2A42" w:rsidRPr="001D2A42" w:rsidRDefault="00973B44" w:rsidP="001D2A42">
            <w:pPr>
              <w:jc w:val="center"/>
              <w:rPr>
                <w:rFonts w:ascii="Myriad Pro" w:hAnsi="Myriad Pro"/>
              </w:rPr>
            </w:pPr>
            <w:r>
              <w:rPr>
                <w:rFonts w:ascii="Myriad Pro" w:hAnsi="Myriad Pro"/>
              </w:rPr>
              <w:t>64</w:t>
            </w:r>
            <w:r w:rsidR="001D2A42" w:rsidRPr="001D2A42">
              <w:rPr>
                <w:rFonts w:ascii="Myriad Pro" w:hAnsi="Myriad Pro"/>
              </w:rPr>
              <w:t>%</w:t>
            </w:r>
          </w:p>
        </w:tc>
        <w:tc>
          <w:tcPr>
            <w:tcW w:w="1029" w:type="pct"/>
          </w:tcPr>
          <w:p w14:paraId="2851FD2A" w14:textId="6DFB1546" w:rsidR="001D2A42" w:rsidRPr="001D2A42" w:rsidRDefault="00F8242C" w:rsidP="001D2A42">
            <w:pPr>
              <w:jc w:val="center"/>
              <w:rPr>
                <w:rFonts w:ascii="Myriad Pro" w:hAnsi="Myriad Pro"/>
              </w:rPr>
            </w:pPr>
            <w:r>
              <w:rPr>
                <w:rFonts w:ascii="Myriad Pro" w:hAnsi="Myriad Pro"/>
              </w:rPr>
              <w:t>55</w:t>
            </w:r>
            <w:r w:rsidR="001D2A42"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0AE34A74" w:rsidR="001D2A42" w:rsidRPr="001D2A42" w:rsidRDefault="00F8242C" w:rsidP="001D2A42">
            <w:pPr>
              <w:jc w:val="center"/>
              <w:rPr>
                <w:rFonts w:ascii="Myriad Pro" w:hAnsi="Myriad Pro"/>
              </w:rPr>
            </w:pPr>
            <w:r>
              <w:rPr>
                <w:rFonts w:ascii="Myriad Pro" w:hAnsi="Myriad Pro"/>
              </w:rPr>
              <w:t>72</w:t>
            </w:r>
            <w:r w:rsidR="001D2A42" w:rsidRPr="001D2A42">
              <w:rPr>
                <w:rFonts w:ascii="Myriad Pro" w:hAnsi="Myriad Pro"/>
              </w:rPr>
              <w:t>%</w:t>
            </w:r>
          </w:p>
        </w:tc>
        <w:tc>
          <w:tcPr>
            <w:tcW w:w="1032" w:type="pct"/>
          </w:tcPr>
          <w:p w14:paraId="2FB6AB90" w14:textId="4602351F" w:rsidR="001D2A42" w:rsidRPr="001D2A42" w:rsidRDefault="00F8242C" w:rsidP="001D2A42">
            <w:pPr>
              <w:jc w:val="center"/>
              <w:rPr>
                <w:rFonts w:ascii="Myriad Pro" w:hAnsi="Myriad Pro"/>
              </w:rPr>
            </w:pPr>
            <w:r>
              <w:rPr>
                <w:rFonts w:ascii="Myriad Pro" w:hAnsi="Myriad Pro"/>
              </w:rPr>
              <w:t>62</w:t>
            </w:r>
            <w:r w:rsidR="001D2A42" w:rsidRPr="001D2A42">
              <w:rPr>
                <w:rFonts w:ascii="Myriad Pro" w:hAnsi="Myriad Pro"/>
              </w:rPr>
              <w:t>%</w:t>
            </w:r>
          </w:p>
        </w:tc>
        <w:tc>
          <w:tcPr>
            <w:tcW w:w="1029" w:type="pct"/>
          </w:tcPr>
          <w:p w14:paraId="0DE08ECE" w14:textId="72A78606" w:rsidR="001D2A42" w:rsidRPr="001D2A42" w:rsidRDefault="00F8242C" w:rsidP="001D2A42">
            <w:pPr>
              <w:jc w:val="center"/>
              <w:rPr>
                <w:rFonts w:ascii="Myriad Pro" w:hAnsi="Myriad Pro"/>
              </w:rPr>
            </w:pPr>
            <w:r>
              <w:rPr>
                <w:rFonts w:ascii="Myriad Pro" w:hAnsi="Myriad Pro"/>
              </w:rPr>
              <w:t>50</w:t>
            </w:r>
            <w:r w:rsidR="001D2A42"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121D587C" w:rsidR="001D2A42" w:rsidRPr="00254AB2" w:rsidRDefault="00254AB2" w:rsidP="001D2A42">
            <w:pPr>
              <w:jc w:val="center"/>
              <w:rPr>
                <w:rFonts w:ascii="Myriad Pro" w:hAnsi="Myriad Pro"/>
                <w:highlight w:val="yellow"/>
              </w:rPr>
            </w:pPr>
            <w:r w:rsidRPr="00DC6BCB">
              <w:rPr>
                <w:rFonts w:ascii="Myriad Pro" w:hAnsi="Myriad Pro"/>
              </w:rPr>
              <w:t>9</w:t>
            </w:r>
            <w:r w:rsidR="00D51EA9" w:rsidRPr="00DC6BCB">
              <w:rPr>
                <w:rFonts w:ascii="Myriad Pro" w:hAnsi="Myriad Pro"/>
              </w:rPr>
              <w:t>8</w:t>
            </w:r>
            <w:r w:rsidR="001D2A42" w:rsidRPr="00DC6BCB">
              <w:rPr>
                <w:rFonts w:ascii="Myriad Pro" w:hAnsi="Myriad Pro"/>
              </w:rPr>
              <w:t>%</w:t>
            </w:r>
          </w:p>
        </w:tc>
        <w:tc>
          <w:tcPr>
            <w:tcW w:w="1032" w:type="pct"/>
          </w:tcPr>
          <w:p w14:paraId="3FA79E87" w14:textId="7F248DF3" w:rsidR="001D2A42" w:rsidRPr="00254AB2" w:rsidRDefault="00594B18" w:rsidP="001D2A42">
            <w:pPr>
              <w:jc w:val="center"/>
              <w:rPr>
                <w:rFonts w:ascii="Myriad Pro" w:hAnsi="Myriad Pro"/>
                <w:highlight w:val="yellow"/>
              </w:rPr>
            </w:pPr>
            <w:r w:rsidRPr="00DC6BCB">
              <w:rPr>
                <w:rFonts w:ascii="Myriad Pro" w:hAnsi="Myriad Pro"/>
              </w:rPr>
              <w:t>100</w:t>
            </w:r>
            <w:r w:rsidR="001D2A42" w:rsidRPr="00DC6BCB">
              <w:rPr>
                <w:rFonts w:ascii="Myriad Pro" w:hAnsi="Myriad Pro"/>
              </w:rPr>
              <w:t>%</w:t>
            </w:r>
          </w:p>
        </w:tc>
        <w:tc>
          <w:tcPr>
            <w:tcW w:w="1029" w:type="pct"/>
          </w:tcPr>
          <w:p w14:paraId="1C797018" w14:textId="253A3678" w:rsidR="001D2A42" w:rsidRPr="00254AB2" w:rsidRDefault="00254AB2" w:rsidP="001D2A42">
            <w:pPr>
              <w:jc w:val="center"/>
              <w:rPr>
                <w:rFonts w:ascii="Myriad Pro" w:hAnsi="Myriad Pro"/>
                <w:highlight w:val="yellow"/>
              </w:rPr>
            </w:pPr>
            <w:r w:rsidRPr="00DC6BCB">
              <w:rPr>
                <w:rFonts w:ascii="Myriad Pro" w:hAnsi="Myriad Pro"/>
              </w:rPr>
              <w:t>100</w:t>
            </w:r>
            <w:r w:rsidR="001D2A42" w:rsidRPr="00DC6BCB">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69149C12" w:rsidR="00C30A7E" w:rsidRPr="001D2A42" w:rsidRDefault="00D51EA9" w:rsidP="001D2A42">
            <w:pPr>
              <w:jc w:val="center"/>
              <w:rPr>
                <w:rFonts w:ascii="Myriad Pro" w:hAnsi="Myriad Pro"/>
              </w:rPr>
            </w:pPr>
            <w:r>
              <w:rPr>
                <w:rFonts w:ascii="Myriad Pro" w:hAnsi="Myriad Pro"/>
              </w:rPr>
              <w:t>12%</w:t>
            </w:r>
          </w:p>
        </w:tc>
        <w:tc>
          <w:tcPr>
            <w:tcW w:w="1032" w:type="pct"/>
          </w:tcPr>
          <w:p w14:paraId="02BC4A05" w14:textId="3B8B4858" w:rsidR="00C30A7E" w:rsidRPr="001D2A42" w:rsidRDefault="00973B44" w:rsidP="001D2A42">
            <w:pPr>
              <w:jc w:val="center"/>
              <w:rPr>
                <w:rFonts w:ascii="Myriad Pro" w:hAnsi="Myriad Pro"/>
              </w:rPr>
            </w:pPr>
            <w:r>
              <w:rPr>
                <w:rFonts w:ascii="Myriad Pro" w:hAnsi="Myriad Pro"/>
              </w:rPr>
              <w:t>10</w:t>
            </w:r>
            <w:r w:rsidR="003E7008">
              <w:rPr>
                <w:rFonts w:ascii="Myriad Pro" w:hAnsi="Myriad Pro"/>
              </w:rPr>
              <w:t>%</w:t>
            </w:r>
          </w:p>
        </w:tc>
        <w:tc>
          <w:tcPr>
            <w:tcW w:w="1029" w:type="pct"/>
          </w:tcPr>
          <w:p w14:paraId="0C705778" w14:textId="1AD72244" w:rsidR="00C30A7E" w:rsidRPr="001D2A42" w:rsidRDefault="00973B44" w:rsidP="001D2A42">
            <w:pPr>
              <w:jc w:val="center"/>
              <w:rPr>
                <w:rFonts w:ascii="Myriad Pro" w:hAnsi="Myriad Pro"/>
              </w:rPr>
            </w:pPr>
            <w:r>
              <w:rPr>
                <w:rFonts w:ascii="Myriad Pro" w:hAnsi="Myriad Pro"/>
              </w:rPr>
              <w:t>18</w:t>
            </w:r>
            <w:r w:rsidR="003E7008">
              <w:rPr>
                <w:rFonts w:ascii="Myriad Pro" w:hAnsi="Myriad Pro"/>
              </w:rPr>
              <w:t>%</w:t>
            </w: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254AB2" w:rsidRDefault="009B09E2" w:rsidP="000E1010">
      <w:pPr>
        <w:pStyle w:val="ListParagraph"/>
        <w:numPr>
          <w:ilvl w:val="0"/>
          <w:numId w:val="1"/>
        </w:numPr>
        <w:spacing w:after="0" w:line="240" w:lineRule="auto"/>
        <w:rPr>
          <w:rFonts w:ascii="Myriad Pro" w:hAnsi="Myriad Pro"/>
          <w:b/>
        </w:rPr>
      </w:pPr>
      <w:r w:rsidRPr="00254AB2">
        <w:rPr>
          <w:rFonts w:ascii="Myriad Pro" w:hAnsi="Myriad Pro"/>
          <w:b/>
        </w:rPr>
        <w:t>P</w:t>
      </w:r>
      <w:r w:rsidR="00053D79" w:rsidRPr="00254AB2">
        <w:rPr>
          <w:rFonts w:ascii="Myriad Pro" w:hAnsi="Myriad Pro"/>
          <w:b/>
        </w:rPr>
        <w:t xml:space="preserve">rovide </w:t>
      </w:r>
      <w:r w:rsidR="000E1010" w:rsidRPr="00254AB2">
        <w:rPr>
          <w:rFonts w:ascii="Myriad Pro" w:hAnsi="Myriad Pro"/>
          <w:b/>
        </w:rPr>
        <w:t>links to the</w:t>
      </w:r>
      <w:r w:rsidR="00053D79" w:rsidRPr="00254AB2">
        <w:rPr>
          <w:rFonts w:ascii="Myriad Pro" w:hAnsi="Myriad Pro"/>
          <w:b/>
        </w:rPr>
        <w:t xml:space="preserve"> source of the</w:t>
      </w:r>
      <w:r w:rsidR="000E1010" w:rsidRPr="00254AB2">
        <w:rPr>
          <w:rFonts w:ascii="Myriad Pro" w:hAnsi="Myriad Pro"/>
          <w:b/>
        </w:rPr>
        <w:t xml:space="preserve"> above data.</w:t>
      </w:r>
      <w:r w:rsidR="00053D79" w:rsidRPr="00254AB2">
        <w:rPr>
          <w:rFonts w:ascii="Myriad Pro" w:hAnsi="Myriad Pro"/>
          <w:b/>
        </w:rPr>
        <w:t xml:space="preserve"> If the links are not publicly accessible, please explain the source of the data. </w:t>
      </w:r>
      <w:r w:rsidR="000E1010" w:rsidRPr="00254AB2">
        <w:rPr>
          <w:rFonts w:ascii="Myriad Pro" w:hAnsi="Myriad Pro"/>
          <w:b/>
        </w:rPr>
        <w:t xml:space="preserve"> </w:t>
      </w:r>
    </w:p>
    <w:p w14:paraId="5E486EB5" w14:textId="77777777" w:rsidR="00C91EB7" w:rsidRDefault="00254AB2" w:rsidP="00D74E2F">
      <w:pPr>
        <w:pStyle w:val="ListParagraph"/>
        <w:spacing w:after="0" w:line="240" w:lineRule="auto"/>
        <w:rPr>
          <w:rFonts w:ascii="Myriad Pro" w:hAnsi="Myriad Pro"/>
        </w:rPr>
      </w:pPr>
      <w:r>
        <w:rPr>
          <w:rFonts w:ascii="Myriad Pro" w:hAnsi="Myriad Pro"/>
        </w:rPr>
        <w:t>This information is required by our national accreditation annual report wh</w:t>
      </w:r>
      <w:r w:rsidR="00E14B2C">
        <w:rPr>
          <w:rFonts w:ascii="Myriad Pro" w:hAnsi="Myriad Pro"/>
        </w:rPr>
        <w:t>ich is posted on our web site under health and EMS tabs at</w:t>
      </w:r>
      <w:r w:rsidR="00C91EB7">
        <w:rPr>
          <w:rFonts w:ascii="Myriad Pro" w:hAnsi="Myriad Pro"/>
        </w:rPr>
        <w:t>:</w:t>
      </w:r>
      <w:r w:rsidR="00E14B2C">
        <w:rPr>
          <w:rFonts w:ascii="Myriad Pro" w:hAnsi="Myriad Pro"/>
        </w:rPr>
        <w:t xml:space="preserve"> </w:t>
      </w:r>
      <w:hyperlink r:id="rId16" w:history="1">
        <w:r w:rsidR="00C91EB7" w:rsidRPr="00363C70">
          <w:rPr>
            <w:rStyle w:val="Hyperlink"/>
            <w:rFonts w:ascii="Myriad Pro" w:hAnsi="Myriad Pro"/>
          </w:rPr>
          <w:t>https://www.ktc.edu/Portals/0/Documents/EMT/EMS%202017%20CoAEMSP%20Annual%20Report.pdf?ver=2017-10-04-113335-527</w:t>
        </w:r>
      </w:hyperlink>
    </w:p>
    <w:p w14:paraId="124DD03E" w14:textId="1BCBFB36" w:rsidR="00E72AC1" w:rsidRPr="00E14B2C" w:rsidRDefault="00C91EB7" w:rsidP="00D74E2F">
      <w:pPr>
        <w:pStyle w:val="ListParagraph"/>
        <w:spacing w:after="0" w:line="240" w:lineRule="auto"/>
        <w:rPr>
          <w:rStyle w:val="Hyperlink"/>
          <w:rFonts w:ascii="Myriad Pro" w:hAnsi="Myriad Pro"/>
          <w:u w:val="none"/>
        </w:rPr>
      </w:pPr>
      <w:r>
        <w:rPr>
          <w:rFonts w:ascii="Myriad Pro" w:hAnsi="Myriad Pro"/>
        </w:rPr>
        <w:br/>
        <w:t xml:space="preserve">The KTC web site is: </w:t>
      </w:r>
      <w:hyperlink r:id="rId17" w:history="1">
        <w:r w:rsidR="00254AB2" w:rsidRPr="00053CFE">
          <w:rPr>
            <w:rStyle w:val="Hyperlink"/>
            <w:rFonts w:ascii="Myriad Pro" w:hAnsi="Myriad Pro"/>
          </w:rPr>
          <w:t>www.ktc.edu</w:t>
        </w:r>
      </w:hyperlink>
    </w:p>
    <w:p w14:paraId="65E63C5A" w14:textId="77777777" w:rsidR="00E14B2C" w:rsidRDefault="00E14B2C" w:rsidP="00D74E2F">
      <w:pPr>
        <w:pStyle w:val="ListParagraph"/>
        <w:spacing w:after="0" w:line="240" w:lineRule="auto"/>
        <w:rPr>
          <w:rStyle w:val="Hyperlink"/>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77777777" w:rsidR="00EE1E9B" w:rsidRPr="00254AB2" w:rsidRDefault="00053D79" w:rsidP="00E51805">
      <w:pPr>
        <w:pStyle w:val="ListParagraph"/>
        <w:numPr>
          <w:ilvl w:val="0"/>
          <w:numId w:val="1"/>
        </w:numPr>
        <w:spacing w:after="0" w:line="240" w:lineRule="auto"/>
        <w:rPr>
          <w:rFonts w:ascii="Myriad Pro" w:hAnsi="Myriad Pro"/>
          <w:b/>
        </w:rPr>
      </w:pPr>
      <w:r w:rsidRPr="00254AB2">
        <w:rPr>
          <w:rFonts w:ascii="Myriad Pro" w:hAnsi="Myriad Pro"/>
          <w:b/>
        </w:rPr>
        <w:t>How does your school or institution ensure equitable access and outcomes for students with diverse backgrounds? (</w:t>
      </w:r>
      <w:r w:rsidRPr="00254AB2">
        <w:rPr>
          <w:rFonts w:ascii="Myriad Pro" w:hAnsi="Myriad Pro"/>
          <w:b/>
          <w:u w:val="single"/>
        </w:rPr>
        <w:t>150 word limit</w:t>
      </w:r>
      <w:r w:rsidRPr="00254AB2">
        <w:rPr>
          <w:rFonts w:ascii="Myriad Pro" w:hAnsi="Myriad Pro"/>
          <w:b/>
        </w:rPr>
        <w:t>)</w:t>
      </w:r>
      <w:r w:rsidRPr="00254AB2">
        <w:rPr>
          <w:rFonts w:ascii="Myriad Pro" w:hAnsi="Myriad Pro"/>
          <w:b/>
        </w:rPr>
        <w:br/>
      </w:r>
    </w:p>
    <w:p w14:paraId="74EE64AE" w14:textId="4EF6DD72" w:rsidR="009A4071" w:rsidRDefault="006F244F" w:rsidP="006F244F">
      <w:pPr>
        <w:spacing w:after="0" w:line="240" w:lineRule="auto"/>
        <w:ind w:left="360"/>
        <w:rPr>
          <w:rFonts w:ascii="Myriad Pro" w:hAnsi="Myriad Pro"/>
        </w:rPr>
      </w:pPr>
      <w:r>
        <w:rPr>
          <w:rFonts w:ascii="Myriad Pro" w:hAnsi="Myriad Pro"/>
        </w:rPr>
        <w:t xml:space="preserve">KTC ensures equitable access to student services and training programs by providing all students </w:t>
      </w:r>
      <w:r w:rsidR="00C91EB7">
        <w:rPr>
          <w:rFonts w:ascii="Myriad Pro" w:hAnsi="Myriad Pro"/>
        </w:rPr>
        <w:t xml:space="preserve">access </w:t>
      </w:r>
      <w:r>
        <w:rPr>
          <w:rFonts w:ascii="Myriad Pro" w:hAnsi="Myriad Pro"/>
        </w:rPr>
        <w:t>to all the same services.  The KTC counselor or instructor can refer students to community</w:t>
      </w:r>
      <w:r w:rsidR="0027240D">
        <w:rPr>
          <w:rFonts w:ascii="Myriad Pro" w:hAnsi="Myriad Pro"/>
        </w:rPr>
        <w:t>-</w:t>
      </w:r>
      <w:r>
        <w:rPr>
          <w:rFonts w:ascii="Myriad Pro" w:hAnsi="Myriad Pro"/>
        </w:rPr>
        <w:t xml:space="preserve"> based resources not available at the school.  KTC provides all student</w:t>
      </w:r>
      <w:r w:rsidR="00C91EB7">
        <w:rPr>
          <w:rFonts w:ascii="Myriad Pro" w:hAnsi="Myriad Pro"/>
        </w:rPr>
        <w:t>s</w:t>
      </w:r>
      <w:r>
        <w:rPr>
          <w:rFonts w:ascii="Myriad Pro" w:hAnsi="Myriad Pro"/>
        </w:rPr>
        <w:t xml:space="preserve"> written communications about programs and services upon enrollment.  All paramedic students participate in interest and </w:t>
      </w:r>
      <w:r w:rsidR="00C91EB7">
        <w:rPr>
          <w:rFonts w:ascii="Myriad Pro" w:hAnsi="Myriad Pro"/>
        </w:rPr>
        <w:t>KeyTrain</w:t>
      </w:r>
      <w:r>
        <w:rPr>
          <w:rFonts w:ascii="Myriad Pro" w:hAnsi="Myriad Pro"/>
        </w:rPr>
        <w:t xml:space="preserve"> testing.  The assessment results can be used to help students </w:t>
      </w:r>
      <w:r w:rsidR="0027240D">
        <w:rPr>
          <w:rFonts w:ascii="Myriad Pro" w:hAnsi="Myriad Pro"/>
        </w:rPr>
        <w:t>choose</w:t>
      </w:r>
      <w:r>
        <w:rPr>
          <w:rFonts w:ascii="Myriad Pro" w:hAnsi="Myriad Pro"/>
        </w:rPr>
        <w:t xml:space="preserve"> </w:t>
      </w:r>
      <w:r w:rsidR="00A451B4">
        <w:rPr>
          <w:rFonts w:ascii="Myriad Pro" w:hAnsi="Myriad Pro"/>
        </w:rPr>
        <w:t xml:space="preserve">a </w:t>
      </w:r>
      <w:r>
        <w:rPr>
          <w:rFonts w:ascii="Myriad Pro" w:hAnsi="Myriad Pro"/>
        </w:rPr>
        <w:t>career pathway.  To begin the assessment process the student provide</w:t>
      </w:r>
      <w:r w:rsidR="00C91EB7">
        <w:rPr>
          <w:rFonts w:ascii="Myriad Pro" w:hAnsi="Myriad Pro"/>
        </w:rPr>
        <w:t>s</w:t>
      </w:r>
      <w:r>
        <w:rPr>
          <w:rFonts w:ascii="Myriad Pro" w:hAnsi="Myriad Pro"/>
        </w:rPr>
        <w:t xml:space="preserve"> KTC basic </w:t>
      </w:r>
      <w:r w:rsidR="00FE0F3E">
        <w:rPr>
          <w:rFonts w:ascii="Myriad Pro" w:hAnsi="Myriad Pro"/>
        </w:rPr>
        <w:t xml:space="preserve">contact information.  KTC does not collect information about </w:t>
      </w:r>
      <w:r w:rsidR="0020416F">
        <w:rPr>
          <w:rFonts w:ascii="Myriad Pro" w:hAnsi="Myriad Pro"/>
        </w:rPr>
        <w:t>race</w:t>
      </w:r>
      <w:r w:rsidR="00FE0F3E">
        <w:rPr>
          <w:rFonts w:ascii="Myriad Pro" w:hAnsi="Myriad Pro"/>
        </w:rPr>
        <w:t xml:space="preserve">, color, religion, sex, </w:t>
      </w:r>
      <w:r w:rsidR="0020416F">
        <w:rPr>
          <w:rFonts w:ascii="Myriad Pro" w:hAnsi="Myriad Pro"/>
        </w:rPr>
        <w:t>national origin, age, genetic information</w:t>
      </w:r>
      <w:r w:rsidR="002A7595">
        <w:rPr>
          <w:rFonts w:ascii="Myriad Pro" w:hAnsi="Myriad Pro"/>
        </w:rPr>
        <w:t xml:space="preserve">, </w:t>
      </w:r>
      <w:r w:rsidR="0030119C">
        <w:rPr>
          <w:rFonts w:ascii="Myriad Pro" w:hAnsi="Myriad Pro"/>
        </w:rPr>
        <w:lastRenderedPageBreak/>
        <w:t>final</w:t>
      </w:r>
      <w:r w:rsidR="0020416F">
        <w:rPr>
          <w:rFonts w:ascii="Myriad Pro" w:hAnsi="Myriad Pro"/>
        </w:rPr>
        <w:t xml:space="preserve"> disability, or </w:t>
      </w:r>
      <w:r w:rsidR="00D8457A">
        <w:rPr>
          <w:rFonts w:ascii="Myriad Pro" w:hAnsi="Myriad Pro"/>
        </w:rPr>
        <w:t>veteran’s</w:t>
      </w:r>
      <w:r w:rsidR="0020416F">
        <w:rPr>
          <w:rFonts w:ascii="Myriad Pro" w:hAnsi="Myriad Pro"/>
        </w:rPr>
        <w:t xml:space="preserve"> status until after the student has been enrolled </w:t>
      </w:r>
      <w:r w:rsidR="009214D8">
        <w:rPr>
          <w:rFonts w:ascii="Myriad Pro" w:hAnsi="Myriad Pro"/>
        </w:rPr>
        <w:t xml:space="preserve">in </w:t>
      </w:r>
      <w:r w:rsidR="0020416F">
        <w:rPr>
          <w:rFonts w:ascii="Myriad Pro" w:hAnsi="Myriad Pro"/>
        </w:rPr>
        <w:t xml:space="preserve">the program.  This information is collected only for compliancy agencies.  </w:t>
      </w:r>
    </w:p>
    <w:p w14:paraId="789967DC"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2BEA2A22" w14:textId="77777777" w:rsidR="00381F11" w:rsidRDefault="00EE1E9B" w:rsidP="00E51805">
      <w:pPr>
        <w:pStyle w:val="ListParagraph"/>
        <w:numPr>
          <w:ilvl w:val="0"/>
          <w:numId w:val="1"/>
        </w:numPr>
        <w:spacing w:after="0" w:line="240" w:lineRule="auto"/>
        <w:rPr>
          <w:rFonts w:ascii="Myriad Pro" w:hAnsi="Myriad Pro"/>
        </w:rPr>
      </w:pPr>
      <w:r w:rsidRPr="00254AB2">
        <w:rPr>
          <w:rFonts w:ascii="Myriad Pro" w:hAnsi="Myriad Pro"/>
          <w:b/>
        </w:rPr>
        <w:t xml:space="preserve">If applicable, what </w:t>
      </w:r>
      <w:r w:rsidR="009A4071" w:rsidRPr="00254AB2">
        <w:rPr>
          <w:rFonts w:ascii="Myriad Pro" w:hAnsi="Myriad Pro"/>
          <w:b/>
        </w:rPr>
        <w:t xml:space="preserve">strategies or </w:t>
      </w:r>
      <w:r w:rsidRPr="00254AB2">
        <w:rPr>
          <w:rFonts w:ascii="Myriad Pro" w:hAnsi="Myriad Pro"/>
          <w:b/>
        </w:rPr>
        <w:t xml:space="preserve">technologies do you use to close access gaps? (e.g. integrated digital learning, virtual work based learning.)  </w:t>
      </w:r>
      <w:r w:rsidR="000E1010" w:rsidRPr="00254AB2">
        <w:rPr>
          <w:rFonts w:ascii="Myriad Pro" w:hAnsi="Myriad Pro"/>
          <w:b/>
        </w:rPr>
        <w:br/>
      </w:r>
      <w:r w:rsidR="00594B18">
        <w:rPr>
          <w:rFonts w:ascii="Myriad Pro" w:hAnsi="Myriad Pro"/>
        </w:rPr>
        <w:t>KTC broadcast</w:t>
      </w:r>
      <w:r w:rsidR="0020416F">
        <w:rPr>
          <w:rFonts w:ascii="Myriad Pro" w:hAnsi="Myriad Pro"/>
        </w:rPr>
        <w:t>s</w:t>
      </w:r>
      <w:r w:rsidR="00594B18">
        <w:rPr>
          <w:rFonts w:ascii="Myriad Pro" w:hAnsi="Myriad Pro"/>
        </w:rPr>
        <w:t xml:space="preserve"> the paramedic program to multiple sites using </w:t>
      </w:r>
      <w:r w:rsidR="00A451B4">
        <w:rPr>
          <w:rFonts w:ascii="Myriad Pro" w:hAnsi="Myriad Pro"/>
        </w:rPr>
        <w:t>“</w:t>
      </w:r>
      <w:r w:rsidR="00594B18">
        <w:rPr>
          <w:rFonts w:ascii="Myriad Pro" w:hAnsi="Myriad Pro"/>
        </w:rPr>
        <w:t>interactiv</w:t>
      </w:r>
      <w:r w:rsidR="0020416F">
        <w:rPr>
          <w:rFonts w:ascii="Myriad Pro" w:hAnsi="Myriad Pro"/>
        </w:rPr>
        <w:t>e</w:t>
      </w:r>
      <w:r w:rsidR="00A451B4">
        <w:rPr>
          <w:rFonts w:ascii="Myriad Pro" w:hAnsi="Myriad Pro"/>
        </w:rPr>
        <w:t>”</w:t>
      </w:r>
      <w:r w:rsidR="0020416F">
        <w:rPr>
          <w:rFonts w:ascii="Myriad Pro" w:hAnsi="Myriad Pro"/>
        </w:rPr>
        <w:t xml:space="preserve"> </w:t>
      </w:r>
      <w:r w:rsidR="0027240D">
        <w:rPr>
          <w:rFonts w:ascii="Myriad Pro" w:hAnsi="Myriad Pro"/>
        </w:rPr>
        <w:t>(DL)</w:t>
      </w:r>
      <w:r w:rsidR="0020416F">
        <w:rPr>
          <w:rFonts w:ascii="Myriad Pro" w:hAnsi="Myriad Pro"/>
        </w:rPr>
        <w:t xml:space="preserve">.  To enhance learning for paramedic students, especially in the </w:t>
      </w:r>
      <w:r w:rsidR="00C91EB7">
        <w:rPr>
          <w:rFonts w:ascii="Myriad Pro" w:hAnsi="Myriad Pro"/>
        </w:rPr>
        <w:t>DL</w:t>
      </w:r>
      <w:r w:rsidR="0020416F">
        <w:rPr>
          <w:rFonts w:ascii="Myriad Pro" w:hAnsi="Myriad Pro"/>
        </w:rPr>
        <w:t xml:space="preserve"> </w:t>
      </w:r>
      <w:r w:rsidR="00594B18">
        <w:rPr>
          <w:rFonts w:ascii="Myriad Pro" w:hAnsi="Myriad Pro"/>
        </w:rPr>
        <w:t>sites</w:t>
      </w:r>
      <w:r w:rsidR="00380864">
        <w:rPr>
          <w:rFonts w:ascii="Myriad Pro" w:hAnsi="Myriad Pro"/>
        </w:rPr>
        <w:t>,</w:t>
      </w:r>
      <w:r w:rsidR="00594B18">
        <w:rPr>
          <w:rFonts w:ascii="Myriad Pro" w:hAnsi="Myriad Pro"/>
        </w:rPr>
        <w:t xml:space="preserve"> we use a variety of teaching techniques such as v</w:t>
      </w:r>
      <w:r w:rsidR="00D51EA9">
        <w:rPr>
          <w:rFonts w:ascii="Myriad Pro" w:hAnsi="Myriad Pro"/>
        </w:rPr>
        <w:t xml:space="preserve">irtual learning, </w:t>
      </w:r>
      <w:r w:rsidR="00594B18">
        <w:rPr>
          <w:rFonts w:ascii="Myriad Pro" w:hAnsi="Myriad Pro"/>
        </w:rPr>
        <w:t>health care high</w:t>
      </w:r>
      <w:r w:rsidR="00380864">
        <w:rPr>
          <w:rFonts w:ascii="Myriad Pro" w:hAnsi="Myriad Pro"/>
        </w:rPr>
        <w:t>-</w:t>
      </w:r>
      <w:r w:rsidR="00594B18">
        <w:rPr>
          <w:rFonts w:ascii="Myriad Pro" w:hAnsi="Myriad Pro"/>
        </w:rPr>
        <w:t xml:space="preserve">fidelity </w:t>
      </w:r>
      <w:r w:rsidR="0020416F">
        <w:rPr>
          <w:rFonts w:ascii="Myriad Pro" w:hAnsi="Myriad Pro"/>
        </w:rPr>
        <w:t>simulation labs, computer-</w:t>
      </w:r>
      <w:r w:rsidR="00D51EA9">
        <w:rPr>
          <w:rFonts w:ascii="Myriad Pro" w:hAnsi="Myriad Pro"/>
        </w:rPr>
        <w:t>based (digital) learning, work-based learning, project-based learn</w:t>
      </w:r>
      <w:r w:rsidR="0020416F">
        <w:rPr>
          <w:rFonts w:ascii="Myriad Pro" w:hAnsi="Myriad Pro"/>
        </w:rPr>
        <w:t>ing, peer-to-peer learning, one-on-</w:t>
      </w:r>
      <w:r w:rsidR="00D51EA9">
        <w:rPr>
          <w:rFonts w:ascii="Myriad Pro" w:hAnsi="Myriad Pro"/>
        </w:rPr>
        <w:t xml:space="preserve">one </w:t>
      </w:r>
      <w:r w:rsidR="0020416F">
        <w:rPr>
          <w:rFonts w:ascii="Myriad Pro" w:hAnsi="Myriad Pro"/>
        </w:rPr>
        <w:t>skill instruction</w:t>
      </w:r>
      <w:r w:rsidR="00D51EA9">
        <w:rPr>
          <w:rFonts w:ascii="Myriad Pro" w:hAnsi="Myriad Pro"/>
        </w:rPr>
        <w:t xml:space="preserve">, </w:t>
      </w:r>
      <w:r w:rsidR="0020416F">
        <w:rPr>
          <w:rFonts w:ascii="Myriad Pro" w:hAnsi="Myriad Pro"/>
        </w:rPr>
        <w:t>CareerT</w:t>
      </w:r>
      <w:r w:rsidR="00594B18">
        <w:rPr>
          <w:rFonts w:ascii="Myriad Pro" w:hAnsi="Myriad Pro"/>
        </w:rPr>
        <w:t>ech student organization (CTSO)</w:t>
      </w:r>
      <w:r w:rsidR="00D51EA9">
        <w:rPr>
          <w:rFonts w:ascii="Myriad Pro" w:hAnsi="Myriad Pro"/>
        </w:rPr>
        <w:t xml:space="preserve"> leadership </w:t>
      </w:r>
      <w:r w:rsidR="0020416F">
        <w:rPr>
          <w:rFonts w:ascii="Myriad Pro" w:hAnsi="Myriad Pro"/>
        </w:rPr>
        <w:t xml:space="preserve">and competitive events </w:t>
      </w:r>
      <w:r w:rsidR="00D51EA9">
        <w:rPr>
          <w:rFonts w:ascii="Myriad Pro" w:hAnsi="Myriad Pro"/>
        </w:rPr>
        <w:t xml:space="preserve">activities, etc. </w:t>
      </w:r>
      <w:r w:rsidR="0030119C">
        <w:rPr>
          <w:rFonts w:ascii="Myriad Pro" w:hAnsi="Myriad Pro"/>
        </w:rPr>
        <w:t xml:space="preserve">To ensure each student from the </w:t>
      </w:r>
      <w:r w:rsidR="003A0421">
        <w:rPr>
          <w:rFonts w:ascii="Myriad Pro" w:hAnsi="Myriad Pro"/>
        </w:rPr>
        <w:t>DL</w:t>
      </w:r>
      <w:r w:rsidR="0030119C">
        <w:rPr>
          <w:rFonts w:ascii="Myriad Pro" w:hAnsi="Myriad Pro"/>
        </w:rPr>
        <w:t xml:space="preserve"> sites are receiving the same quality of instruction as the (originating) broadcasting site, the program requires each student to travel to the hub for final cognitive and psychomotor skills testing, special technical courses (</w:t>
      </w:r>
      <w:r w:rsidR="00C91EB7">
        <w:rPr>
          <w:rFonts w:ascii="Myriad Pro" w:hAnsi="Myriad Pro"/>
        </w:rPr>
        <w:t xml:space="preserve">i.e.: </w:t>
      </w:r>
      <w:r w:rsidR="0030119C">
        <w:rPr>
          <w:rFonts w:ascii="Myriad Pro" w:hAnsi="Myriad Pro"/>
        </w:rPr>
        <w:t>pediatric advanced life support and 12-lead ECG), remediation/tutoring</w:t>
      </w:r>
      <w:r w:rsidR="0027240D">
        <w:rPr>
          <w:rFonts w:ascii="Myriad Pro" w:hAnsi="Myriad Pro"/>
        </w:rPr>
        <w:t xml:space="preserve"> </w:t>
      </w:r>
      <w:r w:rsidR="0030119C">
        <w:rPr>
          <w:rFonts w:ascii="Myriad Pro" w:hAnsi="Myriad Pro"/>
        </w:rPr>
        <w:t xml:space="preserve">and comprehensive program review for national board testing.  Students are also required to attend an exit interview with our Medical Director prior to successfully completing the program.  </w:t>
      </w:r>
    </w:p>
    <w:p w14:paraId="79C5288B" w14:textId="515F2C66" w:rsidR="00E51805" w:rsidRPr="00A45272" w:rsidRDefault="000E1010" w:rsidP="00381F11">
      <w:pPr>
        <w:pStyle w:val="ListParagraph"/>
        <w:spacing w:after="0" w:line="240" w:lineRule="auto"/>
        <w:ind w:left="360"/>
        <w:rPr>
          <w:rFonts w:ascii="Myriad Pro" w:hAnsi="Myriad Pro"/>
        </w:rPr>
      </w:pPr>
      <w:r>
        <w:rPr>
          <w:rFonts w:ascii="Myriad Pro" w:hAnsi="Myriad Pro"/>
        </w:rPr>
        <w:br/>
      </w:r>
    </w:p>
    <w:p w14:paraId="7A69DCF2" w14:textId="2FE050F9" w:rsidR="00E51805" w:rsidRPr="00ED3F30" w:rsidRDefault="00053D79" w:rsidP="00ED3F30">
      <w:pPr>
        <w:pStyle w:val="ListParagraph"/>
        <w:numPr>
          <w:ilvl w:val="0"/>
          <w:numId w:val="1"/>
        </w:numPr>
        <w:spacing w:after="0" w:line="240" w:lineRule="auto"/>
        <w:rPr>
          <w:rFonts w:ascii="Myriad Pro" w:hAnsi="Myriad Pro"/>
        </w:rPr>
      </w:pPr>
      <w:r w:rsidRPr="00ED3F30">
        <w:rPr>
          <w:rFonts w:ascii="Myriad Pro" w:hAnsi="Myriad Pro"/>
          <w:b/>
        </w:rPr>
        <w:t xml:space="preserve">What activities does your school or institution do to recruit </w:t>
      </w:r>
      <w:r w:rsidR="009A4071" w:rsidRPr="00ED3F30">
        <w:rPr>
          <w:rFonts w:ascii="Myriad Pro" w:hAnsi="Myriad Pro"/>
          <w:b/>
        </w:rPr>
        <w:t xml:space="preserve">elementary, middle, high school </w:t>
      </w:r>
      <w:r w:rsidRPr="00ED3F30">
        <w:rPr>
          <w:rFonts w:ascii="Myriad Pro" w:hAnsi="Myriad Pro"/>
          <w:b/>
        </w:rPr>
        <w:t xml:space="preserve">students </w:t>
      </w:r>
      <w:r w:rsidR="009A4071" w:rsidRPr="00ED3F30">
        <w:rPr>
          <w:rFonts w:ascii="Myriad Pro" w:hAnsi="Myriad Pro"/>
          <w:b/>
        </w:rPr>
        <w:t xml:space="preserve">and/or adult learners </w:t>
      </w:r>
      <w:r w:rsidRPr="00ED3F30">
        <w:rPr>
          <w:rFonts w:ascii="Myriad Pro" w:hAnsi="Myriad Pro"/>
          <w:b/>
        </w:rPr>
        <w:t>into the program of study? Please provide examples. (</w:t>
      </w:r>
      <w:r w:rsidRPr="00ED3F30">
        <w:rPr>
          <w:rFonts w:ascii="Myriad Pro" w:hAnsi="Myriad Pro"/>
          <w:b/>
          <w:u w:val="single"/>
        </w:rPr>
        <w:t>150 word limit</w:t>
      </w:r>
      <w:r w:rsidRPr="00ED3F30">
        <w:rPr>
          <w:rFonts w:ascii="Myriad Pro" w:hAnsi="Myriad Pro"/>
          <w:b/>
        </w:rPr>
        <w:t>)</w:t>
      </w:r>
      <w:r w:rsidRPr="00ED3F30">
        <w:rPr>
          <w:rFonts w:ascii="Myriad Pro" w:hAnsi="Myriad Pro"/>
          <w:b/>
        </w:rPr>
        <w:br/>
      </w:r>
      <w:r w:rsidR="009405D4" w:rsidRPr="00ED3F30">
        <w:rPr>
          <w:rFonts w:ascii="Myriad Pro" w:hAnsi="Myriad Pro"/>
        </w:rPr>
        <w:t xml:space="preserve">The quality </w:t>
      </w:r>
      <w:r w:rsidR="00ED3F30" w:rsidRPr="00ED3F30">
        <w:rPr>
          <w:rFonts w:ascii="Myriad Pro" w:hAnsi="Myriad Pro"/>
        </w:rPr>
        <w:t xml:space="preserve">and reputation </w:t>
      </w:r>
      <w:r w:rsidR="009405D4" w:rsidRPr="00ED3F30">
        <w:rPr>
          <w:rFonts w:ascii="Myriad Pro" w:hAnsi="Myriad Pro"/>
        </w:rPr>
        <w:t xml:space="preserve">of the paramedic program </w:t>
      </w:r>
      <w:r w:rsidR="0027240D">
        <w:rPr>
          <w:rFonts w:ascii="Myriad Pro" w:hAnsi="Myriad Pro"/>
        </w:rPr>
        <w:t>sells</w:t>
      </w:r>
      <w:r w:rsidR="009405D4" w:rsidRPr="00ED3F30">
        <w:rPr>
          <w:rFonts w:ascii="Myriad Pro" w:hAnsi="Myriad Pro"/>
        </w:rPr>
        <w:t xml:space="preserve"> itself by word of mouth.  </w:t>
      </w:r>
      <w:r w:rsidR="0027240D">
        <w:rPr>
          <w:rFonts w:ascii="Myriad Pro" w:hAnsi="Myriad Pro"/>
        </w:rPr>
        <w:t>T</w:t>
      </w:r>
      <w:r w:rsidR="009405D4" w:rsidRPr="00ED3F30">
        <w:rPr>
          <w:rFonts w:ascii="Myriad Pro" w:hAnsi="Myriad Pro"/>
        </w:rPr>
        <w:t>here is no need for formal promotion</w:t>
      </w:r>
      <w:r w:rsidR="00C91EB7" w:rsidRPr="00ED3F30">
        <w:rPr>
          <w:rFonts w:ascii="Myriad Pro" w:hAnsi="Myriad Pro"/>
        </w:rPr>
        <w:t xml:space="preserve">al or </w:t>
      </w:r>
      <w:r w:rsidR="009405D4" w:rsidRPr="00ED3F30">
        <w:rPr>
          <w:rFonts w:ascii="Myriad Pro" w:hAnsi="Myriad Pro"/>
        </w:rPr>
        <w:t>recruitment activities.  Ever</w:t>
      </w:r>
      <w:r w:rsidR="00D8457A">
        <w:rPr>
          <w:rFonts w:ascii="Myriad Pro" w:hAnsi="Myriad Pro"/>
        </w:rPr>
        <w:t>y</w:t>
      </w:r>
      <w:r w:rsidR="009405D4" w:rsidRPr="00ED3F30">
        <w:rPr>
          <w:rFonts w:ascii="Myriad Pro" w:hAnsi="Myriad Pro"/>
        </w:rPr>
        <w:t xml:space="preserve"> year this program is offered at 8-12 </w:t>
      </w:r>
      <w:r w:rsidR="003A0421">
        <w:rPr>
          <w:rFonts w:ascii="Myriad Pro" w:hAnsi="Myriad Pro"/>
        </w:rPr>
        <w:t>DL</w:t>
      </w:r>
      <w:r w:rsidR="009405D4" w:rsidRPr="00ED3F30">
        <w:rPr>
          <w:rFonts w:ascii="Myriad Pro" w:hAnsi="Myriad Pro"/>
        </w:rPr>
        <w:t xml:space="preserve"> sites that have requested this program to meet the needs of their communities.   In recent years the KTC paramedic program has received request to broadcast out </w:t>
      </w:r>
      <w:r w:rsidR="009214D8">
        <w:rPr>
          <w:rFonts w:ascii="Myriad Pro" w:hAnsi="Myriad Pro"/>
        </w:rPr>
        <w:t xml:space="preserve">of </w:t>
      </w:r>
      <w:r w:rsidR="009405D4" w:rsidRPr="00ED3F30">
        <w:rPr>
          <w:rFonts w:ascii="Myriad Pro" w:hAnsi="Myriad Pro"/>
        </w:rPr>
        <w:t xml:space="preserve">state; however, due to the fact </w:t>
      </w:r>
      <w:r w:rsidR="0027240D">
        <w:rPr>
          <w:rFonts w:ascii="Myriad Pro" w:hAnsi="Myriad Pro"/>
        </w:rPr>
        <w:t xml:space="preserve">that </w:t>
      </w:r>
      <w:r w:rsidR="009405D4" w:rsidRPr="00ED3F30">
        <w:rPr>
          <w:rFonts w:ascii="Myriad Pro" w:hAnsi="Myriad Pro"/>
        </w:rPr>
        <w:t>a portion of this program is funded by state taxpayers</w:t>
      </w:r>
      <w:r w:rsidR="0027240D">
        <w:rPr>
          <w:rFonts w:ascii="Myriad Pro" w:hAnsi="Myriad Pro"/>
        </w:rPr>
        <w:t>’</w:t>
      </w:r>
      <w:r w:rsidR="009405D4" w:rsidRPr="00ED3F30">
        <w:rPr>
          <w:rFonts w:ascii="Myriad Pro" w:hAnsi="Myriad Pro"/>
        </w:rPr>
        <w:t xml:space="preserve"> dollars, KTC was unable to broadcast across state lines.</w:t>
      </w:r>
      <w:r w:rsidR="00ED3F30" w:rsidRPr="00ED3F30">
        <w:rPr>
          <w:rFonts w:ascii="Myriad Pro" w:hAnsi="Myriad Pro"/>
        </w:rPr>
        <w:t xml:space="preserve">  </w:t>
      </w:r>
      <w:r w:rsidR="009405D4" w:rsidRPr="00ED3F30">
        <w:rPr>
          <w:rFonts w:ascii="Myriad Pro" w:hAnsi="Myriad Pro"/>
        </w:rPr>
        <w:t>Word of mouth recruitment has seen an increase in the number of students from Arkansas and Texas</w:t>
      </w:r>
      <w:r w:rsidR="0027240D">
        <w:rPr>
          <w:rFonts w:ascii="Myriad Pro" w:hAnsi="Myriad Pro"/>
        </w:rPr>
        <w:t>, enroll in</w:t>
      </w:r>
      <w:r w:rsidR="009405D4" w:rsidRPr="00ED3F30">
        <w:rPr>
          <w:rFonts w:ascii="Myriad Pro" w:hAnsi="Myriad Pro"/>
        </w:rPr>
        <w:t xml:space="preserve"> our program.  Within the EMS profession the quality of this program is legendary across Oklahoma and the nation.</w:t>
      </w:r>
      <w:r w:rsidR="000E1010" w:rsidRPr="00ED3F30">
        <w:rPr>
          <w:rFonts w:ascii="Myriad Pro" w:hAnsi="Myriad Pro"/>
        </w:rPr>
        <w:br/>
      </w:r>
      <w:r w:rsidR="000E1010" w:rsidRPr="00ED3F30">
        <w:rPr>
          <w:rFonts w:ascii="Myriad Pro" w:hAnsi="Myriad Pro"/>
        </w:rPr>
        <w:br/>
      </w:r>
    </w:p>
    <w:p w14:paraId="4A4E2F71" w14:textId="77777777" w:rsidR="000E1010" w:rsidRPr="007D24FA" w:rsidRDefault="000E1010" w:rsidP="000E1010">
      <w:pPr>
        <w:pStyle w:val="ListParagraph"/>
        <w:numPr>
          <w:ilvl w:val="0"/>
          <w:numId w:val="1"/>
        </w:numPr>
        <w:spacing w:after="0" w:line="240" w:lineRule="auto"/>
        <w:rPr>
          <w:rFonts w:ascii="Myriad Pro" w:hAnsi="Myriad Pro"/>
          <w:b/>
        </w:rPr>
      </w:pPr>
      <w:r w:rsidRPr="007D24FA">
        <w:rPr>
          <w:rFonts w:ascii="Myriad Pro" w:hAnsi="Myriad Pro"/>
          <w:b/>
        </w:rPr>
        <w:t xml:space="preserve">Is your program of study associated with a Career Technical Student Organization (CTSO)? If so, which one(s) and in what way(s)? (Check the </w:t>
      </w:r>
      <w:hyperlink r:id="rId18" w:history="1">
        <w:r w:rsidRPr="007D24FA">
          <w:rPr>
            <w:rStyle w:val="Hyperlink"/>
            <w:rFonts w:ascii="Myriad Pro" w:hAnsi="Myriad Pro"/>
            <w:b/>
          </w:rPr>
          <w:t>approved list</w:t>
        </w:r>
      </w:hyperlink>
      <w:r w:rsidRPr="007D24FA">
        <w:rPr>
          <w:rFonts w:ascii="Myriad Pro" w:hAnsi="Myriad Pro"/>
          <w:b/>
        </w:rPr>
        <w:t xml:space="preserve"> of CTSOs) (</w:t>
      </w:r>
      <w:r w:rsidR="000913CC" w:rsidRPr="007D24FA">
        <w:rPr>
          <w:rFonts w:ascii="Myriad Pro" w:hAnsi="Myriad Pro"/>
          <w:b/>
          <w:u w:val="single"/>
        </w:rPr>
        <w:t xml:space="preserve">50 </w:t>
      </w:r>
      <w:r w:rsidRPr="007D24FA">
        <w:rPr>
          <w:rFonts w:ascii="Myriad Pro" w:hAnsi="Myriad Pro"/>
          <w:b/>
          <w:u w:val="single"/>
        </w:rPr>
        <w:t>word limit</w:t>
      </w:r>
      <w:r w:rsidRPr="007D24FA">
        <w:rPr>
          <w:rFonts w:ascii="Myriad Pro" w:hAnsi="Myriad Pro"/>
          <w:b/>
        </w:rPr>
        <w:t xml:space="preserve">) </w:t>
      </w:r>
    </w:p>
    <w:p w14:paraId="347EE1E3" w14:textId="3CE51033" w:rsidR="00E51805" w:rsidRPr="00A45272" w:rsidRDefault="00D7610D" w:rsidP="00154DA3">
      <w:pPr>
        <w:spacing w:after="0" w:line="240" w:lineRule="auto"/>
        <w:ind w:left="360"/>
        <w:rPr>
          <w:rFonts w:ascii="Myriad Pro" w:hAnsi="Myriad Pro"/>
        </w:rPr>
      </w:pPr>
      <w:r>
        <w:rPr>
          <w:rFonts w:ascii="Myriad Pro" w:hAnsi="Myriad Pro"/>
        </w:rPr>
        <w:t xml:space="preserve">The </w:t>
      </w:r>
      <w:r w:rsidR="00154DA3">
        <w:rPr>
          <w:rFonts w:ascii="Myriad Pro" w:hAnsi="Myriad Pro"/>
        </w:rPr>
        <w:t>paramedic program participate</w:t>
      </w:r>
      <w:r w:rsidR="00C91EB7">
        <w:rPr>
          <w:rFonts w:ascii="Myriad Pro" w:hAnsi="Myriad Pro"/>
        </w:rPr>
        <w:t>s</w:t>
      </w:r>
      <w:r w:rsidR="00154DA3">
        <w:rPr>
          <w:rFonts w:ascii="Myriad Pro" w:hAnsi="Myriad Pro"/>
        </w:rPr>
        <w:t xml:space="preserve"> in HOSA.  </w:t>
      </w:r>
      <w:r w:rsidR="00D8457A">
        <w:rPr>
          <w:rFonts w:ascii="Myriad Pro" w:hAnsi="Myriad Pro"/>
        </w:rPr>
        <w:t>Each year</w:t>
      </w:r>
      <w:r>
        <w:rPr>
          <w:rFonts w:ascii="Myriad Pro" w:hAnsi="Myriad Pro"/>
        </w:rPr>
        <w:t xml:space="preserve"> </w:t>
      </w:r>
      <w:r w:rsidR="00154DA3">
        <w:rPr>
          <w:rFonts w:ascii="Myriad Pro" w:hAnsi="Myriad Pro"/>
        </w:rPr>
        <w:t>the paramedic chapter participates in local, state and national conferences, community-based projects</w:t>
      </w:r>
      <w:r>
        <w:rPr>
          <w:rFonts w:ascii="Myriad Pro" w:hAnsi="Myriad Pro"/>
        </w:rPr>
        <w:t xml:space="preserve">, </w:t>
      </w:r>
      <w:r w:rsidR="00154DA3">
        <w:rPr>
          <w:rFonts w:ascii="Myriad Pro" w:hAnsi="Myriad Pro"/>
        </w:rPr>
        <w:t xml:space="preserve">charities and </w:t>
      </w:r>
      <w:r w:rsidR="002A7595">
        <w:rPr>
          <w:rFonts w:ascii="Myriad Pro" w:hAnsi="Myriad Pro"/>
        </w:rPr>
        <w:t>competitive</w:t>
      </w:r>
      <w:r w:rsidR="00154DA3">
        <w:rPr>
          <w:rFonts w:ascii="Myriad Pro" w:hAnsi="Myriad Pro"/>
        </w:rPr>
        <w:t xml:space="preserve"> events.  The paramedic students have won national competitions in the following types of events: </w:t>
      </w:r>
      <w:r w:rsidR="00A3551F">
        <w:rPr>
          <w:rFonts w:ascii="Myriad Pro" w:hAnsi="Myriad Pro"/>
        </w:rPr>
        <w:t>EMT</w:t>
      </w:r>
      <w:r w:rsidR="00154DA3">
        <w:rPr>
          <w:rFonts w:ascii="Myriad Pro" w:hAnsi="Myriad Pro"/>
        </w:rPr>
        <w:t>, extemporaneous speaking, medical innovations, prepared speaking, public health, healthy lifestyles, and HOSA bowl.</w:t>
      </w:r>
    </w:p>
    <w:p w14:paraId="02AC8128" w14:textId="77777777" w:rsidR="00E51805" w:rsidRPr="00A45272" w:rsidRDefault="00E51805" w:rsidP="00E51805">
      <w:pPr>
        <w:spacing w:after="0" w:line="240" w:lineRule="auto"/>
        <w:rPr>
          <w:rFonts w:ascii="Myriad Pro" w:hAnsi="Myriad Pro"/>
        </w:rPr>
      </w:pPr>
    </w:p>
    <w:p w14:paraId="2EE39E25" w14:textId="77777777" w:rsidR="00E51805" w:rsidRPr="00A45272" w:rsidRDefault="00E51805" w:rsidP="00E51805">
      <w:pPr>
        <w:spacing w:after="0" w:line="240" w:lineRule="auto"/>
        <w:rPr>
          <w:rFonts w:ascii="Myriad Pro" w:hAnsi="Myriad Pro"/>
        </w:rPr>
      </w:pPr>
    </w:p>
    <w:p w14:paraId="6D36B746" w14:textId="77777777" w:rsidR="00E51805" w:rsidRPr="007D24FA" w:rsidRDefault="00E51805" w:rsidP="00EE1E9B">
      <w:pPr>
        <w:pStyle w:val="ListParagraph"/>
        <w:numPr>
          <w:ilvl w:val="0"/>
          <w:numId w:val="1"/>
        </w:numPr>
        <w:spacing w:after="0" w:line="240" w:lineRule="auto"/>
        <w:rPr>
          <w:rFonts w:ascii="Myriad Pro" w:hAnsi="Myriad Pro"/>
          <w:b/>
        </w:rPr>
      </w:pPr>
      <w:r w:rsidRPr="007D24FA">
        <w:rPr>
          <w:rFonts w:ascii="Myriad Pro" w:hAnsi="Myriad Pro"/>
          <w:b/>
        </w:rPr>
        <w:t xml:space="preserve">Describe how career guidance/advisement is integrated into your program of study to support students’ completion of the program of study and entry into additional education/training and/or a successful career. </w:t>
      </w:r>
      <w:r w:rsidR="00EE1E9B" w:rsidRPr="007D24FA">
        <w:rPr>
          <w:rFonts w:ascii="Myriad Pro" w:hAnsi="Myriad Pro"/>
          <w:b/>
        </w:rPr>
        <w:t>Where applicable, describe the tools (individual career and academic plans, career exploration websites, etc.) that are provided to learners and how they are used.</w:t>
      </w:r>
      <w:r w:rsidRPr="007D24FA">
        <w:rPr>
          <w:rFonts w:ascii="Myriad Pro" w:hAnsi="Myriad Pro"/>
          <w:b/>
        </w:rPr>
        <w:t xml:space="preserve"> (</w:t>
      </w:r>
      <w:r w:rsidRPr="007D24FA">
        <w:rPr>
          <w:rFonts w:ascii="Myriad Pro" w:hAnsi="Myriad Pro"/>
          <w:b/>
          <w:u w:val="single"/>
        </w:rPr>
        <w:t>200 word limit</w:t>
      </w:r>
      <w:r w:rsidRPr="007D24FA">
        <w:rPr>
          <w:rFonts w:ascii="Myriad Pro" w:hAnsi="Myriad Pro"/>
          <w:b/>
        </w:rPr>
        <w:t>)</w:t>
      </w:r>
    </w:p>
    <w:p w14:paraId="6721F45C" w14:textId="2B40FD15" w:rsidR="00E51805" w:rsidRDefault="009F3F57" w:rsidP="00D7610D">
      <w:pPr>
        <w:spacing w:after="0" w:line="240" w:lineRule="auto"/>
        <w:ind w:left="360"/>
        <w:rPr>
          <w:rFonts w:ascii="Myriad Pro" w:hAnsi="Myriad Pro"/>
        </w:rPr>
      </w:pPr>
      <w:r>
        <w:rPr>
          <w:rFonts w:ascii="Myriad Pro" w:hAnsi="Myriad Pro"/>
        </w:rPr>
        <w:t>All the EMS staff are licensed paramedics with exte</w:t>
      </w:r>
      <w:r w:rsidR="00E12157">
        <w:rPr>
          <w:rFonts w:ascii="Myriad Pro" w:hAnsi="Myriad Pro"/>
        </w:rPr>
        <w:t>nsive job experience (exceeds 12</w:t>
      </w:r>
      <w:r>
        <w:rPr>
          <w:rFonts w:ascii="Myriad Pro" w:hAnsi="Myriad Pro"/>
        </w:rPr>
        <w:t xml:space="preserve">0 years) and extensive professional networking in EMS.  The advisory committee </w:t>
      </w:r>
      <w:r w:rsidR="00E12157">
        <w:rPr>
          <w:rFonts w:ascii="Myriad Pro" w:hAnsi="Myriad Pro"/>
        </w:rPr>
        <w:t>and instructors serve</w:t>
      </w:r>
      <w:r>
        <w:rPr>
          <w:rFonts w:ascii="Myriad Pro" w:hAnsi="Myriad Pro"/>
        </w:rPr>
        <w:t xml:space="preserve"> as </w:t>
      </w:r>
      <w:r>
        <w:rPr>
          <w:rFonts w:ascii="Myriad Pro" w:hAnsi="Myriad Pro"/>
        </w:rPr>
        <w:lastRenderedPageBreak/>
        <w:t>mentors for the students throughout the program.  Instructors</w:t>
      </w:r>
      <w:r w:rsidR="0027240D">
        <w:rPr>
          <w:rFonts w:ascii="Myriad Pro" w:hAnsi="Myriad Pro"/>
        </w:rPr>
        <w:t>’</w:t>
      </w:r>
      <w:r>
        <w:rPr>
          <w:rFonts w:ascii="Myriad Pro" w:hAnsi="Myriad Pro"/>
        </w:rPr>
        <w:t xml:space="preserve"> work experience enables them </w:t>
      </w:r>
      <w:r w:rsidR="00922DA1">
        <w:rPr>
          <w:rFonts w:ascii="Myriad Pro" w:hAnsi="Myriad Pro"/>
        </w:rPr>
        <w:t xml:space="preserve">to </w:t>
      </w:r>
      <w:r>
        <w:rPr>
          <w:rFonts w:ascii="Myriad Pro" w:hAnsi="Myriad Pro"/>
        </w:rPr>
        <w:t>incorporate real-life scenario training which enhances the relevancy for the “real</w:t>
      </w:r>
      <w:r w:rsidR="00BA6CCA">
        <w:rPr>
          <w:rFonts w:ascii="Myriad Pro" w:hAnsi="Myriad Pro"/>
        </w:rPr>
        <w:t xml:space="preserve"> </w:t>
      </w:r>
      <w:r>
        <w:rPr>
          <w:rFonts w:ascii="Myriad Pro" w:hAnsi="Myriad Pro"/>
        </w:rPr>
        <w:t xml:space="preserve">world” and keeps the students engaged and motivated in the learning experience.  Every class is exposed to guest speakers who are recruiters from large and small ambulance services from Oklahoma and neighboring states.  </w:t>
      </w:r>
    </w:p>
    <w:p w14:paraId="7739E28C" w14:textId="77777777" w:rsidR="00922DA1" w:rsidRDefault="00922DA1" w:rsidP="009F3F57">
      <w:pPr>
        <w:spacing w:after="0" w:line="240" w:lineRule="auto"/>
        <w:ind w:left="360"/>
        <w:rPr>
          <w:rFonts w:ascii="Myriad Pro" w:hAnsi="Myriad Pro"/>
        </w:rPr>
      </w:pPr>
    </w:p>
    <w:p w14:paraId="01468A0C" w14:textId="7C60503B" w:rsidR="00F47852" w:rsidRDefault="009F3F57" w:rsidP="009F3F57">
      <w:pPr>
        <w:spacing w:after="0" w:line="240" w:lineRule="auto"/>
        <w:ind w:left="360"/>
        <w:rPr>
          <w:rFonts w:ascii="Myriad Pro" w:hAnsi="Myriad Pro"/>
        </w:rPr>
      </w:pPr>
      <w:r>
        <w:rPr>
          <w:rFonts w:ascii="Myriad Pro" w:hAnsi="Myriad Pro"/>
        </w:rPr>
        <w:t>The paramedic advisory committee is conducting a pilot project “EMS Mentoring” where the committee members and volunteers from their EMS agencies adopt and mentor a paramedic student.</w:t>
      </w:r>
    </w:p>
    <w:p w14:paraId="02B4FF7D" w14:textId="77777777" w:rsidR="00922DA1" w:rsidRDefault="00922DA1" w:rsidP="009F3F57">
      <w:pPr>
        <w:spacing w:after="0" w:line="240" w:lineRule="auto"/>
        <w:ind w:left="360"/>
        <w:rPr>
          <w:rFonts w:ascii="Myriad Pro" w:hAnsi="Myriad Pro"/>
        </w:rPr>
      </w:pPr>
    </w:p>
    <w:p w14:paraId="219215F0" w14:textId="1E4AA5CD" w:rsidR="009F3F57" w:rsidRDefault="00BA6CCA" w:rsidP="009F3F57">
      <w:pPr>
        <w:spacing w:after="0" w:line="240" w:lineRule="auto"/>
        <w:ind w:left="360"/>
        <w:rPr>
          <w:rFonts w:ascii="Myriad Pro" w:hAnsi="Myriad Pro"/>
        </w:rPr>
      </w:pPr>
      <w:r>
        <w:rPr>
          <w:rFonts w:ascii="Myriad Pro" w:hAnsi="Myriad Pro"/>
        </w:rPr>
        <w:t xml:space="preserve">Each paramedic student has a customized individual academic career plan.  Student progress is recorded in the student accounting </w:t>
      </w:r>
      <w:r w:rsidR="00922DA1">
        <w:rPr>
          <w:rFonts w:ascii="Myriad Pro" w:hAnsi="Myriad Pro"/>
        </w:rPr>
        <w:t xml:space="preserve">system </w:t>
      </w:r>
      <w:r>
        <w:rPr>
          <w:rFonts w:ascii="Myriad Pro" w:hAnsi="Myriad Pro"/>
        </w:rPr>
        <w:t>and the learning management system</w:t>
      </w:r>
      <w:r w:rsidR="00E12157">
        <w:rPr>
          <w:rFonts w:ascii="Myriad Pro" w:hAnsi="Myriad Pro"/>
        </w:rPr>
        <w:t>s</w:t>
      </w:r>
      <w:r>
        <w:rPr>
          <w:rFonts w:ascii="Myriad Pro" w:hAnsi="Myriad Pro"/>
        </w:rPr>
        <w:t>.  Satisfactory academic progress is routinely review</w:t>
      </w:r>
      <w:r w:rsidR="00E12157">
        <w:rPr>
          <w:rFonts w:ascii="Myriad Pro" w:hAnsi="Myriad Pro"/>
        </w:rPr>
        <w:t>ed</w:t>
      </w:r>
      <w:r>
        <w:rPr>
          <w:rFonts w:ascii="Myriad Pro" w:hAnsi="Myriad Pro"/>
        </w:rPr>
        <w:t xml:space="preserve"> with the teacher and the student to ensure adequate cognitive, psychomotor and affective performance. Each student’s portfolio is designed to highlight student’s strengths, career readiness, academic accomplishments, </w:t>
      </w:r>
      <w:r w:rsidR="002A7595">
        <w:rPr>
          <w:rFonts w:ascii="Myriad Pro" w:hAnsi="Myriad Pro"/>
        </w:rPr>
        <w:t>work</w:t>
      </w:r>
      <w:r>
        <w:rPr>
          <w:rFonts w:ascii="Myriad Pro" w:hAnsi="Myriad Pro"/>
        </w:rPr>
        <w:t xml:space="preserve">-based learning and capstone experiences.  </w:t>
      </w:r>
    </w:p>
    <w:p w14:paraId="74B9FDCD" w14:textId="77777777" w:rsidR="00922DA1" w:rsidRDefault="00922DA1" w:rsidP="009F3F57">
      <w:pPr>
        <w:spacing w:after="0" w:line="240" w:lineRule="auto"/>
        <w:ind w:left="360"/>
        <w:rPr>
          <w:rFonts w:ascii="Myriad Pro" w:hAnsi="Myriad Pro"/>
        </w:rPr>
      </w:pPr>
    </w:p>
    <w:p w14:paraId="369377E3" w14:textId="105BE40A" w:rsidR="00326587" w:rsidRDefault="00326587" w:rsidP="009F3F57">
      <w:pPr>
        <w:spacing w:after="0" w:line="240" w:lineRule="auto"/>
        <w:ind w:left="360"/>
        <w:rPr>
          <w:rFonts w:ascii="Myriad Pro" w:hAnsi="Myriad Pro"/>
        </w:rPr>
      </w:pPr>
      <w:r>
        <w:rPr>
          <w:rFonts w:ascii="Myriad Pro" w:hAnsi="Myriad Pro"/>
        </w:rPr>
        <w:t>Job openings are sent to the KTC EMS staff by ambulance services through job announcements</w:t>
      </w:r>
      <w:r w:rsidR="00922DA1">
        <w:rPr>
          <w:rFonts w:ascii="Myriad Pro" w:hAnsi="Myriad Pro"/>
        </w:rPr>
        <w:t>.</w:t>
      </w:r>
      <w:r>
        <w:rPr>
          <w:rFonts w:ascii="Myriad Pro" w:hAnsi="Myriad Pro"/>
        </w:rPr>
        <w:t xml:space="preserve"> </w:t>
      </w:r>
      <w:r w:rsidR="00922DA1">
        <w:rPr>
          <w:rFonts w:ascii="Myriad Pro" w:hAnsi="Myriad Pro"/>
        </w:rPr>
        <w:t>The announcements</w:t>
      </w:r>
      <w:r>
        <w:rPr>
          <w:rFonts w:ascii="Myriad Pro" w:hAnsi="Myriad Pro"/>
        </w:rPr>
        <w:t xml:space="preserve"> are posted in the classroom and on the learning management system. </w:t>
      </w:r>
    </w:p>
    <w:p w14:paraId="297E24D4" w14:textId="77777777" w:rsidR="00326587" w:rsidRDefault="00326587" w:rsidP="009F3F57">
      <w:pPr>
        <w:spacing w:after="0" w:line="240" w:lineRule="auto"/>
        <w:ind w:left="360"/>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Pr="007D24FA" w:rsidRDefault="00A45272" w:rsidP="000B7607">
      <w:pPr>
        <w:pStyle w:val="ListParagraph"/>
        <w:numPr>
          <w:ilvl w:val="0"/>
          <w:numId w:val="1"/>
        </w:numPr>
        <w:spacing w:after="0" w:line="240" w:lineRule="auto"/>
        <w:rPr>
          <w:rFonts w:ascii="Myriad Pro" w:hAnsi="Myriad Pro"/>
          <w:b/>
        </w:rPr>
      </w:pPr>
      <w:r w:rsidRPr="007D24FA">
        <w:rPr>
          <w:rFonts w:ascii="Myriad Pro" w:hAnsi="Myriad Pro"/>
          <w:b/>
        </w:rPr>
        <w:t xml:space="preserve">Please describe how your program of study was developed and how it ensures students are academically and technically prepared for postsecondary education and careers. </w:t>
      </w:r>
      <w:r w:rsidR="000913CC" w:rsidRPr="007D24FA">
        <w:rPr>
          <w:rFonts w:ascii="Myriad Pro" w:hAnsi="Myriad Pro"/>
          <w:b/>
        </w:rPr>
        <w:t xml:space="preserve">Please also address the following: </w:t>
      </w:r>
    </w:p>
    <w:p w14:paraId="1B87CA15" w14:textId="77777777" w:rsidR="000913CC" w:rsidRPr="00594B18" w:rsidRDefault="000B7607" w:rsidP="000913CC">
      <w:pPr>
        <w:pStyle w:val="ListParagraph"/>
        <w:numPr>
          <w:ilvl w:val="1"/>
          <w:numId w:val="1"/>
        </w:numPr>
        <w:spacing w:after="0" w:line="240" w:lineRule="auto"/>
        <w:rPr>
          <w:rFonts w:ascii="Myriad Pro" w:hAnsi="Myriad Pro"/>
          <w:b/>
        </w:rPr>
      </w:pPr>
      <w:r w:rsidRPr="00594B18">
        <w:rPr>
          <w:rFonts w:ascii="Myriad Pro" w:hAnsi="Myriad Pro"/>
          <w:b/>
        </w:rPr>
        <w:t xml:space="preserve">How were employers involved in the development and/or maintenance of your program of study? </w:t>
      </w:r>
    </w:p>
    <w:p w14:paraId="3BDB3F0D" w14:textId="4E2D530C" w:rsidR="00822CF2" w:rsidRDefault="00E7097B" w:rsidP="00594B18">
      <w:pPr>
        <w:pStyle w:val="ListParagraph"/>
        <w:spacing w:after="0" w:line="240" w:lineRule="auto"/>
        <w:ind w:left="1080"/>
        <w:rPr>
          <w:rFonts w:ascii="Myriad Pro" w:hAnsi="Myriad Pro"/>
        </w:rPr>
      </w:pPr>
      <w:r>
        <w:rPr>
          <w:rFonts w:ascii="Myriad Pro" w:hAnsi="Myriad Pro"/>
        </w:rPr>
        <w:t>KTC</w:t>
      </w:r>
      <w:r w:rsidR="00D8457A">
        <w:rPr>
          <w:rFonts w:ascii="Myriad Pro" w:hAnsi="Myriad Pro"/>
        </w:rPr>
        <w:t>’s</w:t>
      </w:r>
      <w:r>
        <w:rPr>
          <w:rFonts w:ascii="Myriad Pro" w:hAnsi="Myriad Pro"/>
        </w:rPr>
        <w:t xml:space="preserve"> EMS program has an </w:t>
      </w:r>
      <w:r w:rsidR="00594B18">
        <w:rPr>
          <w:rFonts w:ascii="Myriad Pro" w:hAnsi="Myriad Pro"/>
        </w:rPr>
        <w:t xml:space="preserve">outstanding advisory committee with </w:t>
      </w:r>
      <w:r>
        <w:rPr>
          <w:rFonts w:ascii="Myriad Pro" w:hAnsi="Myriad Pro"/>
        </w:rPr>
        <w:t xml:space="preserve">industry representatives.  </w:t>
      </w:r>
      <w:r w:rsidR="00594B18">
        <w:rPr>
          <w:rFonts w:ascii="Myriad Pro" w:hAnsi="Myriad Pro"/>
        </w:rPr>
        <w:t xml:space="preserve">  The</w:t>
      </w:r>
      <w:r w:rsidR="00380864">
        <w:rPr>
          <w:rFonts w:ascii="Myriad Pro" w:hAnsi="Myriad Pro"/>
        </w:rPr>
        <w:t xml:space="preserve"> members consist o</w:t>
      </w:r>
      <w:r>
        <w:rPr>
          <w:rFonts w:ascii="Myriad Pro" w:hAnsi="Myriad Pro"/>
        </w:rPr>
        <w:t xml:space="preserve">f EMS agency employers and supervisors, </w:t>
      </w:r>
      <w:r w:rsidR="00380864">
        <w:rPr>
          <w:rFonts w:ascii="Myriad Pro" w:hAnsi="Myriad Pro"/>
        </w:rPr>
        <w:t xml:space="preserve">hospital </w:t>
      </w:r>
      <w:r>
        <w:rPr>
          <w:rFonts w:ascii="Myriad Pro" w:hAnsi="Myriad Pro"/>
        </w:rPr>
        <w:t xml:space="preserve">administrators and nurses, fire departments, law enforcement, program graduates, students, </w:t>
      </w:r>
      <w:r w:rsidR="00922DA1">
        <w:rPr>
          <w:rFonts w:ascii="Myriad Pro" w:hAnsi="Myriad Pro"/>
        </w:rPr>
        <w:t xml:space="preserve">a </w:t>
      </w:r>
      <w:r>
        <w:rPr>
          <w:rFonts w:ascii="Myriad Pro" w:hAnsi="Myriad Pro"/>
        </w:rPr>
        <w:t xml:space="preserve">government official and a public member.   </w:t>
      </w:r>
      <w:r w:rsidR="00E07EBB">
        <w:rPr>
          <w:rFonts w:ascii="Myriad Pro" w:hAnsi="Myriad Pro"/>
        </w:rPr>
        <w:t xml:space="preserve">The committee </w:t>
      </w:r>
      <w:r w:rsidR="00594B18">
        <w:rPr>
          <w:rFonts w:ascii="Myriad Pro" w:hAnsi="Myriad Pro"/>
        </w:rPr>
        <w:t>review</w:t>
      </w:r>
      <w:r w:rsidR="00E07EBB">
        <w:rPr>
          <w:rFonts w:ascii="Myriad Pro" w:hAnsi="Myriad Pro"/>
        </w:rPr>
        <w:t>s</w:t>
      </w:r>
      <w:r w:rsidR="00E12157">
        <w:rPr>
          <w:rFonts w:ascii="Myriad Pro" w:hAnsi="Myriad Pro"/>
        </w:rPr>
        <w:t xml:space="preserve"> all of the</w:t>
      </w:r>
      <w:r w:rsidR="00594B18">
        <w:rPr>
          <w:rFonts w:ascii="Myriad Pro" w:hAnsi="Myriad Pro"/>
        </w:rPr>
        <w:t xml:space="preserve"> curriculum, </w:t>
      </w:r>
      <w:r w:rsidR="00E07EBB">
        <w:rPr>
          <w:rFonts w:ascii="Myriad Pro" w:hAnsi="Myriad Pro"/>
        </w:rPr>
        <w:t xml:space="preserve">minimum </w:t>
      </w:r>
      <w:r>
        <w:rPr>
          <w:rFonts w:ascii="Myriad Pro" w:hAnsi="Myriad Pro"/>
        </w:rPr>
        <w:t>competencies</w:t>
      </w:r>
      <w:r w:rsidR="00E07EBB">
        <w:rPr>
          <w:rFonts w:ascii="Myriad Pro" w:hAnsi="Myriad Pro"/>
        </w:rPr>
        <w:t xml:space="preserve"> and patient contacts</w:t>
      </w:r>
      <w:r>
        <w:rPr>
          <w:rFonts w:ascii="Myriad Pro" w:hAnsi="Myriad Pro"/>
        </w:rPr>
        <w:t>, clinical rotation</w:t>
      </w:r>
      <w:r w:rsidR="00E12157">
        <w:rPr>
          <w:rFonts w:ascii="Myriad Pro" w:hAnsi="Myriad Pro"/>
        </w:rPr>
        <w:t>s</w:t>
      </w:r>
      <w:r>
        <w:rPr>
          <w:rFonts w:ascii="Myriad Pro" w:hAnsi="Myriad Pro"/>
        </w:rPr>
        <w:t xml:space="preserve">, </w:t>
      </w:r>
      <w:r w:rsidR="00594B18">
        <w:rPr>
          <w:rFonts w:ascii="Myriad Pro" w:hAnsi="Myriad Pro"/>
        </w:rPr>
        <w:t>capstone requirements</w:t>
      </w:r>
      <w:r w:rsidR="00E07EBB">
        <w:rPr>
          <w:rFonts w:ascii="Myriad Pro" w:hAnsi="Myriad Pro"/>
        </w:rPr>
        <w:t xml:space="preserve"> and </w:t>
      </w:r>
      <w:r w:rsidR="00594B18">
        <w:rPr>
          <w:rFonts w:ascii="Myriad Pro" w:hAnsi="Myriad Pro"/>
        </w:rPr>
        <w:t xml:space="preserve">quality assurance of the program.  </w:t>
      </w:r>
      <w:r w:rsidR="00822CF2">
        <w:rPr>
          <w:rFonts w:ascii="Myriad Pro" w:hAnsi="Myriad Pro"/>
        </w:rPr>
        <w:t>The pro</w:t>
      </w:r>
      <w:r w:rsidR="00380864">
        <w:rPr>
          <w:rFonts w:ascii="Myriad Pro" w:hAnsi="Myriad Pro"/>
        </w:rPr>
        <w:t xml:space="preserve">gram </w:t>
      </w:r>
      <w:r w:rsidR="00922DA1">
        <w:rPr>
          <w:rFonts w:ascii="Myriad Pro" w:hAnsi="Myriad Pro"/>
        </w:rPr>
        <w:t>M</w:t>
      </w:r>
      <w:r w:rsidR="00E07EBB">
        <w:rPr>
          <w:rFonts w:ascii="Myriad Pro" w:hAnsi="Myriad Pro"/>
        </w:rPr>
        <w:t xml:space="preserve">edical </w:t>
      </w:r>
      <w:r w:rsidR="00922DA1">
        <w:rPr>
          <w:rFonts w:ascii="Myriad Pro" w:hAnsi="Myriad Pro"/>
        </w:rPr>
        <w:t>D</w:t>
      </w:r>
      <w:r w:rsidR="00E07EBB">
        <w:rPr>
          <w:rFonts w:ascii="Myriad Pro" w:hAnsi="Myriad Pro"/>
        </w:rPr>
        <w:t xml:space="preserve">irector </w:t>
      </w:r>
      <w:r w:rsidR="00822CF2">
        <w:rPr>
          <w:rFonts w:ascii="Myriad Pro" w:hAnsi="Myriad Pro"/>
        </w:rPr>
        <w:t>oversees all aspects of the program and chairs the advisory committe</w:t>
      </w:r>
      <w:r w:rsidR="00E07EBB">
        <w:rPr>
          <w:rFonts w:ascii="Myriad Pro" w:hAnsi="Myriad Pro"/>
        </w:rPr>
        <w:t xml:space="preserve">e.  The advisory committee </w:t>
      </w:r>
      <w:r w:rsidR="00822CF2">
        <w:rPr>
          <w:rFonts w:ascii="Myriad Pro" w:hAnsi="Myriad Pro"/>
        </w:rPr>
        <w:t xml:space="preserve">has two </w:t>
      </w:r>
      <w:r w:rsidR="00E07EBB">
        <w:rPr>
          <w:rFonts w:ascii="Myriad Pro" w:hAnsi="Myriad Pro"/>
        </w:rPr>
        <w:t>currently enrolled students</w:t>
      </w:r>
      <w:r w:rsidR="00E12157">
        <w:rPr>
          <w:rFonts w:ascii="Myriad Pro" w:hAnsi="Myriad Pro"/>
        </w:rPr>
        <w:t xml:space="preserve"> and o</w:t>
      </w:r>
      <w:r w:rsidR="00E07EBB">
        <w:rPr>
          <w:rFonts w:ascii="Myriad Pro" w:hAnsi="Myriad Pro"/>
        </w:rPr>
        <w:t xml:space="preserve">ne student serves as the class president.  </w:t>
      </w:r>
      <w:r w:rsidR="00822CF2">
        <w:rPr>
          <w:rFonts w:ascii="Myriad Pro" w:hAnsi="Myriad Pro"/>
        </w:rPr>
        <w:t>The students and gra</w:t>
      </w:r>
      <w:r w:rsidR="00E07EBB">
        <w:rPr>
          <w:rFonts w:ascii="Myriad Pro" w:hAnsi="Myriad Pro"/>
        </w:rPr>
        <w:t xml:space="preserve">duates give the school valuable </w:t>
      </w:r>
      <w:r w:rsidR="00822CF2">
        <w:rPr>
          <w:rFonts w:ascii="Myriad Pro" w:hAnsi="Myriad Pro"/>
        </w:rPr>
        <w:t xml:space="preserve">feedback and </w:t>
      </w:r>
      <w:r w:rsidR="00E07EBB">
        <w:rPr>
          <w:rFonts w:ascii="Myriad Pro" w:hAnsi="Myriad Pro"/>
        </w:rPr>
        <w:t>recommend opportunities for improve</w:t>
      </w:r>
      <w:r w:rsidR="00E12157">
        <w:rPr>
          <w:rFonts w:ascii="Myriad Pro" w:hAnsi="Myriad Pro"/>
        </w:rPr>
        <w:t>ment</w:t>
      </w:r>
      <w:r w:rsidR="00E07EBB">
        <w:rPr>
          <w:rFonts w:ascii="Myriad Pro" w:hAnsi="Myriad Pro"/>
        </w:rPr>
        <w:t>.  Many of the emplo</w:t>
      </w:r>
      <w:r w:rsidR="00822CF2">
        <w:rPr>
          <w:rFonts w:ascii="Myriad Pro" w:hAnsi="Myriad Pro"/>
        </w:rPr>
        <w:t xml:space="preserve">yers and supervisors </w:t>
      </w:r>
      <w:r w:rsidR="00E07EBB">
        <w:rPr>
          <w:rFonts w:ascii="Myriad Pro" w:hAnsi="Myriad Pro"/>
        </w:rPr>
        <w:t xml:space="preserve">on the committee are </w:t>
      </w:r>
      <w:r w:rsidR="00922DA1">
        <w:rPr>
          <w:rFonts w:ascii="Myriad Pro" w:hAnsi="Myriad Pro"/>
        </w:rPr>
        <w:t xml:space="preserve">KTC </w:t>
      </w:r>
      <w:r w:rsidR="00822CF2">
        <w:rPr>
          <w:rFonts w:ascii="Myriad Pro" w:hAnsi="Myriad Pro"/>
        </w:rPr>
        <w:t xml:space="preserve">graduates </w:t>
      </w:r>
      <w:r w:rsidR="00E07EBB">
        <w:rPr>
          <w:rFonts w:ascii="Myriad Pro" w:hAnsi="Myriad Pro"/>
        </w:rPr>
        <w:t xml:space="preserve">who are recognized as </w:t>
      </w:r>
      <w:r w:rsidR="00822CF2">
        <w:rPr>
          <w:rFonts w:ascii="Myriad Pro" w:hAnsi="Myriad Pro"/>
        </w:rPr>
        <w:t xml:space="preserve">leaders within the profession.  </w:t>
      </w:r>
    </w:p>
    <w:p w14:paraId="1F50F30B" w14:textId="77777777" w:rsidR="00922DA1" w:rsidRDefault="00922DA1" w:rsidP="00E07EBB">
      <w:pPr>
        <w:pStyle w:val="ListParagraph"/>
        <w:spacing w:after="0" w:line="240" w:lineRule="auto"/>
        <w:ind w:left="1080"/>
        <w:rPr>
          <w:rFonts w:ascii="Myriad Pro" w:hAnsi="Myriad Pro"/>
        </w:rPr>
      </w:pPr>
    </w:p>
    <w:p w14:paraId="7B32A4E6" w14:textId="52857BF9" w:rsidR="00594B18" w:rsidRPr="00E07EBB" w:rsidRDefault="00E07EBB" w:rsidP="00E07EBB">
      <w:pPr>
        <w:pStyle w:val="ListParagraph"/>
        <w:spacing w:after="0" w:line="240" w:lineRule="auto"/>
        <w:ind w:left="1080"/>
        <w:rPr>
          <w:rFonts w:ascii="Myriad Pro" w:hAnsi="Myriad Pro"/>
        </w:rPr>
      </w:pPr>
      <w:r>
        <w:rPr>
          <w:rFonts w:ascii="Myriad Pro" w:hAnsi="Myriad Pro"/>
        </w:rPr>
        <w:t>The KTC paramedic</w:t>
      </w:r>
      <w:r w:rsidR="00822CF2">
        <w:rPr>
          <w:rFonts w:ascii="Myriad Pro" w:hAnsi="Myriad Pro"/>
        </w:rPr>
        <w:t xml:space="preserve"> program</w:t>
      </w:r>
      <w:r w:rsidR="00922DA1">
        <w:rPr>
          <w:rFonts w:ascii="Myriad Pro" w:hAnsi="Myriad Pro"/>
        </w:rPr>
        <w:t>s</w:t>
      </w:r>
      <w:r w:rsidR="00822CF2">
        <w:rPr>
          <w:rFonts w:ascii="Myriad Pro" w:hAnsi="Myriad Pro"/>
        </w:rPr>
        <w:t xml:space="preserve"> </w:t>
      </w:r>
      <w:r>
        <w:rPr>
          <w:rFonts w:ascii="Myriad Pro" w:hAnsi="Myriad Pro"/>
        </w:rPr>
        <w:t xml:space="preserve">first </w:t>
      </w:r>
      <w:r w:rsidR="00922DA1">
        <w:rPr>
          <w:rFonts w:ascii="Myriad Pro" w:hAnsi="Myriad Pro"/>
        </w:rPr>
        <w:t>M</w:t>
      </w:r>
      <w:r w:rsidR="00822CF2">
        <w:rPr>
          <w:rFonts w:ascii="Myriad Pro" w:hAnsi="Myriad Pro"/>
        </w:rPr>
        <w:t xml:space="preserve">edical </w:t>
      </w:r>
      <w:r w:rsidR="00922DA1">
        <w:rPr>
          <w:rFonts w:ascii="Myriad Pro" w:hAnsi="Myriad Pro"/>
        </w:rPr>
        <w:t>D</w:t>
      </w:r>
      <w:r w:rsidR="00822CF2">
        <w:rPr>
          <w:rFonts w:ascii="Myriad Pro" w:hAnsi="Myriad Pro"/>
        </w:rPr>
        <w:t xml:space="preserve">irector </w:t>
      </w:r>
      <w:r>
        <w:rPr>
          <w:rFonts w:ascii="Myriad Pro" w:hAnsi="Myriad Pro"/>
        </w:rPr>
        <w:t xml:space="preserve">served for 14 years before his son replaced him.  The second (present) </w:t>
      </w:r>
      <w:r w:rsidR="00922DA1">
        <w:rPr>
          <w:rFonts w:ascii="Myriad Pro" w:hAnsi="Myriad Pro"/>
        </w:rPr>
        <w:t>M</w:t>
      </w:r>
      <w:r>
        <w:rPr>
          <w:rFonts w:ascii="Myriad Pro" w:hAnsi="Myriad Pro"/>
        </w:rPr>
        <w:t xml:space="preserve">edical </w:t>
      </w:r>
      <w:r w:rsidR="00922DA1">
        <w:rPr>
          <w:rFonts w:ascii="Myriad Pro" w:hAnsi="Myriad Pro"/>
        </w:rPr>
        <w:t>D</w:t>
      </w:r>
      <w:r>
        <w:rPr>
          <w:rFonts w:ascii="Myriad Pro" w:hAnsi="Myriad Pro"/>
        </w:rPr>
        <w:t xml:space="preserve">irector began in 1999.  The legacy </w:t>
      </w:r>
      <w:r w:rsidR="00D8457A">
        <w:rPr>
          <w:rFonts w:ascii="Myriad Pro" w:hAnsi="Myriad Pro"/>
        </w:rPr>
        <w:t>o</w:t>
      </w:r>
      <w:r>
        <w:rPr>
          <w:rFonts w:ascii="Myriad Pro" w:hAnsi="Myriad Pro"/>
        </w:rPr>
        <w:t>f these medical director</w:t>
      </w:r>
      <w:r w:rsidR="00D8457A">
        <w:rPr>
          <w:rFonts w:ascii="Myriad Pro" w:hAnsi="Myriad Pro"/>
        </w:rPr>
        <w:t>s</w:t>
      </w:r>
      <w:r w:rsidR="00922DA1">
        <w:rPr>
          <w:rFonts w:ascii="Myriad Pro" w:hAnsi="Myriad Pro"/>
        </w:rPr>
        <w:t xml:space="preserve"> is</w:t>
      </w:r>
      <w:r>
        <w:rPr>
          <w:rFonts w:ascii="Myriad Pro" w:hAnsi="Myriad Pro"/>
        </w:rPr>
        <w:t xml:space="preserve"> 32 years of combined experience</w:t>
      </w:r>
      <w:r w:rsidR="00922DA1">
        <w:rPr>
          <w:rFonts w:ascii="Myriad Pro" w:hAnsi="Myriad Pro"/>
        </w:rPr>
        <w:t>, which</w:t>
      </w:r>
      <w:r>
        <w:rPr>
          <w:rFonts w:ascii="Myriad Pro" w:hAnsi="Myriad Pro"/>
        </w:rPr>
        <w:t xml:space="preserve"> exemplifies the degree of dedication and commitment for quality oversight and the passion they have for this program.  </w:t>
      </w:r>
      <w:r w:rsidR="00822CF2" w:rsidRPr="00E07EBB">
        <w:rPr>
          <w:rFonts w:ascii="Myriad Pro" w:hAnsi="Myriad Pro"/>
        </w:rPr>
        <w:t xml:space="preserve"> </w:t>
      </w:r>
    </w:p>
    <w:p w14:paraId="7C43997F" w14:textId="77777777" w:rsidR="00822CF2" w:rsidRDefault="00822CF2" w:rsidP="00594B18">
      <w:pPr>
        <w:pStyle w:val="ListParagraph"/>
        <w:spacing w:after="0" w:line="240" w:lineRule="auto"/>
        <w:ind w:left="1080"/>
        <w:rPr>
          <w:rFonts w:ascii="Myriad Pro" w:hAnsi="Myriad Pro"/>
        </w:rPr>
      </w:pPr>
    </w:p>
    <w:p w14:paraId="3BD7E2DA" w14:textId="77777777" w:rsidR="00D8457A" w:rsidRDefault="00D8457A" w:rsidP="00594B18">
      <w:pPr>
        <w:pStyle w:val="ListParagraph"/>
        <w:spacing w:after="0" w:line="240" w:lineRule="auto"/>
        <w:ind w:left="1080"/>
        <w:rPr>
          <w:rFonts w:ascii="Myriad Pro" w:hAnsi="Myriad Pro"/>
        </w:rPr>
      </w:pPr>
    </w:p>
    <w:p w14:paraId="48368506" w14:textId="77777777" w:rsidR="009214D8" w:rsidRDefault="009214D8" w:rsidP="00594B18">
      <w:pPr>
        <w:pStyle w:val="ListParagraph"/>
        <w:spacing w:after="0" w:line="240" w:lineRule="auto"/>
        <w:ind w:left="1080"/>
        <w:rPr>
          <w:rFonts w:ascii="Myriad Pro" w:hAnsi="Myriad Pro"/>
        </w:rPr>
      </w:pPr>
    </w:p>
    <w:p w14:paraId="43604ED0" w14:textId="77777777" w:rsidR="000913CC" w:rsidRPr="00822CF2" w:rsidRDefault="000B7607" w:rsidP="000913CC">
      <w:pPr>
        <w:pStyle w:val="ListParagraph"/>
        <w:numPr>
          <w:ilvl w:val="1"/>
          <w:numId w:val="1"/>
        </w:numPr>
        <w:spacing w:after="0" w:line="240" w:lineRule="auto"/>
        <w:rPr>
          <w:rFonts w:ascii="Myriad Pro" w:hAnsi="Myriad Pro"/>
          <w:b/>
        </w:rPr>
      </w:pPr>
      <w:r w:rsidRPr="00822CF2">
        <w:rPr>
          <w:rFonts w:ascii="Myriad Pro" w:hAnsi="Myriad Pro"/>
          <w:b/>
        </w:rPr>
        <w:t xml:space="preserve">How does this program of study meet the economic needs of your community? </w:t>
      </w:r>
    </w:p>
    <w:p w14:paraId="4860FA33" w14:textId="3C80D68F" w:rsidR="00E07EBB" w:rsidRDefault="00E07EBB" w:rsidP="00747E0B">
      <w:pPr>
        <w:pStyle w:val="ListParagraph"/>
        <w:spacing w:after="0" w:line="240" w:lineRule="auto"/>
        <w:ind w:left="1080"/>
        <w:rPr>
          <w:rFonts w:ascii="Myriad Pro" w:hAnsi="Myriad Pro"/>
        </w:rPr>
      </w:pPr>
      <w:r>
        <w:rPr>
          <w:rFonts w:ascii="Myriad Pro" w:hAnsi="Myriad Pro"/>
        </w:rPr>
        <w:t xml:space="preserve">The </w:t>
      </w:r>
      <w:r w:rsidR="002342D1">
        <w:rPr>
          <w:rFonts w:ascii="Myriad Pro" w:hAnsi="Myriad Pro"/>
        </w:rPr>
        <w:t xml:space="preserve">annual </w:t>
      </w:r>
      <w:r>
        <w:rPr>
          <w:rFonts w:ascii="Myriad Pro" w:hAnsi="Myriad Pro"/>
        </w:rPr>
        <w:t>economic imp</w:t>
      </w:r>
      <w:r w:rsidR="00D8457A">
        <w:rPr>
          <w:rFonts w:ascii="Myriad Pro" w:hAnsi="Myriad Pro"/>
        </w:rPr>
        <w:t>act of the</w:t>
      </w:r>
      <w:r w:rsidR="00BC5A79">
        <w:rPr>
          <w:rFonts w:ascii="Myriad Pro" w:hAnsi="Myriad Pro"/>
        </w:rPr>
        <w:t xml:space="preserve"> paramedic program </w:t>
      </w:r>
      <w:r w:rsidR="00D8457A">
        <w:rPr>
          <w:rFonts w:ascii="Myriad Pro" w:hAnsi="Myriad Pro"/>
        </w:rPr>
        <w:t>for the last five years</w:t>
      </w:r>
      <w:r w:rsidR="002342D1">
        <w:rPr>
          <w:rFonts w:ascii="Myriad Pro" w:hAnsi="Myriad Pro"/>
        </w:rPr>
        <w:t xml:space="preserve"> (129 students)</w:t>
      </w:r>
      <w:r w:rsidR="00D8457A">
        <w:rPr>
          <w:rFonts w:ascii="Myriad Pro" w:hAnsi="Myriad Pro"/>
        </w:rPr>
        <w:t xml:space="preserve"> </w:t>
      </w:r>
      <w:r w:rsidR="00BC5A79">
        <w:rPr>
          <w:rFonts w:ascii="Myriad Pro" w:hAnsi="Myriad Pro"/>
        </w:rPr>
        <w:t>is $</w:t>
      </w:r>
      <w:r w:rsidR="002342D1">
        <w:rPr>
          <w:rFonts w:ascii="Myriad Pro" w:hAnsi="Myriad Pro"/>
        </w:rPr>
        <w:t>6</w:t>
      </w:r>
      <w:r w:rsidR="00BC5A79">
        <w:rPr>
          <w:rFonts w:ascii="Myriad Pro" w:hAnsi="Myriad Pro"/>
        </w:rPr>
        <w:t>,</w:t>
      </w:r>
      <w:r w:rsidR="002342D1">
        <w:rPr>
          <w:rFonts w:ascii="Myriad Pro" w:hAnsi="Myriad Pro"/>
        </w:rPr>
        <w:t>137</w:t>
      </w:r>
      <w:r w:rsidR="00BC5A79">
        <w:rPr>
          <w:rFonts w:ascii="Myriad Pro" w:hAnsi="Myriad Pro"/>
        </w:rPr>
        <w:t>,0</w:t>
      </w:r>
      <w:r w:rsidR="002342D1">
        <w:rPr>
          <w:rFonts w:ascii="Myriad Pro" w:hAnsi="Myriad Pro"/>
        </w:rPr>
        <w:t>46</w:t>
      </w:r>
      <w:r w:rsidR="00BC5A79">
        <w:rPr>
          <w:rFonts w:ascii="Myriad Pro" w:hAnsi="Myriad Pro"/>
        </w:rPr>
        <w:t>.00</w:t>
      </w:r>
      <w:r w:rsidR="002342D1">
        <w:rPr>
          <w:rFonts w:ascii="Myriad Pro" w:hAnsi="Myriad Pro"/>
        </w:rPr>
        <w:t xml:space="preserve"> (see A3-4)</w:t>
      </w:r>
      <w:r>
        <w:rPr>
          <w:rFonts w:ascii="Myriad Pro" w:hAnsi="Myriad Pro"/>
        </w:rPr>
        <w:t xml:space="preserve">. </w:t>
      </w:r>
      <w:r w:rsidR="002342D1">
        <w:rPr>
          <w:rFonts w:ascii="Myriad Pro" w:hAnsi="Myriad Pro"/>
        </w:rPr>
        <w:t xml:space="preserve"> </w:t>
      </w:r>
      <w:r>
        <w:rPr>
          <w:rFonts w:ascii="Myriad Pro" w:hAnsi="Myriad Pro"/>
        </w:rPr>
        <w:t>Paramedic graduates earn a higher salary than the average salary earned in southeast</w:t>
      </w:r>
      <w:r w:rsidR="00D8457A">
        <w:rPr>
          <w:rFonts w:ascii="Myriad Pro" w:hAnsi="Myriad Pro"/>
        </w:rPr>
        <w:t>ern</w:t>
      </w:r>
      <w:r>
        <w:rPr>
          <w:rFonts w:ascii="Myriad Pro" w:hAnsi="Myriad Pro"/>
        </w:rPr>
        <w:t xml:space="preserve"> Oklahoma.  Paramedic graduate</w:t>
      </w:r>
      <w:r w:rsidR="00990009">
        <w:rPr>
          <w:rFonts w:ascii="Myriad Pro" w:hAnsi="Myriad Pro"/>
        </w:rPr>
        <w:t>s’</w:t>
      </w:r>
      <w:r>
        <w:rPr>
          <w:rFonts w:ascii="Myriad Pro" w:hAnsi="Myriad Pro"/>
        </w:rPr>
        <w:t xml:space="preserve"> financial resources allow their </w:t>
      </w:r>
      <w:r w:rsidR="00747E0B">
        <w:rPr>
          <w:rFonts w:ascii="Myriad Pro" w:hAnsi="Myriad Pro"/>
        </w:rPr>
        <w:t>families</w:t>
      </w:r>
      <w:r>
        <w:rPr>
          <w:rFonts w:ascii="Myriad Pro" w:hAnsi="Myriad Pro"/>
        </w:rPr>
        <w:t xml:space="preserve"> </w:t>
      </w:r>
      <w:r w:rsidR="00747E0B">
        <w:rPr>
          <w:rFonts w:ascii="Myriad Pro" w:hAnsi="Myriad Pro"/>
        </w:rPr>
        <w:t xml:space="preserve">to be self-sustaining without public assistance.  </w:t>
      </w:r>
      <w:r>
        <w:rPr>
          <w:rFonts w:ascii="Myriad Pro" w:hAnsi="Myriad Pro"/>
        </w:rPr>
        <w:t xml:space="preserve">Throughout the state of Oklahoma the paramedic program has made it possible for many EMS agencies to acquire advanced life support personnel, make a profit and continue to improve the quality of life in the communities they serve.  </w:t>
      </w:r>
    </w:p>
    <w:p w14:paraId="4B6B584F" w14:textId="77777777" w:rsidR="00E07EBB" w:rsidRDefault="00E07EBB" w:rsidP="00822CF2">
      <w:pPr>
        <w:pStyle w:val="ListParagraph"/>
        <w:spacing w:after="0" w:line="240" w:lineRule="auto"/>
        <w:ind w:left="1080"/>
        <w:rPr>
          <w:rFonts w:ascii="Myriad Pro" w:hAnsi="Myriad Pro"/>
        </w:rPr>
      </w:pPr>
    </w:p>
    <w:p w14:paraId="4864A907" w14:textId="7534DF93" w:rsidR="00822CF2" w:rsidRDefault="005B71C6" w:rsidP="00822CF2">
      <w:pPr>
        <w:pStyle w:val="ListParagraph"/>
        <w:spacing w:after="0" w:line="240" w:lineRule="auto"/>
        <w:ind w:left="1080"/>
        <w:rPr>
          <w:rFonts w:ascii="Myriad Pro" w:hAnsi="Myriad Pro"/>
        </w:rPr>
      </w:pPr>
      <w:r>
        <w:rPr>
          <w:rFonts w:ascii="Myriad Pro" w:hAnsi="Myriad Pro"/>
        </w:rPr>
        <w:t>KTC is</w:t>
      </w:r>
      <w:r w:rsidR="00371FF4" w:rsidRPr="00F10AD8">
        <w:rPr>
          <w:rFonts w:ascii="Myriad Pro" w:hAnsi="Myriad Pro"/>
        </w:rPr>
        <w:t xml:space="preserve"> able to provide the necessary training to very small communities with only one or two students </w:t>
      </w:r>
      <w:r w:rsidR="00F423B3" w:rsidRPr="00F10AD8">
        <w:rPr>
          <w:rFonts w:ascii="Myriad Pro" w:hAnsi="Myriad Pro"/>
        </w:rPr>
        <w:t xml:space="preserve">due to the fact </w:t>
      </w:r>
      <w:r>
        <w:rPr>
          <w:rFonts w:ascii="Myriad Pro" w:hAnsi="Myriad Pro"/>
        </w:rPr>
        <w:t xml:space="preserve">that </w:t>
      </w:r>
      <w:r w:rsidR="00F423B3" w:rsidRPr="00F10AD8">
        <w:rPr>
          <w:rFonts w:ascii="Myriad Pro" w:hAnsi="Myriad Pro"/>
        </w:rPr>
        <w:t>it is taught b</w:t>
      </w:r>
      <w:r w:rsidR="00990009">
        <w:rPr>
          <w:rFonts w:ascii="Myriad Pro" w:hAnsi="Myriad Pro"/>
        </w:rPr>
        <w:t xml:space="preserve">y </w:t>
      </w:r>
      <w:r>
        <w:rPr>
          <w:rFonts w:ascii="Myriad Pro" w:hAnsi="Myriad Pro"/>
        </w:rPr>
        <w:t>DL</w:t>
      </w:r>
      <w:r w:rsidR="00F423B3" w:rsidRPr="00F10AD8">
        <w:rPr>
          <w:rFonts w:ascii="Myriad Pro" w:hAnsi="Myriad Pro"/>
        </w:rPr>
        <w:t xml:space="preserve">.  These students do not have to </w:t>
      </w:r>
      <w:r w:rsidR="00380864" w:rsidRPr="00F10AD8">
        <w:rPr>
          <w:rFonts w:ascii="Myriad Pro" w:hAnsi="Myriad Pro"/>
        </w:rPr>
        <w:t>commute</w:t>
      </w:r>
      <w:r w:rsidR="00F423B3" w:rsidRPr="00F10AD8">
        <w:rPr>
          <w:rFonts w:ascii="Myriad Pro" w:hAnsi="Myriad Pro"/>
        </w:rPr>
        <w:t xml:space="preserve"> to the big urban schools/colleges for training—spending time away from their jobs and families.  </w:t>
      </w:r>
      <w:r>
        <w:rPr>
          <w:rFonts w:ascii="Myriad Pro" w:hAnsi="Myriad Pro"/>
        </w:rPr>
        <w:t>Students</w:t>
      </w:r>
      <w:r w:rsidR="00F423B3" w:rsidRPr="00F10AD8">
        <w:rPr>
          <w:rFonts w:ascii="Myriad Pro" w:hAnsi="Myriad Pro"/>
        </w:rPr>
        <w:t xml:space="preserve"> can attend classes in their communit</w:t>
      </w:r>
      <w:r w:rsidR="00990009">
        <w:rPr>
          <w:rFonts w:ascii="Myriad Pro" w:hAnsi="Myriad Pro"/>
        </w:rPr>
        <w:t>ies</w:t>
      </w:r>
      <w:r w:rsidR="00F423B3" w:rsidRPr="00F10AD8">
        <w:rPr>
          <w:rFonts w:ascii="Myriad Pro" w:hAnsi="Myriad Pro"/>
        </w:rPr>
        <w:t xml:space="preserve"> saving many hours of travel and reducing the financial burden.</w:t>
      </w:r>
      <w:r w:rsidR="00F423B3">
        <w:rPr>
          <w:rFonts w:ascii="Myriad Pro" w:hAnsi="Myriad Pro"/>
        </w:rPr>
        <w:t xml:space="preserve">  </w:t>
      </w:r>
    </w:p>
    <w:p w14:paraId="43A190A3" w14:textId="77777777" w:rsidR="00E07EBB" w:rsidRDefault="00E07EBB" w:rsidP="00822CF2">
      <w:pPr>
        <w:pStyle w:val="ListParagraph"/>
        <w:spacing w:after="0" w:line="240" w:lineRule="auto"/>
        <w:ind w:left="1080"/>
        <w:rPr>
          <w:rFonts w:ascii="Myriad Pro" w:hAnsi="Myriad Pro"/>
        </w:rPr>
      </w:pPr>
    </w:p>
    <w:p w14:paraId="60BC4A77" w14:textId="77777777" w:rsidR="000913CC" w:rsidRPr="00F423B3" w:rsidRDefault="000913CC" w:rsidP="000913CC">
      <w:pPr>
        <w:pStyle w:val="ListParagraph"/>
        <w:numPr>
          <w:ilvl w:val="1"/>
          <w:numId w:val="1"/>
        </w:numPr>
        <w:spacing w:after="0" w:line="240" w:lineRule="auto"/>
        <w:rPr>
          <w:rFonts w:ascii="Myriad Pro" w:hAnsi="Myriad Pro"/>
          <w:b/>
        </w:rPr>
      </w:pPr>
      <w:r w:rsidRPr="00F423B3">
        <w:rPr>
          <w:rFonts w:ascii="Myriad Pro" w:hAnsi="Myriad Pro"/>
          <w:b/>
        </w:rPr>
        <w:t xml:space="preserve">How does this program prepare students for postsecondary education? (if applicable) </w:t>
      </w:r>
    </w:p>
    <w:p w14:paraId="134FB63A" w14:textId="7ABC4999" w:rsidR="00F423B3" w:rsidRPr="001E661C" w:rsidRDefault="00F423B3" w:rsidP="001E661C">
      <w:pPr>
        <w:pStyle w:val="ListParagraph"/>
        <w:spacing w:after="0" w:line="240" w:lineRule="auto"/>
        <w:ind w:left="1080"/>
        <w:rPr>
          <w:rFonts w:ascii="Myriad Pro" w:hAnsi="Myriad Pro"/>
        </w:rPr>
      </w:pPr>
      <w:r w:rsidRPr="009A540F">
        <w:rPr>
          <w:rFonts w:ascii="Myriad Pro" w:hAnsi="Myriad Pro"/>
        </w:rPr>
        <w:t>The KTC paramedic</w:t>
      </w:r>
      <w:r w:rsidR="0013707D" w:rsidRPr="009A540F">
        <w:rPr>
          <w:rFonts w:ascii="Myriad Pro" w:hAnsi="Myriad Pro"/>
        </w:rPr>
        <w:t xml:space="preserve"> graduates can participate in</w:t>
      </w:r>
      <w:r w:rsidRPr="009A540F">
        <w:rPr>
          <w:rFonts w:ascii="Myriad Pro" w:hAnsi="Myriad Pro"/>
        </w:rPr>
        <w:t xml:space="preserve"> </w:t>
      </w:r>
      <w:r w:rsidR="0013707D" w:rsidRPr="009A540F">
        <w:rPr>
          <w:rFonts w:ascii="Myriad Pro" w:hAnsi="Myriad Pro"/>
        </w:rPr>
        <w:t xml:space="preserve">prior learning assessment credit </w:t>
      </w:r>
      <w:r w:rsidRPr="009A540F">
        <w:rPr>
          <w:rFonts w:ascii="Myriad Pro" w:hAnsi="Myriad Pro"/>
        </w:rPr>
        <w:t>with Oklahoma State University-O</w:t>
      </w:r>
      <w:r w:rsidR="0013707D" w:rsidRPr="009A540F">
        <w:rPr>
          <w:rFonts w:ascii="Myriad Pro" w:hAnsi="Myriad Pro"/>
        </w:rPr>
        <w:t xml:space="preserve">klahoma City (OSU-OKC).  Once a student graduates from the </w:t>
      </w:r>
      <w:r w:rsidRPr="009A540F">
        <w:rPr>
          <w:rFonts w:ascii="Myriad Pro" w:hAnsi="Myriad Pro"/>
        </w:rPr>
        <w:t>paramedic</w:t>
      </w:r>
      <w:r w:rsidR="0013707D" w:rsidRPr="009A540F">
        <w:rPr>
          <w:rFonts w:ascii="Myriad Pro" w:hAnsi="Myriad Pro"/>
        </w:rPr>
        <w:t xml:space="preserve"> program</w:t>
      </w:r>
      <w:r w:rsidRPr="009A540F">
        <w:rPr>
          <w:rFonts w:ascii="Myriad Pro" w:hAnsi="Myriad Pro"/>
        </w:rPr>
        <w:t>, s/he can receive 49 college credit</w:t>
      </w:r>
      <w:r w:rsidR="0013707D" w:rsidRPr="009A540F">
        <w:rPr>
          <w:rFonts w:ascii="Myriad Pro" w:hAnsi="Myriad Pro"/>
        </w:rPr>
        <w:t xml:space="preserve">s </w:t>
      </w:r>
      <w:r w:rsidR="00E12157" w:rsidRPr="009A540F">
        <w:rPr>
          <w:rFonts w:ascii="Myriad Pro" w:hAnsi="Myriad Pro"/>
        </w:rPr>
        <w:t xml:space="preserve">at a cost of $8 per credit hour </w:t>
      </w:r>
      <w:r w:rsidR="0013707D" w:rsidRPr="009A540F">
        <w:rPr>
          <w:rFonts w:ascii="Myriad Pro" w:hAnsi="Myriad Pro"/>
        </w:rPr>
        <w:t>from OSU-OKC</w:t>
      </w:r>
      <w:r w:rsidRPr="009A540F">
        <w:rPr>
          <w:rFonts w:ascii="Myriad Pro" w:hAnsi="Myriad Pro"/>
        </w:rPr>
        <w:t xml:space="preserve"> toward his or her associat</w:t>
      </w:r>
      <w:r w:rsidR="0013707D" w:rsidRPr="009A540F">
        <w:rPr>
          <w:rFonts w:ascii="Myriad Pro" w:hAnsi="Myriad Pro"/>
        </w:rPr>
        <w:t xml:space="preserve">e’s degree in EMS.  </w:t>
      </w:r>
      <w:r w:rsidR="0013707D" w:rsidRPr="001E661C">
        <w:rPr>
          <w:rFonts w:ascii="Myriad Pro" w:hAnsi="Myriad Pro"/>
        </w:rPr>
        <w:t xml:space="preserve">Many paramedic students have earned college credit </w:t>
      </w:r>
      <w:r w:rsidRPr="001E661C">
        <w:rPr>
          <w:rFonts w:ascii="Myriad Pro" w:hAnsi="Myriad Pro"/>
        </w:rPr>
        <w:t>for his/her paramedic license from other higher learning</w:t>
      </w:r>
      <w:r w:rsidR="0013707D" w:rsidRPr="001E661C">
        <w:rPr>
          <w:rFonts w:ascii="Myriad Pro" w:hAnsi="Myriad Pro"/>
        </w:rPr>
        <w:t xml:space="preserve"> institutions</w:t>
      </w:r>
      <w:r w:rsidRPr="001E661C">
        <w:rPr>
          <w:rFonts w:ascii="Myriad Pro" w:hAnsi="Myriad Pro"/>
        </w:rPr>
        <w:t xml:space="preserve">.  A </w:t>
      </w:r>
      <w:r w:rsidR="0013707D" w:rsidRPr="001E661C">
        <w:rPr>
          <w:rFonts w:ascii="Myriad Pro" w:hAnsi="Myriad Pro"/>
        </w:rPr>
        <w:t xml:space="preserve">paramedic graduate can </w:t>
      </w:r>
      <w:r w:rsidR="005B71C6">
        <w:rPr>
          <w:rFonts w:ascii="Myriad Pro" w:hAnsi="Myriad Pro"/>
        </w:rPr>
        <w:t>attend</w:t>
      </w:r>
      <w:r w:rsidR="0013707D" w:rsidRPr="001E661C">
        <w:rPr>
          <w:rFonts w:ascii="Myriad Pro" w:hAnsi="Myriad Pro"/>
        </w:rPr>
        <w:t xml:space="preserve"> </w:t>
      </w:r>
      <w:r w:rsidR="005051BE" w:rsidRPr="001E661C">
        <w:rPr>
          <w:rFonts w:ascii="Myriad Pro" w:hAnsi="Myriad Pro"/>
        </w:rPr>
        <w:t xml:space="preserve">a college </w:t>
      </w:r>
      <w:r w:rsidR="0013707D" w:rsidRPr="001E661C">
        <w:rPr>
          <w:rFonts w:ascii="Myriad Pro" w:hAnsi="Myriad Pro"/>
        </w:rPr>
        <w:t>register</w:t>
      </w:r>
      <w:r w:rsidR="001E661C">
        <w:rPr>
          <w:rFonts w:ascii="Myriad Pro" w:hAnsi="Myriad Pro"/>
        </w:rPr>
        <w:t>ed</w:t>
      </w:r>
      <w:r w:rsidR="0013707D" w:rsidRPr="001E661C">
        <w:rPr>
          <w:rFonts w:ascii="Myriad Pro" w:hAnsi="Myriad Pro"/>
        </w:rPr>
        <w:t xml:space="preserve"> nurse</w:t>
      </w:r>
      <w:r w:rsidRPr="001E661C">
        <w:rPr>
          <w:rFonts w:ascii="Myriad Pro" w:hAnsi="Myriad Pro"/>
        </w:rPr>
        <w:t xml:space="preserve"> </w:t>
      </w:r>
      <w:r w:rsidR="0013707D" w:rsidRPr="001E661C">
        <w:rPr>
          <w:rFonts w:ascii="Myriad Pro" w:hAnsi="Myriad Pro"/>
        </w:rPr>
        <w:t xml:space="preserve">(RN) </w:t>
      </w:r>
      <w:r w:rsidR="005051BE" w:rsidRPr="001E661C">
        <w:rPr>
          <w:rFonts w:ascii="Myriad Pro" w:hAnsi="Myriad Pro"/>
        </w:rPr>
        <w:t>program</w:t>
      </w:r>
      <w:r w:rsidRPr="001E661C">
        <w:rPr>
          <w:rFonts w:ascii="Myriad Pro" w:hAnsi="Myriad Pro"/>
        </w:rPr>
        <w:t xml:space="preserve"> through the Paramedic</w:t>
      </w:r>
      <w:r w:rsidR="00380864" w:rsidRPr="001E661C">
        <w:rPr>
          <w:rFonts w:ascii="Myriad Pro" w:hAnsi="Myriad Pro"/>
        </w:rPr>
        <w:t>-</w:t>
      </w:r>
      <w:r w:rsidRPr="001E661C">
        <w:rPr>
          <w:rFonts w:ascii="Myriad Pro" w:hAnsi="Myriad Pro"/>
        </w:rPr>
        <w:t>to</w:t>
      </w:r>
      <w:r w:rsidR="00380864" w:rsidRPr="001E661C">
        <w:rPr>
          <w:rFonts w:ascii="Myriad Pro" w:hAnsi="Myriad Pro"/>
        </w:rPr>
        <w:t>-RN b</w:t>
      </w:r>
      <w:r w:rsidRPr="001E661C">
        <w:rPr>
          <w:rFonts w:ascii="Myriad Pro" w:hAnsi="Myriad Pro"/>
        </w:rPr>
        <w:t>ridge program</w:t>
      </w:r>
      <w:r w:rsidR="00380864" w:rsidRPr="001E661C">
        <w:rPr>
          <w:rFonts w:ascii="Myriad Pro" w:hAnsi="Myriad Pro"/>
        </w:rPr>
        <w:t>s</w:t>
      </w:r>
      <w:r w:rsidRPr="001E661C">
        <w:rPr>
          <w:rFonts w:ascii="Myriad Pro" w:hAnsi="Myriad Pro"/>
        </w:rPr>
        <w:t xml:space="preserve">, or receive credit to enroll in physician assistant programs.  Graduates who wish to begin a teaching career in EMS may receive 25 hours of credit for the paramedic license from two colleges in Oklahoma.  </w:t>
      </w:r>
    </w:p>
    <w:p w14:paraId="065EDE2B" w14:textId="77777777" w:rsidR="00371FF4" w:rsidRDefault="00371FF4" w:rsidP="00371FF4">
      <w:pPr>
        <w:pStyle w:val="ListParagraph"/>
        <w:spacing w:after="0" w:line="240" w:lineRule="auto"/>
        <w:ind w:left="1080"/>
        <w:rPr>
          <w:rFonts w:ascii="Myriad Pro" w:hAnsi="Myriad Pro"/>
        </w:rPr>
      </w:pPr>
    </w:p>
    <w:p w14:paraId="33E2E075" w14:textId="014EBD43" w:rsidR="00A45272" w:rsidRPr="0009713F" w:rsidRDefault="000B7607" w:rsidP="00A45272">
      <w:pPr>
        <w:pStyle w:val="ListParagraph"/>
        <w:numPr>
          <w:ilvl w:val="1"/>
          <w:numId w:val="1"/>
        </w:numPr>
        <w:spacing w:after="0" w:line="240" w:lineRule="auto"/>
        <w:rPr>
          <w:rFonts w:ascii="Myriad Pro" w:hAnsi="Myriad Pro"/>
          <w:b/>
        </w:rPr>
      </w:pPr>
      <w:r w:rsidRPr="0009713F">
        <w:rPr>
          <w:rFonts w:ascii="Myriad Pro" w:hAnsi="Myriad Pro"/>
          <w:b/>
        </w:rPr>
        <w:t xml:space="preserve">How were both secondary and postsecondary educators involved in the development and/or maintenance of the program of study? </w:t>
      </w:r>
      <w:r w:rsidR="00A45272" w:rsidRPr="0009713F">
        <w:rPr>
          <w:rFonts w:ascii="Myriad Pro" w:hAnsi="Myriad Pro"/>
          <w:b/>
        </w:rPr>
        <w:t>(</w:t>
      </w:r>
      <w:r w:rsidR="000913CC" w:rsidRPr="0009713F">
        <w:rPr>
          <w:rFonts w:ascii="Myriad Pro" w:hAnsi="Myriad Pro"/>
          <w:b/>
          <w:u w:val="single"/>
        </w:rPr>
        <w:t>5</w:t>
      </w:r>
      <w:r w:rsidRPr="0009713F">
        <w:rPr>
          <w:rFonts w:ascii="Myriad Pro" w:hAnsi="Myriad Pro"/>
          <w:b/>
          <w:u w:val="single"/>
        </w:rPr>
        <w:t>00</w:t>
      </w:r>
      <w:r w:rsidR="00A45272" w:rsidRPr="0009713F">
        <w:rPr>
          <w:rFonts w:ascii="Myriad Pro" w:hAnsi="Myriad Pro"/>
          <w:b/>
          <w:u w:val="single"/>
        </w:rPr>
        <w:t xml:space="preserve"> word limit</w:t>
      </w:r>
      <w:r w:rsidR="00A45272" w:rsidRPr="0009713F">
        <w:rPr>
          <w:rFonts w:ascii="Myriad Pro" w:hAnsi="Myriad Pro"/>
          <w:b/>
        </w:rPr>
        <w:t xml:space="preserve">) </w:t>
      </w:r>
    </w:p>
    <w:p w14:paraId="5B56B2F4" w14:textId="2B84F585" w:rsidR="00753511" w:rsidRDefault="00D44F99" w:rsidP="00027C53">
      <w:pPr>
        <w:pStyle w:val="ListParagraph"/>
        <w:spacing w:after="0" w:line="240" w:lineRule="auto"/>
        <w:ind w:left="1080"/>
        <w:rPr>
          <w:rFonts w:ascii="Myriad Pro" w:hAnsi="Myriad Pro"/>
        </w:rPr>
      </w:pPr>
      <w:r>
        <w:rPr>
          <w:rFonts w:ascii="Myriad Pro" w:hAnsi="Myriad Pro"/>
        </w:rPr>
        <w:t>S</w:t>
      </w:r>
      <w:r w:rsidR="0073140E">
        <w:rPr>
          <w:rFonts w:ascii="Myriad Pro" w:hAnsi="Myriad Pro"/>
        </w:rPr>
        <w:t>ince KTC was one of the first EMT training programs in Oklahoma</w:t>
      </w:r>
      <w:r w:rsidR="005B71C6">
        <w:rPr>
          <w:rFonts w:ascii="Myriad Pro" w:hAnsi="Myriad Pro"/>
        </w:rPr>
        <w:t>,</w:t>
      </w:r>
      <w:r w:rsidR="0073140E">
        <w:rPr>
          <w:rFonts w:ascii="Myriad Pro" w:hAnsi="Myriad Pro"/>
        </w:rPr>
        <w:t xml:space="preserve"> there is a rich history behind its dev</w:t>
      </w:r>
      <w:r w:rsidR="00F74C61">
        <w:rPr>
          <w:rFonts w:ascii="Myriad Pro" w:hAnsi="Myriad Pro"/>
        </w:rPr>
        <w:t xml:space="preserve">elopment.  In the 1970s through the </w:t>
      </w:r>
      <w:r w:rsidR="001E661C">
        <w:rPr>
          <w:rFonts w:ascii="Myriad Pro" w:hAnsi="Myriad Pro"/>
        </w:rPr>
        <w:t xml:space="preserve">efforts of the </w:t>
      </w:r>
      <w:r w:rsidR="00F74C61">
        <w:rPr>
          <w:rFonts w:ascii="Myriad Pro" w:hAnsi="Myriad Pro"/>
        </w:rPr>
        <w:t>Oklahoma Departm</w:t>
      </w:r>
      <w:r w:rsidR="002A7595">
        <w:rPr>
          <w:rFonts w:ascii="Myriad Pro" w:hAnsi="Myriad Pro"/>
        </w:rPr>
        <w:t xml:space="preserve">ent </w:t>
      </w:r>
      <w:r w:rsidR="00CC5BC3">
        <w:rPr>
          <w:rFonts w:ascii="Myriad Pro" w:hAnsi="Myriad Pro"/>
        </w:rPr>
        <w:t xml:space="preserve">of </w:t>
      </w:r>
      <w:r w:rsidR="002A7595">
        <w:rPr>
          <w:rFonts w:ascii="Myriad Pro" w:hAnsi="Myriad Pro"/>
        </w:rPr>
        <w:t xml:space="preserve">Transportation, Oklahoma Department </w:t>
      </w:r>
      <w:r w:rsidR="00F74C61">
        <w:rPr>
          <w:rFonts w:ascii="Myriad Pro" w:hAnsi="Myriad Pro"/>
        </w:rPr>
        <w:t xml:space="preserve">of </w:t>
      </w:r>
      <w:r w:rsidR="002A7595">
        <w:rPr>
          <w:rFonts w:ascii="Myriad Pro" w:hAnsi="Myriad Pro"/>
        </w:rPr>
        <w:t>H</w:t>
      </w:r>
      <w:r w:rsidR="00F74C61">
        <w:rPr>
          <w:rFonts w:ascii="Myriad Pro" w:hAnsi="Myriad Pro"/>
        </w:rPr>
        <w:t>ealth</w:t>
      </w:r>
      <w:r w:rsidR="005051BE">
        <w:rPr>
          <w:rFonts w:ascii="Myriad Pro" w:hAnsi="Myriad Pro"/>
        </w:rPr>
        <w:t xml:space="preserve"> (OSDH-EMS)</w:t>
      </w:r>
      <w:r w:rsidR="005B71C6">
        <w:rPr>
          <w:rFonts w:ascii="Myriad Pro" w:hAnsi="Myriad Pro"/>
        </w:rPr>
        <w:t>,</w:t>
      </w:r>
      <w:r w:rsidR="00F74C61">
        <w:rPr>
          <w:rFonts w:ascii="Myriad Pro" w:hAnsi="Myriad Pro"/>
        </w:rPr>
        <w:t xml:space="preserve"> Oklahoma </w:t>
      </w:r>
      <w:r w:rsidR="002A7595">
        <w:rPr>
          <w:rFonts w:ascii="Myriad Pro" w:hAnsi="Myriad Pro"/>
        </w:rPr>
        <w:t xml:space="preserve">State University Fire Service </w:t>
      </w:r>
      <w:r w:rsidR="00FC2FB0">
        <w:rPr>
          <w:rFonts w:ascii="Myriad Pro" w:hAnsi="Myriad Pro"/>
        </w:rPr>
        <w:t xml:space="preserve">Management </w:t>
      </w:r>
      <w:r w:rsidR="002A7595">
        <w:rPr>
          <w:rFonts w:ascii="Myriad Pro" w:hAnsi="Myriad Pro"/>
        </w:rPr>
        <w:t>T</w:t>
      </w:r>
      <w:r w:rsidR="00F74C61">
        <w:rPr>
          <w:rFonts w:ascii="Myriad Pro" w:hAnsi="Myriad Pro"/>
        </w:rPr>
        <w:t xml:space="preserve">raining </w:t>
      </w:r>
      <w:r w:rsidR="002A7595">
        <w:rPr>
          <w:rFonts w:ascii="Myriad Pro" w:hAnsi="Myriad Pro"/>
        </w:rPr>
        <w:t>C</w:t>
      </w:r>
      <w:r w:rsidR="00F74C61">
        <w:rPr>
          <w:rFonts w:ascii="Myriad Pro" w:hAnsi="Myriad Pro"/>
        </w:rPr>
        <w:t xml:space="preserve">enter and </w:t>
      </w:r>
      <w:r w:rsidR="002A7595">
        <w:rPr>
          <w:rFonts w:ascii="Myriad Pro" w:hAnsi="Myriad Pro"/>
        </w:rPr>
        <w:t>ODCTE</w:t>
      </w:r>
      <w:r w:rsidR="00FC2FB0">
        <w:rPr>
          <w:rFonts w:ascii="Myriad Pro" w:hAnsi="Myriad Pro"/>
        </w:rPr>
        <w:t>,</w:t>
      </w:r>
      <w:r w:rsidR="00F74C61">
        <w:rPr>
          <w:rFonts w:ascii="Myriad Pro" w:hAnsi="Myriad Pro"/>
        </w:rPr>
        <w:t xml:space="preserve"> EMT training was launched to meet the needs of </w:t>
      </w:r>
      <w:r w:rsidR="00593DA2">
        <w:rPr>
          <w:rFonts w:ascii="Myriad Pro" w:hAnsi="Myriad Pro"/>
        </w:rPr>
        <w:t xml:space="preserve">an </w:t>
      </w:r>
      <w:r w:rsidR="005B71C6">
        <w:rPr>
          <w:rFonts w:ascii="Myriad Pro" w:hAnsi="Myriad Pro"/>
        </w:rPr>
        <w:t xml:space="preserve">emerging </w:t>
      </w:r>
      <w:r w:rsidR="00593DA2">
        <w:rPr>
          <w:rFonts w:ascii="Myriad Pro" w:hAnsi="Myriad Pro"/>
        </w:rPr>
        <w:t>occupation</w:t>
      </w:r>
      <w:r w:rsidR="005051BE">
        <w:rPr>
          <w:rFonts w:ascii="Myriad Pro" w:hAnsi="Myriad Pro"/>
        </w:rPr>
        <w:t xml:space="preserve">.  </w:t>
      </w:r>
      <w:r w:rsidR="00753511">
        <w:rPr>
          <w:rFonts w:ascii="Myriad Pro" w:hAnsi="Myriad Pro"/>
        </w:rPr>
        <w:t>A committee was formed with the assistance of the above entities</w:t>
      </w:r>
      <w:r w:rsidR="00FC2FB0">
        <w:rPr>
          <w:rFonts w:ascii="Myriad Pro" w:hAnsi="Myriad Pro"/>
        </w:rPr>
        <w:t>. The committee met</w:t>
      </w:r>
      <w:r w:rsidR="00753511">
        <w:rPr>
          <w:rFonts w:ascii="Myriad Pro" w:hAnsi="Myriad Pro"/>
        </w:rPr>
        <w:t xml:space="preserve"> with the American Academy of Orthopedic Surgeons</w:t>
      </w:r>
      <w:r w:rsidR="00D8451F">
        <w:rPr>
          <w:rFonts w:ascii="Myriad Pro" w:hAnsi="Myriad Pro"/>
        </w:rPr>
        <w:t>’ about</w:t>
      </w:r>
      <w:r w:rsidR="00753511">
        <w:rPr>
          <w:rFonts w:ascii="Myriad Pro" w:hAnsi="Myriad Pro"/>
        </w:rPr>
        <w:t xml:space="preserve"> </w:t>
      </w:r>
      <w:r w:rsidR="00593DA2">
        <w:rPr>
          <w:rFonts w:ascii="Myriad Pro" w:hAnsi="Myriad Pro"/>
        </w:rPr>
        <w:t xml:space="preserve">planning </w:t>
      </w:r>
      <w:r w:rsidR="00753511">
        <w:rPr>
          <w:rFonts w:ascii="Myriad Pro" w:hAnsi="Myriad Pro"/>
        </w:rPr>
        <w:t xml:space="preserve">curriculum and guidelines for the EMT program.  </w:t>
      </w:r>
    </w:p>
    <w:p w14:paraId="7728D11F" w14:textId="77777777" w:rsidR="00753511" w:rsidRDefault="00753511" w:rsidP="00027C53">
      <w:pPr>
        <w:pStyle w:val="ListParagraph"/>
        <w:spacing w:after="0" w:line="240" w:lineRule="auto"/>
        <w:ind w:left="1080"/>
        <w:rPr>
          <w:rFonts w:ascii="Myriad Pro" w:hAnsi="Myriad Pro"/>
        </w:rPr>
      </w:pPr>
    </w:p>
    <w:p w14:paraId="51433D65" w14:textId="6A6E35C9" w:rsidR="00F47852" w:rsidRDefault="005B71C6" w:rsidP="00AF6301">
      <w:pPr>
        <w:pStyle w:val="ListParagraph"/>
        <w:spacing w:after="0" w:line="240" w:lineRule="auto"/>
        <w:ind w:left="1080"/>
        <w:rPr>
          <w:rFonts w:ascii="Myriad Pro" w:hAnsi="Myriad Pro"/>
        </w:rPr>
      </w:pPr>
      <w:r>
        <w:rPr>
          <w:rFonts w:ascii="Myriad Pro" w:hAnsi="Myriad Pro"/>
        </w:rPr>
        <w:t xml:space="preserve">The </w:t>
      </w:r>
      <w:r w:rsidR="00027C53">
        <w:rPr>
          <w:rFonts w:ascii="Myriad Pro" w:hAnsi="Myriad Pro"/>
        </w:rPr>
        <w:t xml:space="preserve">KTC EMS </w:t>
      </w:r>
      <w:r>
        <w:rPr>
          <w:rFonts w:ascii="Myriad Pro" w:hAnsi="Myriad Pro"/>
        </w:rPr>
        <w:t xml:space="preserve">program began </w:t>
      </w:r>
      <w:r w:rsidR="00027C53">
        <w:rPr>
          <w:rFonts w:ascii="Myriad Pro" w:hAnsi="Myriad Pro"/>
        </w:rPr>
        <w:t xml:space="preserve">forty years </w:t>
      </w:r>
      <w:r w:rsidR="005051BE">
        <w:rPr>
          <w:rFonts w:ascii="Myriad Pro" w:hAnsi="Myriad Pro"/>
        </w:rPr>
        <w:t xml:space="preserve">ago </w:t>
      </w:r>
      <w:r w:rsidR="00027C53">
        <w:rPr>
          <w:rFonts w:ascii="Myriad Pro" w:hAnsi="Myriad Pro"/>
        </w:rPr>
        <w:t>teaching Emergency Medical Technician (EMT)</w:t>
      </w:r>
      <w:r w:rsidR="0009713F">
        <w:rPr>
          <w:rFonts w:ascii="Myriad Pro" w:hAnsi="Myriad Pro"/>
        </w:rPr>
        <w:t>.  The program was presented by a registered nurse to the administration of KTC as a short-term program on a trial basis.</w:t>
      </w:r>
      <w:r w:rsidR="00D8451F">
        <w:rPr>
          <w:rFonts w:ascii="Myriad Pro" w:hAnsi="Myriad Pro"/>
        </w:rPr>
        <w:t xml:space="preserve">  It is now a full-time program.</w:t>
      </w:r>
      <w:r w:rsidR="0009713F">
        <w:rPr>
          <w:rFonts w:ascii="Myriad Pro" w:hAnsi="Myriad Pro"/>
        </w:rPr>
        <w:t xml:space="preserve">  Since the district was so rural, he provided training to many communities that did not have access to this training and </w:t>
      </w:r>
      <w:r w:rsidR="005051BE">
        <w:rPr>
          <w:rFonts w:ascii="Myriad Pro" w:hAnsi="Myriad Pro"/>
        </w:rPr>
        <w:t>had been receiving</w:t>
      </w:r>
      <w:r w:rsidR="0009713F">
        <w:rPr>
          <w:rFonts w:ascii="Myriad Pro" w:hAnsi="Myriad Pro"/>
        </w:rPr>
        <w:t xml:space="preserve"> emergency care from volunteers with little or no training.  Th</w:t>
      </w:r>
      <w:r w:rsidR="00D8451F">
        <w:rPr>
          <w:rFonts w:ascii="Myriad Pro" w:hAnsi="Myriad Pro"/>
        </w:rPr>
        <w:t xml:space="preserve">is </w:t>
      </w:r>
      <w:r w:rsidR="0009713F">
        <w:rPr>
          <w:rFonts w:ascii="Myriad Pro" w:hAnsi="Myriad Pro"/>
        </w:rPr>
        <w:t>program director was instrumental in bringing much needed care to thousands of patients</w:t>
      </w:r>
      <w:r w:rsidR="00DF5B10">
        <w:rPr>
          <w:rFonts w:ascii="Myriad Pro" w:hAnsi="Myriad Pro"/>
        </w:rPr>
        <w:t xml:space="preserve"> </w:t>
      </w:r>
      <w:r w:rsidR="0009713F">
        <w:rPr>
          <w:rFonts w:ascii="Myriad Pro" w:hAnsi="Myriad Pro"/>
        </w:rPr>
        <w:t xml:space="preserve">in southeastern Oklahoma.  </w:t>
      </w:r>
      <w:r w:rsidR="00D8451F">
        <w:rPr>
          <w:rFonts w:ascii="Myriad Pro" w:hAnsi="Myriad Pro"/>
        </w:rPr>
        <w:t>T</w:t>
      </w:r>
      <w:r w:rsidR="0009713F">
        <w:rPr>
          <w:rFonts w:ascii="Myriad Pro" w:hAnsi="Myriad Pro"/>
        </w:rPr>
        <w:t xml:space="preserve">he </w:t>
      </w:r>
      <w:r w:rsidR="00753511">
        <w:rPr>
          <w:rFonts w:ascii="Myriad Pro" w:hAnsi="Myriad Pro"/>
        </w:rPr>
        <w:t xml:space="preserve">program has grown to become a </w:t>
      </w:r>
      <w:r w:rsidR="0009713F">
        <w:rPr>
          <w:rFonts w:ascii="Myriad Pro" w:hAnsi="Myriad Pro"/>
        </w:rPr>
        <w:t xml:space="preserve">state and nationally recognized icon in EMS.  </w:t>
      </w:r>
    </w:p>
    <w:p w14:paraId="3BFDF63F" w14:textId="77777777" w:rsidR="005051BE" w:rsidRDefault="005051BE" w:rsidP="00753511">
      <w:pPr>
        <w:pStyle w:val="ListParagraph"/>
        <w:spacing w:after="0" w:line="240" w:lineRule="auto"/>
        <w:ind w:left="1080"/>
        <w:rPr>
          <w:rFonts w:ascii="Myriad Pro" w:hAnsi="Myriad Pro"/>
        </w:rPr>
      </w:pPr>
    </w:p>
    <w:p w14:paraId="4BC9F489" w14:textId="7D5C436C" w:rsidR="00A45272" w:rsidRDefault="00753511" w:rsidP="00593DA2">
      <w:pPr>
        <w:pStyle w:val="ListParagraph"/>
        <w:spacing w:after="0" w:line="240" w:lineRule="auto"/>
        <w:ind w:left="1080"/>
        <w:rPr>
          <w:rFonts w:ascii="Myriad Pro" w:hAnsi="Myriad Pro"/>
        </w:rPr>
      </w:pPr>
      <w:r>
        <w:rPr>
          <w:rFonts w:ascii="Myriad Pro" w:hAnsi="Myriad Pro"/>
        </w:rPr>
        <w:lastRenderedPageBreak/>
        <w:t xml:space="preserve">The paramedic advisory committee reviews the goals, objectives and curriculum annually to ensure the program meets accreditation and national standards and the needs of employers.  </w:t>
      </w:r>
    </w:p>
    <w:p w14:paraId="5845443F" w14:textId="77777777" w:rsidR="00753511" w:rsidRPr="00A45272" w:rsidRDefault="00753511" w:rsidP="00753511">
      <w:pPr>
        <w:pStyle w:val="ListParagraph"/>
        <w:spacing w:after="0" w:line="240" w:lineRule="auto"/>
        <w:ind w:left="1080"/>
        <w:rPr>
          <w:rFonts w:ascii="Myriad Pro" w:hAnsi="Myriad Pro"/>
        </w:rPr>
      </w:pPr>
    </w:p>
    <w:p w14:paraId="1DB71891" w14:textId="77777777" w:rsidR="00A45272" w:rsidRPr="007D24FA" w:rsidRDefault="00AC0651" w:rsidP="00AC0651">
      <w:pPr>
        <w:pStyle w:val="ListParagraph"/>
        <w:numPr>
          <w:ilvl w:val="0"/>
          <w:numId w:val="1"/>
        </w:numPr>
        <w:spacing w:after="0" w:line="240" w:lineRule="auto"/>
        <w:rPr>
          <w:rFonts w:ascii="Myriad Pro" w:hAnsi="Myriad Pro"/>
          <w:b/>
        </w:rPr>
      </w:pPr>
      <w:r w:rsidRPr="007D24FA">
        <w:rPr>
          <w:rFonts w:ascii="Myriad Pro" w:hAnsi="Myriad Pro"/>
          <w:b/>
        </w:rPr>
        <w:t xml:space="preserve">Which technical, academic and/or employability skill standards does your program of study incorporate at the secondary and/or postsecondary level and how? (Please </w:t>
      </w:r>
      <w:r w:rsidR="000B7607" w:rsidRPr="007D24FA">
        <w:rPr>
          <w:rFonts w:ascii="Myriad Pro" w:hAnsi="Myriad Pro"/>
          <w:b/>
        </w:rPr>
        <w:t xml:space="preserve">list the standards you use and </w:t>
      </w:r>
      <w:r w:rsidRPr="007D24FA">
        <w:rPr>
          <w:rFonts w:ascii="Myriad Pro" w:hAnsi="Myriad Pro"/>
          <w:b/>
        </w:rPr>
        <w:t xml:space="preserve">be specific regarding how your program uses industry, national, state </w:t>
      </w:r>
      <w:r w:rsidR="00722285" w:rsidRPr="007D24FA">
        <w:rPr>
          <w:rFonts w:ascii="Myriad Pro" w:hAnsi="Myriad Pro"/>
          <w:b/>
        </w:rPr>
        <w:t>and/</w:t>
      </w:r>
      <w:r w:rsidRPr="007D24FA">
        <w:rPr>
          <w:rFonts w:ascii="Myriad Pro" w:hAnsi="Myriad Pro"/>
          <w:b/>
        </w:rPr>
        <w:t>or locally-developed standards) (</w:t>
      </w:r>
      <w:r w:rsidRPr="007D24FA">
        <w:rPr>
          <w:rFonts w:ascii="Myriad Pro" w:hAnsi="Myriad Pro"/>
          <w:b/>
          <w:u w:val="single"/>
        </w:rPr>
        <w:t>250 word limit</w:t>
      </w:r>
      <w:r w:rsidRPr="007D24FA">
        <w:rPr>
          <w:rFonts w:ascii="Myriad Pro" w:hAnsi="Myriad Pro"/>
          <w:b/>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59"/>
        <w:gridCol w:w="4691"/>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23972D06" w:rsidR="000B7607" w:rsidRDefault="002B60F2" w:rsidP="0020416F">
            <w:r>
              <w:t>A</w:t>
            </w:r>
            <w:r w:rsidR="000B7607">
              <w:t>cademic Standards</w:t>
            </w:r>
          </w:p>
        </w:tc>
        <w:tc>
          <w:tcPr>
            <w:tcW w:w="4788" w:type="dxa"/>
          </w:tcPr>
          <w:p w14:paraId="6E75780C" w14:textId="77516EFB" w:rsidR="005B71C6" w:rsidRPr="005B71C6" w:rsidRDefault="005B71C6" w:rsidP="005B71C6">
            <w:pPr>
              <w:pStyle w:val="ListParagraph"/>
              <w:numPr>
                <w:ilvl w:val="0"/>
                <w:numId w:val="18"/>
              </w:numPr>
              <w:rPr>
                <w:rFonts w:ascii="Myriad Pro" w:hAnsi="Myriad Pro"/>
              </w:rPr>
            </w:pPr>
            <w:r>
              <w:rPr>
                <w:rFonts w:ascii="Myriad Pro" w:hAnsi="Myriad Pro"/>
              </w:rPr>
              <w:t>National Registry of EMTs certifications guidelines and competencies</w:t>
            </w:r>
          </w:p>
          <w:p w14:paraId="5C652AED" w14:textId="23294F38" w:rsidR="000B7607" w:rsidRPr="00335A04" w:rsidRDefault="00335A04" w:rsidP="00335A04">
            <w:pPr>
              <w:pStyle w:val="ListParagraph"/>
              <w:numPr>
                <w:ilvl w:val="0"/>
                <w:numId w:val="18"/>
              </w:numPr>
              <w:rPr>
                <w:rFonts w:ascii="Myriad Pro" w:hAnsi="Myriad Pro"/>
              </w:rPr>
            </w:pPr>
            <w:r w:rsidRPr="00335A04">
              <w:rPr>
                <w:rFonts w:ascii="Myriad Pro" w:hAnsi="Myriad Pro"/>
              </w:rPr>
              <w:t xml:space="preserve">National Standards for Paramedic </w:t>
            </w:r>
            <w:r w:rsidR="002C3D9C">
              <w:rPr>
                <w:rFonts w:ascii="Myriad Pro" w:hAnsi="Myriad Pro"/>
              </w:rPr>
              <w:t>T</w:t>
            </w:r>
            <w:r w:rsidRPr="00335A04">
              <w:rPr>
                <w:rFonts w:ascii="Myriad Pro" w:hAnsi="Myriad Pro"/>
              </w:rPr>
              <w:t>raining from the NHTSA guidelines</w:t>
            </w:r>
          </w:p>
          <w:p w14:paraId="450CB726" w14:textId="77777777" w:rsidR="00335A04" w:rsidRDefault="00335A04" w:rsidP="00335A04">
            <w:pPr>
              <w:pStyle w:val="ListParagraph"/>
              <w:numPr>
                <w:ilvl w:val="0"/>
                <w:numId w:val="18"/>
              </w:numPr>
              <w:rPr>
                <w:rFonts w:ascii="Myriad Pro" w:hAnsi="Myriad Pro"/>
              </w:rPr>
            </w:pPr>
            <w:r w:rsidRPr="00335A04">
              <w:rPr>
                <w:rFonts w:ascii="Myriad Pro" w:hAnsi="Myriad Pro"/>
              </w:rPr>
              <w:t>Oklahoma State Department of Health, EMS Division rules and regulations</w:t>
            </w:r>
          </w:p>
          <w:p w14:paraId="5CE34842" w14:textId="5EA36A4F" w:rsidR="00335A04" w:rsidRDefault="00335A04" w:rsidP="00335A04">
            <w:pPr>
              <w:pStyle w:val="ListParagraph"/>
              <w:numPr>
                <w:ilvl w:val="0"/>
                <w:numId w:val="18"/>
              </w:numPr>
              <w:rPr>
                <w:rFonts w:ascii="Myriad Pro" w:hAnsi="Myriad Pro"/>
              </w:rPr>
            </w:pPr>
            <w:r>
              <w:rPr>
                <w:rFonts w:ascii="Myriad Pro" w:hAnsi="Myriad Pro"/>
              </w:rPr>
              <w:t>Committee of Accreditations of EMS Professionals (CoAEMSP</w:t>
            </w:r>
            <w:r w:rsidR="00541D91">
              <w:rPr>
                <w:rFonts w:ascii="Myriad Pro" w:hAnsi="Myriad Pro"/>
              </w:rPr>
              <w:t>)</w:t>
            </w:r>
          </w:p>
          <w:p w14:paraId="68BB6B3C" w14:textId="6159CAF7" w:rsidR="00541D91" w:rsidRDefault="00541D91" w:rsidP="00335A04">
            <w:pPr>
              <w:pStyle w:val="ListParagraph"/>
              <w:numPr>
                <w:ilvl w:val="0"/>
                <w:numId w:val="18"/>
              </w:numPr>
              <w:rPr>
                <w:rFonts w:ascii="Myriad Pro" w:hAnsi="Myriad Pro"/>
              </w:rPr>
            </w:pPr>
            <w:r>
              <w:rPr>
                <w:rFonts w:ascii="Myriad Pro" w:hAnsi="Myriad Pro"/>
              </w:rPr>
              <w:t>Committee of Accreditations of Allied Health Education Programs (CAAHEP)</w:t>
            </w:r>
          </w:p>
          <w:p w14:paraId="5C469674" w14:textId="1B06B8DC" w:rsidR="00345A77" w:rsidRDefault="00345A77" w:rsidP="00335A04">
            <w:pPr>
              <w:pStyle w:val="ListParagraph"/>
              <w:numPr>
                <w:ilvl w:val="0"/>
                <w:numId w:val="18"/>
              </w:numPr>
              <w:rPr>
                <w:rFonts w:ascii="Myriad Pro" w:hAnsi="Myriad Pro"/>
              </w:rPr>
            </w:pPr>
            <w:r>
              <w:rPr>
                <w:rFonts w:ascii="Myriad Pro" w:hAnsi="Myriad Pro"/>
              </w:rPr>
              <w:t>Literacy skills</w:t>
            </w:r>
          </w:p>
          <w:p w14:paraId="4CCC3E4C" w14:textId="7B99E3B6" w:rsidR="00541D91" w:rsidRPr="00541D91" w:rsidRDefault="00541D91" w:rsidP="00541D91">
            <w:pPr>
              <w:ind w:left="360"/>
              <w:rPr>
                <w:rFonts w:ascii="Myriad Pro" w:hAnsi="Myriad Pro"/>
              </w:rPr>
            </w:pPr>
            <w:r>
              <w:rPr>
                <w:rFonts w:ascii="Myriad Pro" w:hAnsi="Myriad Pro"/>
              </w:rPr>
              <w:t>The program meets and exceeds all the standards of the above entities</w:t>
            </w:r>
          </w:p>
          <w:p w14:paraId="53E5A1C3" w14:textId="77777777" w:rsidR="00335A04" w:rsidRPr="00335A04" w:rsidRDefault="00335A04" w:rsidP="00E51805">
            <w:pPr>
              <w:rPr>
                <w:rFonts w:ascii="Myriad Pro" w:hAnsi="Myriad Pro"/>
              </w:rPr>
            </w:pPr>
          </w:p>
          <w:p w14:paraId="302CAD93" w14:textId="77777777" w:rsidR="000B7607" w:rsidRPr="00335A04" w:rsidRDefault="000B7607" w:rsidP="00E51805">
            <w:pPr>
              <w:rPr>
                <w:rFonts w:ascii="Myriad Pro" w:hAnsi="Myriad Pro"/>
                <w:b/>
                <w:color w:val="009AA6"/>
              </w:rPr>
            </w:pPr>
          </w:p>
        </w:tc>
      </w:tr>
      <w:tr w:rsidR="000B7607" w14:paraId="59F3D72A" w14:textId="77777777">
        <w:tc>
          <w:tcPr>
            <w:tcW w:w="4788" w:type="dxa"/>
          </w:tcPr>
          <w:p w14:paraId="0511986A" w14:textId="790DDDAC" w:rsidR="000B7607" w:rsidRDefault="000B7607" w:rsidP="000B7607">
            <w:r>
              <w:t xml:space="preserve">Career Cluster </w:t>
            </w:r>
            <w:r w:rsidR="0004482D">
              <w:t xml:space="preserve">or Technical </w:t>
            </w:r>
            <w:r>
              <w:t>Standards</w:t>
            </w:r>
          </w:p>
        </w:tc>
        <w:tc>
          <w:tcPr>
            <w:tcW w:w="4788" w:type="dxa"/>
          </w:tcPr>
          <w:p w14:paraId="0F10E032" w14:textId="71083A6E" w:rsidR="000B7607" w:rsidRPr="00541D91" w:rsidRDefault="00541D91" w:rsidP="00E51805">
            <w:pPr>
              <w:rPr>
                <w:rFonts w:ascii="Myriad Pro" w:hAnsi="Myriad Pro"/>
              </w:rPr>
            </w:pPr>
            <w:r>
              <w:rPr>
                <w:rFonts w:ascii="Myriad Pro" w:hAnsi="Myriad Pro"/>
              </w:rPr>
              <w:t>All national standards guidelines for EMS education</w:t>
            </w:r>
          </w:p>
          <w:p w14:paraId="15758ECC" w14:textId="77777777" w:rsidR="000B7607" w:rsidRDefault="000B7607" w:rsidP="00E51805">
            <w:pPr>
              <w:rPr>
                <w:rFonts w:ascii="Myriad Pro" w:hAnsi="Myriad Pro"/>
                <w:b/>
                <w:color w:val="009AA6"/>
                <w:sz w:val="32"/>
              </w:rPr>
            </w:pP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2DD0B807" w14:textId="77777777" w:rsidR="00541D91" w:rsidRPr="00541D91" w:rsidRDefault="00541D91" w:rsidP="00541D91">
            <w:pPr>
              <w:pStyle w:val="ListParagraph"/>
              <w:numPr>
                <w:ilvl w:val="0"/>
                <w:numId w:val="19"/>
              </w:numPr>
              <w:rPr>
                <w:rFonts w:ascii="Myriad Pro" w:hAnsi="Myriad Pro"/>
              </w:rPr>
            </w:pPr>
            <w:r w:rsidRPr="00541D91">
              <w:rPr>
                <w:rFonts w:ascii="Myriad Pro" w:hAnsi="Myriad Pro"/>
              </w:rPr>
              <w:t>National accreditation affective behavior grading policies</w:t>
            </w:r>
          </w:p>
          <w:p w14:paraId="58194C19" w14:textId="52C30EC8" w:rsidR="000B7607" w:rsidRPr="00541D91" w:rsidRDefault="0020416F" w:rsidP="00541D91">
            <w:pPr>
              <w:pStyle w:val="ListParagraph"/>
              <w:numPr>
                <w:ilvl w:val="0"/>
                <w:numId w:val="19"/>
              </w:numPr>
              <w:rPr>
                <w:rFonts w:ascii="Myriad Pro" w:hAnsi="Myriad Pro"/>
              </w:rPr>
            </w:pPr>
            <w:r>
              <w:rPr>
                <w:rFonts w:ascii="Myriad Pro" w:hAnsi="Myriad Pro"/>
              </w:rPr>
              <w:t>Work ethics guidelines</w:t>
            </w:r>
          </w:p>
          <w:p w14:paraId="757374DB" w14:textId="227569D7" w:rsidR="00541D91" w:rsidRDefault="00541D91" w:rsidP="00541D91">
            <w:pPr>
              <w:pStyle w:val="ListParagraph"/>
              <w:numPr>
                <w:ilvl w:val="0"/>
                <w:numId w:val="19"/>
              </w:numPr>
              <w:rPr>
                <w:rFonts w:ascii="Myriad Pro" w:hAnsi="Myriad Pro"/>
                <w:i/>
              </w:rPr>
            </w:pPr>
            <w:r w:rsidRPr="00541D91">
              <w:rPr>
                <w:rFonts w:ascii="Myriad Pro" w:hAnsi="Myriad Pro"/>
                <w:i/>
              </w:rPr>
              <w:t xml:space="preserve">Character First </w:t>
            </w:r>
          </w:p>
          <w:p w14:paraId="0521E7AF" w14:textId="77777777" w:rsidR="0020416F" w:rsidRPr="0020416F" w:rsidRDefault="0020416F" w:rsidP="00541D91">
            <w:pPr>
              <w:pStyle w:val="ListParagraph"/>
              <w:numPr>
                <w:ilvl w:val="0"/>
                <w:numId w:val="19"/>
              </w:numPr>
              <w:rPr>
                <w:rFonts w:ascii="Myriad Pro" w:hAnsi="Myriad Pro"/>
                <w:i/>
              </w:rPr>
            </w:pPr>
            <w:r>
              <w:rPr>
                <w:rFonts w:ascii="Myriad Pro" w:hAnsi="Myriad Pro"/>
              </w:rPr>
              <w:t>Portfolio</w:t>
            </w:r>
          </w:p>
          <w:p w14:paraId="00C1DE6C" w14:textId="0181BBA1" w:rsidR="0020416F" w:rsidRPr="0020416F" w:rsidRDefault="0020416F" w:rsidP="00541D91">
            <w:pPr>
              <w:pStyle w:val="ListParagraph"/>
              <w:numPr>
                <w:ilvl w:val="0"/>
                <w:numId w:val="19"/>
              </w:numPr>
              <w:rPr>
                <w:rFonts w:ascii="Myriad Pro" w:hAnsi="Myriad Pro"/>
                <w:i/>
              </w:rPr>
            </w:pPr>
            <w:r>
              <w:rPr>
                <w:rFonts w:ascii="Myriad Pro" w:hAnsi="Myriad Pro"/>
              </w:rPr>
              <w:t>CTSO leadership activities</w:t>
            </w:r>
          </w:p>
          <w:p w14:paraId="23826FAC" w14:textId="327FFF35" w:rsidR="000C27C6" w:rsidRPr="00345A77" w:rsidRDefault="0020416F" w:rsidP="00345A77">
            <w:pPr>
              <w:pStyle w:val="ListParagraph"/>
              <w:numPr>
                <w:ilvl w:val="0"/>
                <w:numId w:val="19"/>
              </w:numPr>
              <w:rPr>
                <w:rFonts w:ascii="Myriad Pro" w:hAnsi="Myriad Pro"/>
                <w:i/>
              </w:rPr>
            </w:pPr>
            <w:r>
              <w:rPr>
                <w:rFonts w:ascii="Myriad Pro" w:hAnsi="Myriad Pro"/>
              </w:rPr>
              <w:t>Job seeking skills</w:t>
            </w:r>
          </w:p>
          <w:p w14:paraId="5D8939B7" w14:textId="77777777" w:rsidR="000B7607" w:rsidRDefault="000B7607" w:rsidP="00541D91">
            <w:pPr>
              <w:rPr>
                <w:rFonts w:ascii="Myriad Pro" w:hAnsi="Myriad Pro"/>
                <w:b/>
                <w:color w:val="009AA6"/>
                <w:sz w:val="32"/>
              </w:rPr>
            </w:pPr>
          </w:p>
        </w:tc>
      </w:tr>
      <w:tr w:rsidR="000B7607" w14:paraId="247E6765" w14:textId="77777777">
        <w:tc>
          <w:tcPr>
            <w:tcW w:w="4788" w:type="dxa"/>
          </w:tcPr>
          <w:p w14:paraId="3C4FCF2C" w14:textId="43D1BC3F" w:rsidR="000B7607" w:rsidRDefault="0020416F" w:rsidP="000B7607">
            <w:r>
              <w:t>Clinical Rotation</w:t>
            </w:r>
          </w:p>
        </w:tc>
        <w:tc>
          <w:tcPr>
            <w:tcW w:w="4788" w:type="dxa"/>
          </w:tcPr>
          <w:p w14:paraId="5CCBB143" w14:textId="6C87FA9A" w:rsidR="000B7607" w:rsidRPr="0020416F" w:rsidRDefault="0020416F" w:rsidP="0020416F">
            <w:pPr>
              <w:pStyle w:val="ListParagraph"/>
              <w:numPr>
                <w:ilvl w:val="0"/>
                <w:numId w:val="24"/>
              </w:numPr>
              <w:rPr>
                <w:rFonts w:ascii="Myriad Pro" w:hAnsi="Myriad Pro"/>
              </w:rPr>
            </w:pPr>
            <w:r>
              <w:rPr>
                <w:rFonts w:ascii="Myriad Pro" w:hAnsi="Myriad Pro"/>
              </w:rPr>
              <w:t>Affective grading completed on all students throughout the entire program by professional health care preceptors</w:t>
            </w:r>
          </w:p>
          <w:p w14:paraId="0D5C2EDC" w14:textId="77777777" w:rsidR="000B7607" w:rsidRDefault="000B7607" w:rsidP="00E51805">
            <w:pPr>
              <w:rPr>
                <w:rFonts w:ascii="Myriad Pro" w:hAnsi="Myriad Pro"/>
                <w:b/>
                <w:color w:val="009AA6"/>
                <w:sz w:val="32"/>
              </w:rPr>
            </w:pPr>
          </w:p>
        </w:tc>
      </w:tr>
    </w:tbl>
    <w:p w14:paraId="7E876993" w14:textId="77777777" w:rsidR="00381F11" w:rsidRDefault="00381F11" w:rsidP="00457582">
      <w:pPr>
        <w:pStyle w:val="Heading1"/>
        <w:rPr>
          <w:rFonts w:ascii="Myriad Pro" w:hAnsi="Myriad Pro"/>
          <w:b/>
          <w:color w:val="009AA6"/>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7D24FA">
        <w:rPr>
          <w:rFonts w:ascii="Myriad Pro" w:hAnsi="Myriad Pro"/>
          <w:b/>
        </w:rPr>
        <w:t xml:space="preserve">Please </w:t>
      </w:r>
      <w:r w:rsidR="00C31726" w:rsidRPr="007D24FA">
        <w:rPr>
          <w:rFonts w:ascii="Myriad Pro" w:hAnsi="Myriad Pro"/>
          <w:b/>
        </w:rPr>
        <w:t xml:space="preserve">fill out the chart below, and </w:t>
      </w:r>
      <w:r w:rsidRPr="007D24FA">
        <w:rPr>
          <w:rFonts w:ascii="Myriad Pro" w:hAnsi="Myriad Pro"/>
          <w:b/>
        </w:rPr>
        <w:t xml:space="preserve">describe your program of study’s course sequence by grade level, including the relevant or required academic and technical courses, as well as other required activities. </w:t>
      </w:r>
      <w:r w:rsidR="009A4071" w:rsidRPr="007D24FA">
        <w:rPr>
          <w:rFonts w:ascii="Myriad Pro" w:hAnsi="Myriad Pro"/>
          <w:b/>
        </w:rPr>
        <w:br/>
      </w:r>
      <w:r w:rsidR="009A4071">
        <w:rPr>
          <w:rFonts w:ascii="Myriad Pro" w:hAnsi="Myriad Pro"/>
        </w:rPr>
        <w:br/>
      </w:r>
      <w:r w:rsidRPr="00E15257">
        <w:rPr>
          <w:rFonts w:ascii="Myriad Pro" w:hAnsi="Myriad Pro"/>
          <w:b/>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9" w:history="1">
        <w:r w:rsidRPr="00E15257">
          <w:rPr>
            <w:rStyle w:val="Hyperlink"/>
            <w:rFonts w:ascii="Myriad Pro" w:hAnsi="Myriad Pro"/>
            <w:b/>
          </w:rPr>
          <w:t>plans of study</w:t>
        </w:r>
      </w:hyperlink>
      <w:r w:rsidRPr="00E15257">
        <w:rPr>
          <w:rFonts w:ascii="Myriad Pro" w:hAnsi="Myriad Pro"/>
          <w:b/>
        </w:rPr>
        <w:t xml:space="preserve"> of the course sequence in lieu of </w:t>
      </w:r>
      <w:r w:rsidR="00C31726" w:rsidRPr="00E15257">
        <w:rPr>
          <w:rFonts w:ascii="Myriad Pro" w:hAnsi="Myriad Pro"/>
          <w:b/>
        </w:rPr>
        <w:t>filling out the chart below.</w:t>
      </w:r>
      <w:r w:rsidR="00C31726">
        <w:rPr>
          <w:rFonts w:ascii="Myriad Pro" w:hAnsi="Myriad Pro"/>
        </w:rPr>
        <w:t xml:space="preserve"> </w:t>
      </w:r>
      <w:r w:rsidRPr="00A45272">
        <w:rPr>
          <w:rFonts w:ascii="Myriad Pro" w:hAnsi="Myriad Pro"/>
        </w:rPr>
        <w:t xml:space="preserve"> </w:t>
      </w:r>
    </w:p>
    <w:p w14:paraId="0DD8893B" w14:textId="1248E391" w:rsidR="000C27C6" w:rsidRDefault="000C27C6" w:rsidP="00794604">
      <w:pPr>
        <w:pStyle w:val="ListParagraph"/>
        <w:spacing w:after="0" w:line="240" w:lineRule="auto"/>
        <w:ind w:left="360"/>
        <w:rPr>
          <w:rFonts w:ascii="Myriad Pro" w:hAnsi="Myriad Pro"/>
          <w:b/>
          <w:color w:val="C00000"/>
        </w:rPr>
      </w:pPr>
    </w:p>
    <w:p w14:paraId="114EE4C8" w14:textId="4DAC3C2B" w:rsidR="005051BE" w:rsidRDefault="000C27C6" w:rsidP="00794604">
      <w:pPr>
        <w:pStyle w:val="ListParagraph"/>
        <w:spacing w:after="0" w:line="240" w:lineRule="auto"/>
        <w:ind w:left="360"/>
        <w:rPr>
          <w:rFonts w:ascii="Myriad Pro" w:hAnsi="Myriad Pro"/>
        </w:rPr>
      </w:pPr>
      <w:r w:rsidRPr="000C27C6">
        <w:rPr>
          <w:rFonts w:ascii="Myriad Pro" w:hAnsi="Myriad Pro"/>
        </w:rPr>
        <w:t>K</w:t>
      </w:r>
      <w:r w:rsidR="005B71C6">
        <w:rPr>
          <w:rFonts w:ascii="Myriad Pro" w:hAnsi="Myriad Pro"/>
        </w:rPr>
        <w:t>TC belongs to the Tech Centers T</w:t>
      </w:r>
      <w:r w:rsidRPr="000C27C6">
        <w:rPr>
          <w:rFonts w:ascii="Myriad Pro" w:hAnsi="Myriad Pro"/>
        </w:rPr>
        <w:t>hat Work network.  All KTC instructors use strategies consistent with the ten key practi</w:t>
      </w:r>
      <w:r>
        <w:rPr>
          <w:rFonts w:ascii="Myriad Pro" w:hAnsi="Myriad Pro"/>
        </w:rPr>
        <w:t>c</w:t>
      </w:r>
      <w:r w:rsidRPr="000C27C6">
        <w:rPr>
          <w:rFonts w:ascii="Myriad Pro" w:hAnsi="Myriad Pro"/>
        </w:rPr>
        <w:t xml:space="preserve">es identified by </w:t>
      </w:r>
      <w:r w:rsidR="005B71C6">
        <w:rPr>
          <w:rFonts w:ascii="Myriad Pro" w:hAnsi="Myriad Pro"/>
        </w:rPr>
        <w:t xml:space="preserve">the </w:t>
      </w:r>
      <w:r w:rsidRPr="000C27C6">
        <w:rPr>
          <w:rFonts w:ascii="Myriad Pro" w:hAnsi="Myriad Pro"/>
        </w:rPr>
        <w:t xml:space="preserve">Southern Regional Education Board to increase the rigor and relevance of instruction to prepare all student for college and careers.  </w:t>
      </w:r>
    </w:p>
    <w:p w14:paraId="414DC84A" w14:textId="77777777" w:rsidR="004B1DFB" w:rsidRDefault="004B1DFB" w:rsidP="00794604">
      <w:pPr>
        <w:pStyle w:val="ListParagraph"/>
        <w:spacing w:after="0" w:line="240" w:lineRule="auto"/>
        <w:ind w:left="360"/>
        <w:rPr>
          <w:rFonts w:ascii="Myriad Pro" w:hAnsi="Myriad Pro"/>
        </w:rPr>
      </w:pPr>
    </w:p>
    <w:p w14:paraId="5731E566" w14:textId="3FE2A657" w:rsidR="00504C3E" w:rsidRPr="004B1DFB" w:rsidRDefault="005051BE" w:rsidP="00794604">
      <w:pPr>
        <w:pStyle w:val="ListParagraph"/>
        <w:spacing w:after="0" w:line="240" w:lineRule="auto"/>
        <w:ind w:left="360"/>
        <w:rPr>
          <w:rFonts w:ascii="Myriad Pro" w:hAnsi="Myriad Pro"/>
        </w:rPr>
      </w:pPr>
      <w:r w:rsidRPr="004B1DFB">
        <w:rPr>
          <w:rFonts w:ascii="Myriad Pro" w:hAnsi="Myriad Pro"/>
          <w:color w:val="000000" w:themeColor="text1"/>
        </w:rPr>
        <w:t>See attached Paramedic plan of study</w:t>
      </w:r>
      <w:r w:rsidR="00725388">
        <w:rPr>
          <w:rFonts w:ascii="Myriad Pro" w:hAnsi="Myriad Pro"/>
          <w:color w:val="000000" w:themeColor="text1"/>
        </w:rPr>
        <w:t xml:space="preserve"> (A6)</w:t>
      </w:r>
      <w:r w:rsidR="003A0421">
        <w:rPr>
          <w:rFonts w:ascii="Myriad Pro" w:hAnsi="Myriad Pro"/>
          <w:color w:val="000000" w:themeColor="text1"/>
        </w:rPr>
        <w:t xml:space="preserve">. </w:t>
      </w:r>
      <w:r w:rsidR="00BF39A0" w:rsidRPr="004B1DFB">
        <w:rPr>
          <w:rFonts w:ascii="Myriad Pro" w:hAnsi="Myriad Pro"/>
        </w:rPr>
        <w:br/>
      </w:r>
    </w:p>
    <w:tbl>
      <w:tblPr>
        <w:tblStyle w:val="TableGrid"/>
        <w:tblW w:w="7056" w:type="dxa"/>
        <w:tblInd w:w="360" w:type="dxa"/>
        <w:tblLayout w:type="fixed"/>
        <w:tblLook w:val="04A0" w:firstRow="1" w:lastRow="0" w:firstColumn="1" w:lastColumn="0" w:noHBand="0" w:noVBand="1"/>
      </w:tblPr>
      <w:tblGrid>
        <w:gridCol w:w="805"/>
        <w:gridCol w:w="1350"/>
        <w:gridCol w:w="1260"/>
        <w:gridCol w:w="1710"/>
        <w:gridCol w:w="1931"/>
      </w:tblGrid>
      <w:tr w:rsidR="00345A77" w:rsidRPr="00E31ED3" w14:paraId="6BB4636C" w14:textId="77777777" w:rsidTr="00345A77">
        <w:tc>
          <w:tcPr>
            <w:tcW w:w="805" w:type="dxa"/>
            <w:tcBorders>
              <w:bottom w:val="single" w:sz="4" w:space="0" w:color="auto"/>
            </w:tcBorders>
            <w:shd w:val="clear" w:color="auto" w:fill="BDD6EE" w:themeFill="accent1" w:themeFillTint="66"/>
          </w:tcPr>
          <w:p w14:paraId="303A5984" w14:textId="77777777" w:rsidR="00345A77" w:rsidRPr="00776C9A" w:rsidRDefault="00345A77" w:rsidP="00794604">
            <w:pPr>
              <w:pStyle w:val="ListParagraph"/>
              <w:ind w:left="0"/>
              <w:rPr>
                <w:rFonts w:ascii="Myriad Pro" w:hAnsi="Myriad Pro"/>
                <w:sz w:val="20"/>
              </w:rPr>
            </w:pPr>
            <w:r w:rsidRPr="00776C9A">
              <w:rPr>
                <w:rFonts w:ascii="Myriad Pro" w:hAnsi="Myriad Pro"/>
                <w:sz w:val="20"/>
              </w:rPr>
              <w:t>Grade/Year</w:t>
            </w:r>
          </w:p>
        </w:tc>
        <w:tc>
          <w:tcPr>
            <w:tcW w:w="1350" w:type="dxa"/>
            <w:tcBorders>
              <w:bottom w:val="single" w:sz="4" w:space="0" w:color="auto"/>
            </w:tcBorders>
            <w:shd w:val="clear" w:color="auto" w:fill="BDD6EE" w:themeFill="accent1" w:themeFillTint="66"/>
          </w:tcPr>
          <w:p w14:paraId="230C827A" w14:textId="77777777" w:rsidR="00345A77" w:rsidRPr="00776C9A" w:rsidRDefault="00345A77" w:rsidP="00794604">
            <w:pPr>
              <w:pStyle w:val="ListParagraph"/>
              <w:ind w:left="0"/>
              <w:rPr>
                <w:rFonts w:ascii="Myriad Pro" w:hAnsi="Myriad Pro"/>
                <w:sz w:val="20"/>
              </w:rPr>
            </w:pPr>
            <w:r w:rsidRPr="00776C9A">
              <w:rPr>
                <w:rFonts w:ascii="Myriad Pro" w:hAnsi="Myriad Pro"/>
                <w:sz w:val="20"/>
              </w:rPr>
              <w:t>Math</w:t>
            </w:r>
          </w:p>
        </w:tc>
        <w:tc>
          <w:tcPr>
            <w:tcW w:w="1260" w:type="dxa"/>
            <w:tcBorders>
              <w:bottom w:val="single" w:sz="4" w:space="0" w:color="auto"/>
            </w:tcBorders>
            <w:shd w:val="clear" w:color="auto" w:fill="BDD6EE" w:themeFill="accent1" w:themeFillTint="66"/>
          </w:tcPr>
          <w:p w14:paraId="31F64648" w14:textId="77777777" w:rsidR="00345A77" w:rsidRPr="00776C9A" w:rsidRDefault="00345A77" w:rsidP="00794604">
            <w:pPr>
              <w:pStyle w:val="ListParagraph"/>
              <w:ind w:left="0"/>
              <w:rPr>
                <w:rFonts w:ascii="Myriad Pro" w:hAnsi="Myriad Pro"/>
                <w:sz w:val="20"/>
              </w:rPr>
            </w:pPr>
            <w:r w:rsidRPr="00776C9A">
              <w:rPr>
                <w:rFonts w:ascii="Myriad Pro" w:hAnsi="Myriad Pro"/>
                <w:sz w:val="20"/>
              </w:rPr>
              <w:t>Science</w:t>
            </w:r>
          </w:p>
        </w:tc>
        <w:tc>
          <w:tcPr>
            <w:tcW w:w="1710" w:type="dxa"/>
            <w:tcBorders>
              <w:bottom w:val="single" w:sz="4" w:space="0" w:color="auto"/>
            </w:tcBorders>
            <w:shd w:val="clear" w:color="auto" w:fill="BDD6EE" w:themeFill="accent1" w:themeFillTint="66"/>
          </w:tcPr>
          <w:p w14:paraId="399365FE" w14:textId="77777777" w:rsidR="00345A77" w:rsidRPr="00776C9A" w:rsidRDefault="00345A77"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1931" w:type="dxa"/>
            <w:tcBorders>
              <w:bottom w:val="single" w:sz="4" w:space="0" w:color="auto"/>
            </w:tcBorders>
            <w:shd w:val="clear" w:color="auto" w:fill="BDD6EE" w:themeFill="accent1" w:themeFillTint="66"/>
          </w:tcPr>
          <w:p w14:paraId="66BC9531" w14:textId="77777777" w:rsidR="00345A77" w:rsidRPr="00776C9A" w:rsidRDefault="00345A77" w:rsidP="00794604">
            <w:pPr>
              <w:pStyle w:val="ListParagraph"/>
              <w:ind w:left="0"/>
              <w:rPr>
                <w:rFonts w:ascii="Myriad Pro" w:hAnsi="Myriad Pro"/>
                <w:sz w:val="20"/>
              </w:rPr>
            </w:pPr>
            <w:r w:rsidRPr="00776C9A">
              <w:rPr>
                <w:rFonts w:ascii="Myriad Pro" w:hAnsi="Myriad Pro"/>
                <w:sz w:val="20"/>
              </w:rPr>
              <w:t>CTE Courses and/or Degree Major Courses</w:t>
            </w:r>
          </w:p>
        </w:tc>
      </w:tr>
      <w:tr w:rsidR="00345A77" w14:paraId="4E0BCD26" w14:textId="77777777" w:rsidTr="00345A77">
        <w:tc>
          <w:tcPr>
            <w:tcW w:w="805" w:type="dxa"/>
            <w:tcBorders>
              <w:top w:val="single" w:sz="4" w:space="0" w:color="auto"/>
            </w:tcBorders>
          </w:tcPr>
          <w:p w14:paraId="02571249" w14:textId="77777777" w:rsidR="00345A77" w:rsidRPr="00E31ED3" w:rsidRDefault="00345A77" w:rsidP="00E31ED3">
            <w:pPr>
              <w:pStyle w:val="ListParagraph"/>
              <w:ind w:left="0"/>
              <w:jc w:val="center"/>
              <w:rPr>
                <w:rFonts w:ascii="Myriad Pro" w:hAnsi="Myriad Pro"/>
                <w:b/>
              </w:rPr>
            </w:pPr>
            <w:r w:rsidRPr="00E31ED3">
              <w:rPr>
                <w:rFonts w:ascii="Myriad Pro" w:hAnsi="Myriad Pro"/>
                <w:b/>
              </w:rPr>
              <w:t>9</w:t>
            </w:r>
          </w:p>
        </w:tc>
        <w:tc>
          <w:tcPr>
            <w:tcW w:w="1350" w:type="dxa"/>
            <w:tcBorders>
              <w:top w:val="single" w:sz="4" w:space="0" w:color="auto"/>
            </w:tcBorders>
          </w:tcPr>
          <w:p w14:paraId="013AE5F9" w14:textId="77777777" w:rsidR="00345A77" w:rsidRDefault="00345A77" w:rsidP="00794604">
            <w:pPr>
              <w:pStyle w:val="ListParagraph"/>
              <w:ind w:left="0"/>
              <w:rPr>
                <w:rFonts w:ascii="Myriad Pro" w:hAnsi="Myriad Pro"/>
              </w:rPr>
            </w:pPr>
          </w:p>
        </w:tc>
        <w:tc>
          <w:tcPr>
            <w:tcW w:w="1260" w:type="dxa"/>
            <w:tcBorders>
              <w:top w:val="single" w:sz="4" w:space="0" w:color="auto"/>
            </w:tcBorders>
          </w:tcPr>
          <w:p w14:paraId="4B952007" w14:textId="77777777" w:rsidR="00345A77" w:rsidRDefault="00345A77" w:rsidP="00794604">
            <w:pPr>
              <w:pStyle w:val="ListParagraph"/>
              <w:ind w:left="0"/>
              <w:rPr>
                <w:rFonts w:ascii="Myriad Pro" w:hAnsi="Myriad Pro"/>
              </w:rPr>
            </w:pPr>
          </w:p>
        </w:tc>
        <w:tc>
          <w:tcPr>
            <w:tcW w:w="1710" w:type="dxa"/>
            <w:tcBorders>
              <w:top w:val="single" w:sz="4" w:space="0" w:color="auto"/>
            </w:tcBorders>
          </w:tcPr>
          <w:p w14:paraId="50A3337F" w14:textId="77777777" w:rsidR="00345A77" w:rsidRDefault="00345A77" w:rsidP="00794604">
            <w:pPr>
              <w:pStyle w:val="ListParagraph"/>
              <w:ind w:left="0"/>
              <w:rPr>
                <w:rFonts w:ascii="Myriad Pro" w:hAnsi="Myriad Pro"/>
              </w:rPr>
            </w:pPr>
          </w:p>
          <w:p w14:paraId="1FFB5FE9" w14:textId="77777777" w:rsidR="00345A77" w:rsidRDefault="00345A77" w:rsidP="00794604">
            <w:pPr>
              <w:pStyle w:val="ListParagraph"/>
              <w:ind w:left="0"/>
              <w:rPr>
                <w:rFonts w:ascii="Myriad Pro" w:hAnsi="Myriad Pro"/>
              </w:rPr>
            </w:pPr>
          </w:p>
          <w:p w14:paraId="099B4025" w14:textId="77777777" w:rsidR="00345A77" w:rsidRDefault="00345A77" w:rsidP="00794604">
            <w:pPr>
              <w:pStyle w:val="ListParagraph"/>
              <w:ind w:left="0"/>
              <w:rPr>
                <w:rFonts w:ascii="Myriad Pro" w:hAnsi="Myriad Pro"/>
              </w:rPr>
            </w:pPr>
          </w:p>
        </w:tc>
        <w:tc>
          <w:tcPr>
            <w:tcW w:w="1931" w:type="dxa"/>
            <w:tcBorders>
              <w:top w:val="single" w:sz="4" w:space="0" w:color="auto"/>
            </w:tcBorders>
          </w:tcPr>
          <w:p w14:paraId="23F87E65" w14:textId="77777777" w:rsidR="00345A77" w:rsidRDefault="00345A77" w:rsidP="00794604">
            <w:pPr>
              <w:pStyle w:val="ListParagraph"/>
              <w:ind w:left="0"/>
              <w:rPr>
                <w:rFonts w:ascii="Myriad Pro" w:hAnsi="Myriad Pro"/>
              </w:rPr>
            </w:pPr>
          </w:p>
          <w:p w14:paraId="0F15AFF4" w14:textId="77777777" w:rsidR="00345A77" w:rsidRDefault="00345A77" w:rsidP="00794604">
            <w:pPr>
              <w:pStyle w:val="ListParagraph"/>
              <w:ind w:left="0"/>
              <w:rPr>
                <w:rFonts w:ascii="Myriad Pro" w:hAnsi="Myriad Pro"/>
              </w:rPr>
            </w:pPr>
          </w:p>
        </w:tc>
      </w:tr>
      <w:tr w:rsidR="00345A77" w14:paraId="7ADC0878" w14:textId="77777777" w:rsidTr="00345A77">
        <w:tc>
          <w:tcPr>
            <w:tcW w:w="805" w:type="dxa"/>
          </w:tcPr>
          <w:p w14:paraId="35CA1CC6" w14:textId="77777777" w:rsidR="00345A77" w:rsidRPr="00E31ED3" w:rsidRDefault="00345A77" w:rsidP="00E31ED3">
            <w:pPr>
              <w:pStyle w:val="ListParagraph"/>
              <w:ind w:left="0"/>
              <w:jc w:val="center"/>
              <w:rPr>
                <w:rFonts w:ascii="Myriad Pro" w:hAnsi="Myriad Pro"/>
                <w:b/>
              </w:rPr>
            </w:pPr>
            <w:r w:rsidRPr="00E31ED3">
              <w:rPr>
                <w:rFonts w:ascii="Myriad Pro" w:hAnsi="Myriad Pro"/>
                <w:b/>
              </w:rPr>
              <w:t>10</w:t>
            </w:r>
          </w:p>
        </w:tc>
        <w:tc>
          <w:tcPr>
            <w:tcW w:w="1350" w:type="dxa"/>
          </w:tcPr>
          <w:p w14:paraId="6CBC1C1C" w14:textId="77777777" w:rsidR="00345A77" w:rsidRDefault="00345A77" w:rsidP="00794604">
            <w:pPr>
              <w:pStyle w:val="ListParagraph"/>
              <w:ind w:left="0"/>
              <w:rPr>
                <w:rFonts w:ascii="Myriad Pro" w:hAnsi="Myriad Pro"/>
              </w:rPr>
            </w:pPr>
          </w:p>
        </w:tc>
        <w:tc>
          <w:tcPr>
            <w:tcW w:w="1260" w:type="dxa"/>
          </w:tcPr>
          <w:p w14:paraId="078F613A" w14:textId="77777777" w:rsidR="00345A77" w:rsidRDefault="00345A77" w:rsidP="00794604">
            <w:pPr>
              <w:pStyle w:val="ListParagraph"/>
              <w:ind w:left="0"/>
              <w:rPr>
                <w:rFonts w:ascii="Myriad Pro" w:hAnsi="Myriad Pro"/>
              </w:rPr>
            </w:pPr>
          </w:p>
        </w:tc>
        <w:tc>
          <w:tcPr>
            <w:tcW w:w="1710" w:type="dxa"/>
          </w:tcPr>
          <w:p w14:paraId="46291DF7" w14:textId="77777777" w:rsidR="00345A77" w:rsidRDefault="00345A77" w:rsidP="00794604">
            <w:pPr>
              <w:pStyle w:val="ListParagraph"/>
              <w:ind w:left="0"/>
              <w:rPr>
                <w:rFonts w:ascii="Myriad Pro" w:hAnsi="Myriad Pro"/>
              </w:rPr>
            </w:pPr>
          </w:p>
          <w:p w14:paraId="326F6512" w14:textId="77777777" w:rsidR="00345A77" w:rsidRDefault="00345A77" w:rsidP="00794604">
            <w:pPr>
              <w:pStyle w:val="ListParagraph"/>
              <w:ind w:left="0"/>
              <w:rPr>
                <w:rFonts w:ascii="Myriad Pro" w:hAnsi="Myriad Pro"/>
              </w:rPr>
            </w:pPr>
          </w:p>
          <w:p w14:paraId="7685434B" w14:textId="77777777" w:rsidR="00345A77" w:rsidRDefault="00345A77" w:rsidP="00794604">
            <w:pPr>
              <w:pStyle w:val="ListParagraph"/>
              <w:ind w:left="0"/>
              <w:rPr>
                <w:rFonts w:ascii="Myriad Pro" w:hAnsi="Myriad Pro"/>
              </w:rPr>
            </w:pPr>
          </w:p>
        </w:tc>
        <w:tc>
          <w:tcPr>
            <w:tcW w:w="1931" w:type="dxa"/>
          </w:tcPr>
          <w:p w14:paraId="717399B1" w14:textId="77777777" w:rsidR="00345A77" w:rsidRDefault="00345A77" w:rsidP="00794604">
            <w:pPr>
              <w:pStyle w:val="ListParagraph"/>
              <w:ind w:left="0"/>
              <w:rPr>
                <w:rFonts w:ascii="Myriad Pro" w:hAnsi="Myriad Pro"/>
              </w:rPr>
            </w:pPr>
          </w:p>
        </w:tc>
      </w:tr>
      <w:tr w:rsidR="00345A77" w14:paraId="028846E5" w14:textId="77777777" w:rsidTr="00345A77">
        <w:tc>
          <w:tcPr>
            <w:tcW w:w="805" w:type="dxa"/>
          </w:tcPr>
          <w:p w14:paraId="663DD675" w14:textId="77777777" w:rsidR="00345A77" w:rsidRPr="00E31ED3" w:rsidRDefault="00345A77" w:rsidP="00E31ED3">
            <w:pPr>
              <w:pStyle w:val="ListParagraph"/>
              <w:ind w:left="0"/>
              <w:jc w:val="center"/>
              <w:rPr>
                <w:rFonts w:ascii="Myriad Pro" w:hAnsi="Myriad Pro"/>
                <w:b/>
              </w:rPr>
            </w:pPr>
            <w:r w:rsidRPr="00E31ED3">
              <w:rPr>
                <w:rFonts w:ascii="Myriad Pro" w:hAnsi="Myriad Pro"/>
                <w:b/>
              </w:rPr>
              <w:t>11</w:t>
            </w:r>
          </w:p>
        </w:tc>
        <w:tc>
          <w:tcPr>
            <w:tcW w:w="1350" w:type="dxa"/>
          </w:tcPr>
          <w:p w14:paraId="23B4B463" w14:textId="77777777" w:rsidR="00345A77" w:rsidRDefault="00345A77" w:rsidP="00794604">
            <w:pPr>
              <w:pStyle w:val="ListParagraph"/>
              <w:ind w:left="0"/>
              <w:rPr>
                <w:rFonts w:ascii="Myriad Pro" w:hAnsi="Myriad Pro"/>
              </w:rPr>
            </w:pPr>
          </w:p>
        </w:tc>
        <w:tc>
          <w:tcPr>
            <w:tcW w:w="1260" w:type="dxa"/>
          </w:tcPr>
          <w:p w14:paraId="6678ECC4" w14:textId="77777777" w:rsidR="00345A77" w:rsidRDefault="00345A77" w:rsidP="00794604">
            <w:pPr>
              <w:pStyle w:val="ListParagraph"/>
              <w:ind w:left="0"/>
              <w:rPr>
                <w:rFonts w:ascii="Myriad Pro" w:hAnsi="Myriad Pro"/>
              </w:rPr>
            </w:pPr>
          </w:p>
        </w:tc>
        <w:tc>
          <w:tcPr>
            <w:tcW w:w="1710" w:type="dxa"/>
          </w:tcPr>
          <w:p w14:paraId="0DE8AE95" w14:textId="77777777" w:rsidR="00345A77" w:rsidRDefault="00345A77" w:rsidP="00794604">
            <w:pPr>
              <w:pStyle w:val="ListParagraph"/>
              <w:ind w:left="0"/>
              <w:rPr>
                <w:rFonts w:ascii="Myriad Pro" w:hAnsi="Myriad Pro"/>
              </w:rPr>
            </w:pPr>
          </w:p>
          <w:p w14:paraId="327E54FC" w14:textId="77777777" w:rsidR="00345A77" w:rsidRDefault="00345A77" w:rsidP="00794604">
            <w:pPr>
              <w:pStyle w:val="ListParagraph"/>
              <w:ind w:left="0"/>
              <w:rPr>
                <w:rFonts w:ascii="Myriad Pro" w:hAnsi="Myriad Pro"/>
              </w:rPr>
            </w:pPr>
          </w:p>
          <w:p w14:paraId="338F0CA2" w14:textId="77777777" w:rsidR="00345A77" w:rsidRDefault="00345A77" w:rsidP="00794604">
            <w:pPr>
              <w:pStyle w:val="ListParagraph"/>
              <w:ind w:left="0"/>
              <w:rPr>
                <w:rFonts w:ascii="Myriad Pro" w:hAnsi="Myriad Pro"/>
              </w:rPr>
            </w:pPr>
          </w:p>
        </w:tc>
        <w:tc>
          <w:tcPr>
            <w:tcW w:w="1931" w:type="dxa"/>
          </w:tcPr>
          <w:p w14:paraId="11E46877" w14:textId="77777777" w:rsidR="00345A77" w:rsidRDefault="00345A77" w:rsidP="00794604">
            <w:pPr>
              <w:pStyle w:val="ListParagraph"/>
              <w:ind w:left="0"/>
              <w:rPr>
                <w:rFonts w:ascii="Myriad Pro" w:hAnsi="Myriad Pro"/>
              </w:rPr>
            </w:pPr>
          </w:p>
        </w:tc>
      </w:tr>
      <w:tr w:rsidR="00345A77" w14:paraId="65B8A018" w14:textId="77777777" w:rsidTr="00345A77">
        <w:tc>
          <w:tcPr>
            <w:tcW w:w="805" w:type="dxa"/>
          </w:tcPr>
          <w:p w14:paraId="4114725E" w14:textId="77777777" w:rsidR="00345A77" w:rsidRPr="00E31ED3" w:rsidRDefault="00345A77" w:rsidP="00E31ED3">
            <w:pPr>
              <w:pStyle w:val="ListParagraph"/>
              <w:ind w:left="0"/>
              <w:jc w:val="center"/>
              <w:rPr>
                <w:rFonts w:ascii="Myriad Pro" w:hAnsi="Myriad Pro"/>
                <w:b/>
              </w:rPr>
            </w:pPr>
            <w:r w:rsidRPr="00E31ED3">
              <w:rPr>
                <w:rFonts w:ascii="Myriad Pro" w:hAnsi="Myriad Pro"/>
                <w:b/>
              </w:rPr>
              <w:t>12</w:t>
            </w:r>
          </w:p>
        </w:tc>
        <w:tc>
          <w:tcPr>
            <w:tcW w:w="1350" w:type="dxa"/>
          </w:tcPr>
          <w:p w14:paraId="125B486E" w14:textId="77777777" w:rsidR="00345A77" w:rsidRDefault="00345A77" w:rsidP="00794604">
            <w:pPr>
              <w:pStyle w:val="ListParagraph"/>
              <w:ind w:left="0"/>
              <w:rPr>
                <w:rFonts w:ascii="Myriad Pro" w:hAnsi="Myriad Pro"/>
              </w:rPr>
            </w:pPr>
          </w:p>
        </w:tc>
        <w:tc>
          <w:tcPr>
            <w:tcW w:w="1260" w:type="dxa"/>
          </w:tcPr>
          <w:p w14:paraId="52F65843" w14:textId="77777777" w:rsidR="00345A77" w:rsidRDefault="00345A77" w:rsidP="00794604">
            <w:pPr>
              <w:pStyle w:val="ListParagraph"/>
              <w:ind w:left="0"/>
              <w:rPr>
                <w:rFonts w:ascii="Myriad Pro" w:hAnsi="Myriad Pro"/>
              </w:rPr>
            </w:pPr>
          </w:p>
        </w:tc>
        <w:tc>
          <w:tcPr>
            <w:tcW w:w="1710" w:type="dxa"/>
          </w:tcPr>
          <w:p w14:paraId="0163709D" w14:textId="77777777" w:rsidR="00345A77" w:rsidRDefault="00345A77" w:rsidP="00794604">
            <w:pPr>
              <w:pStyle w:val="ListParagraph"/>
              <w:ind w:left="0"/>
              <w:rPr>
                <w:rFonts w:ascii="Myriad Pro" w:hAnsi="Myriad Pro"/>
              </w:rPr>
            </w:pPr>
          </w:p>
          <w:p w14:paraId="5EE3E304" w14:textId="77777777" w:rsidR="00345A77" w:rsidRDefault="00345A77" w:rsidP="00794604">
            <w:pPr>
              <w:pStyle w:val="ListParagraph"/>
              <w:ind w:left="0"/>
              <w:rPr>
                <w:rFonts w:ascii="Myriad Pro" w:hAnsi="Myriad Pro"/>
              </w:rPr>
            </w:pPr>
          </w:p>
          <w:p w14:paraId="67890231" w14:textId="77777777" w:rsidR="00345A77" w:rsidRDefault="00345A77" w:rsidP="00794604">
            <w:pPr>
              <w:pStyle w:val="ListParagraph"/>
              <w:ind w:left="0"/>
              <w:rPr>
                <w:rFonts w:ascii="Myriad Pro" w:hAnsi="Myriad Pro"/>
              </w:rPr>
            </w:pPr>
          </w:p>
        </w:tc>
        <w:tc>
          <w:tcPr>
            <w:tcW w:w="1931" w:type="dxa"/>
          </w:tcPr>
          <w:p w14:paraId="0E261321" w14:textId="77777777" w:rsidR="00345A77" w:rsidRDefault="00345A77" w:rsidP="00794604">
            <w:pPr>
              <w:pStyle w:val="ListParagraph"/>
              <w:ind w:left="0"/>
              <w:rPr>
                <w:rFonts w:ascii="Myriad Pro" w:hAnsi="Myriad Pro"/>
              </w:rPr>
            </w:pPr>
          </w:p>
        </w:tc>
      </w:tr>
      <w:tr w:rsidR="00345A77" w14:paraId="5FB9D165" w14:textId="77777777" w:rsidTr="00345A77">
        <w:tc>
          <w:tcPr>
            <w:tcW w:w="805" w:type="dxa"/>
          </w:tcPr>
          <w:p w14:paraId="76E2A104" w14:textId="77777777" w:rsidR="00345A77" w:rsidRPr="00E31ED3" w:rsidRDefault="00345A77" w:rsidP="00E31ED3">
            <w:pPr>
              <w:pStyle w:val="ListParagraph"/>
              <w:ind w:left="0"/>
              <w:jc w:val="center"/>
              <w:rPr>
                <w:rFonts w:ascii="Myriad Pro" w:hAnsi="Myriad Pro"/>
                <w:b/>
              </w:rPr>
            </w:pPr>
            <w:r w:rsidRPr="00E31ED3">
              <w:rPr>
                <w:rFonts w:ascii="Myriad Pro" w:hAnsi="Myriad Pro"/>
                <w:b/>
              </w:rPr>
              <w:t>13</w:t>
            </w:r>
          </w:p>
        </w:tc>
        <w:tc>
          <w:tcPr>
            <w:tcW w:w="1350" w:type="dxa"/>
          </w:tcPr>
          <w:p w14:paraId="27822779" w14:textId="2D16DABE" w:rsidR="00345A77" w:rsidRDefault="00DC6BCB" w:rsidP="00794604">
            <w:pPr>
              <w:pStyle w:val="ListParagraph"/>
              <w:ind w:left="0"/>
              <w:rPr>
                <w:rFonts w:ascii="Myriad Pro" w:hAnsi="Myriad Pro"/>
              </w:rPr>
            </w:pPr>
            <w:r>
              <w:rPr>
                <w:rFonts w:ascii="Myriad Pro" w:hAnsi="Myriad Pro"/>
              </w:rPr>
              <w:t>Medical</w:t>
            </w:r>
            <w:r w:rsidR="00345A77">
              <w:rPr>
                <w:rFonts w:ascii="Myriad Pro" w:hAnsi="Myriad Pro"/>
              </w:rPr>
              <w:t xml:space="preserve"> Math</w:t>
            </w:r>
          </w:p>
        </w:tc>
        <w:tc>
          <w:tcPr>
            <w:tcW w:w="1260" w:type="dxa"/>
          </w:tcPr>
          <w:p w14:paraId="4731266C" w14:textId="68407A98" w:rsidR="00345A77" w:rsidRDefault="00345A77" w:rsidP="00794604">
            <w:pPr>
              <w:pStyle w:val="ListParagraph"/>
              <w:ind w:left="0"/>
              <w:rPr>
                <w:rFonts w:ascii="Myriad Pro" w:hAnsi="Myriad Pro"/>
              </w:rPr>
            </w:pPr>
            <w:r>
              <w:rPr>
                <w:rFonts w:ascii="Myriad Pro" w:hAnsi="Myriad Pro"/>
              </w:rPr>
              <w:t>EMS Anatomy and Physiology</w:t>
            </w:r>
          </w:p>
        </w:tc>
        <w:tc>
          <w:tcPr>
            <w:tcW w:w="1710" w:type="dxa"/>
          </w:tcPr>
          <w:p w14:paraId="4BE48D98" w14:textId="77777777" w:rsidR="00345A77" w:rsidRDefault="00345A77" w:rsidP="00794604">
            <w:pPr>
              <w:pStyle w:val="ListParagraph"/>
              <w:ind w:left="0"/>
              <w:rPr>
                <w:rFonts w:ascii="Myriad Pro" w:hAnsi="Myriad Pro"/>
              </w:rPr>
            </w:pPr>
          </w:p>
          <w:p w14:paraId="1A18CC93" w14:textId="77777777" w:rsidR="00345A77" w:rsidRDefault="00345A77" w:rsidP="00794604">
            <w:pPr>
              <w:pStyle w:val="ListParagraph"/>
              <w:ind w:left="0"/>
              <w:rPr>
                <w:rFonts w:ascii="Myriad Pro" w:hAnsi="Myriad Pro"/>
              </w:rPr>
            </w:pPr>
          </w:p>
          <w:p w14:paraId="446CDA66" w14:textId="77777777" w:rsidR="00345A77" w:rsidRDefault="00345A77" w:rsidP="00794604">
            <w:pPr>
              <w:pStyle w:val="ListParagraph"/>
              <w:ind w:left="0"/>
              <w:rPr>
                <w:rFonts w:ascii="Myriad Pro" w:hAnsi="Myriad Pro"/>
              </w:rPr>
            </w:pPr>
          </w:p>
        </w:tc>
        <w:tc>
          <w:tcPr>
            <w:tcW w:w="1931" w:type="dxa"/>
          </w:tcPr>
          <w:p w14:paraId="1F036156" w14:textId="77777777" w:rsidR="00345A77" w:rsidRDefault="00345A77" w:rsidP="00794604">
            <w:pPr>
              <w:pStyle w:val="ListParagraph"/>
              <w:ind w:left="0"/>
              <w:rPr>
                <w:rFonts w:ascii="Myriad Pro" w:hAnsi="Myriad Pro"/>
              </w:rPr>
            </w:pPr>
          </w:p>
        </w:tc>
      </w:tr>
      <w:tr w:rsidR="00345A77" w14:paraId="7AA9A792" w14:textId="77777777" w:rsidTr="00345A77">
        <w:tc>
          <w:tcPr>
            <w:tcW w:w="805" w:type="dxa"/>
          </w:tcPr>
          <w:p w14:paraId="76A2EF86" w14:textId="77777777" w:rsidR="00345A77" w:rsidRPr="00E31ED3" w:rsidRDefault="00345A77" w:rsidP="00E31ED3">
            <w:pPr>
              <w:pStyle w:val="ListParagraph"/>
              <w:ind w:left="0"/>
              <w:jc w:val="center"/>
              <w:rPr>
                <w:rFonts w:ascii="Myriad Pro" w:hAnsi="Myriad Pro"/>
                <w:b/>
              </w:rPr>
            </w:pPr>
            <w:r w:rsidRPr="00E31ED3">
              <w:rPr>
                <w:rFonts w:ascii="Myriad Pro" w:hAnsi="Myriad Pro"/>
                <w:b/>
              </w:rPr>
              <w:t>14</w:t>
            </w:r>
          </w:p>
        </w:tc>
        <w:tc>
          <w:tcPr>
            <w:tcW w:w="1350" w:type="dxa"/>
          </w:tcPr>
          <w:p w14:paraId="50C4DB38" w14:textId="77777777" w:rsidR="00345A77" w:rsidRDefault="00345A77" w:rsidP="00794604">
            <w:pPr>
              <w:pStyle w:val="ListParagraph"/>
              <w:ind w:left="0"/>
              <w:rPr>
                <w:rFonts w:ascii="Myriad Pro" w:hAnsi="Myriad Pro"/>
              </w:rPr>
            </w:pPr>
          </w:p>
        </w:tc>
        <w:tc>
          <w:tcPr>
            <w:tcW w:w="1260" w:type="dxa"/>
          </w:tcPr>
          <w:p w14:paraId="2B1AD008" w14:textId="77777777" w:rsidR="00345A77" w:rsidRDefault="00345A77" w:rsidP="00794604">
            <w:pPr>
              <w:pStyle w:val="ListParagraph"/>
              <w:ind w:left="0"/>
              <w:rPr>
                <w:rFonts w:ascii="Myriad Pro" w:hAnsi="Myriad Pro"/>
              </w:rPr>
            </w:pPr>
          </w:p>
        </w:tc>
        <w:tc>
          <w:tcPr>
            <w:tcW w:w="1710" w:type="dxa"/>
          </w:tcPr>
          <w:p w14:paraId="56E0119F" w14:textId="77777777" w:rsidR="00345A77" w:rsidRDefault="00345A77" w:rsidP="00794604">
            <w:pPr>
              <w:pStyle w:val="ListParagraph"/>
              <w:ind w:left="0"/>
              <w:rPr>
                <w:rFonts w:ascii="Myriad Pro" w:hAnsi="Myriad Pro"/>
              </w:rPr>
            </w:pPr>
          </w:p>
          <w:p w14:paraId="6D10DD39" w14:textId="77777777" w:rsidR="00345A77" w:rsidRDefault="00345A77" w:rsidP="00794604">
            <w:pPr>
              <w:pStyle w:val="ListParagraph"/>
              <w:ind w:left="0"/>
              <w:rPr>
                <w:rFonts w:ascii="Myriad Pro" w:hAnsi="Myriad Pro"/>
              </w:rPr>
            </w:pPr>
          </w:p>
          <w:p w14:paraId="3B03B317" w14:textId="77777777" w:rsidR="00345A77" w:rsidRDefault="00345A77" w:rsidP="00794604">
            <w:pPr>
              <w:pStyle w:val="ListParagraph"/>
              <w:ind w:left="0"/>
              <w:rPr>
                <w:rFonts w:ascii="Myriad Pro" w:hAnsi="Myriad Pro"/>
              </w:rPr>
            </w:pPr>
          </w:p>
        </w:tc>
        <w:tc>
          <w:tcPr>
            <w:tcW w:w="1931" w:type="dxa"/>
          </w:tcPr>
          <w:p w14:paraId="17FA5C0A" w14:textId="5818CB3D" w:rsidR="00345A77" w:rsidRDefault="00345A77" w:rsidP="00794604">
            <w:pPr>
              <w:pStyle w:val="ListParagraph"/>
              <w:ind w:left="0"/>
              <w:rPr>
                <w:rFonts w:ascii="Myriad Pro" w:hAnsi="Myriad Pro"/>
              </w:rPr>
            </w:pPr>
            <w:r>
              <w:rPr>
                <w:rFonts w:ascii="Myriad Pro" w:hAnsi="Myriad Pro"/>
              </w:rPr>
              <w:t>A.D</w:t>
            </w:r>
            <w:r w:rsidR="00DC6BCB">
              <w:rPr>
                <w:rFonts w:ascii="Myriad Pro" w:hAnsi="Myriad Pro"/>
              </w:rPr>
              <w:t>.</w:t>
            </w:r>
            <w:r>
              <w:rPr>
                <w:rFonts w:ascii="Myriad Pro" w:hAnsi="Myriad Pro"/>
              </w:rPr>
              <w:t xml:space="preserve"> </w:t>
            </w:r>
            <w:r w:rsidR="00DC6BCB">
              <w:rPr>
                <w:rFonts w:ascii="Myriad Pro" w:hAnsi="Myriad Pro"/>
              </w:rPr>
              <w:t xml:space="preserve">degree </w:t>
            </w:r>
            <w:r>
              <w:rPr>
                <w:rFonts w:ascii="Myriad Pro" w:hAnsi="Myriad Pro"/>
              </w:rPr>
              <w:t>in EMS</w:t>
            </w:r>
          </w:p>
        </w:tc>
      </w:tr>
    </w:tbl>
    <w:p w14:paraId="44E5D8FB" w14:textId="77777777" w:rsidR="006B363F" w:rsidRDefault="006B363F" w:rsidP="00794604">
      <w:pPr>
        <w:pStyle w:val="ListParagraph"/>
        <w:spacing w:after="0" w:line="240" w:lineRule="auto"/>
        <w:ind w:left="360"/>
        <w:rPr>
          <w:rFonts w:ascii="Myriad Pro" w:hAnsi="Myriad Pro"/>
        </w:rPr>
      </w:pPr>
    </w:p>
    <w:p w14:paraId="40C1EF2C" w14:textId="77777777" w:rsidR="00794604" w:rsidRDefault="00794604" w:rsidP="00794604">
      <w:pPr>
        <w:pStyle w:val="ListParagraph"/>
        <w:spacing w:after="0" w:line="240" w:lineRule="auto"/>
        <w:ind w:left="360"/>
        <w:rPr>
          <w:rFonts w:ascii="Myriad Pro" w:hAnsi="Myriad Pro"/>
        </w:rPr>
      </w:pPr>
    </w:p>
    <w:p w14:paraId="6B014A97" w14:textId="77777777" w:rsidR="00794604" w:rsidRDefault="00794604" w:rsidP="00794604">
      <w:pPr>
        <w:pStyle w:val="ListParagraph"/>
        <w:spacing w:after="0" w:line="240" w:lineRule="auto"/>
        <w:ind w:left="360"/>
        <w:rPr>
          <w:rFonts w:ascii="Myriad Pro" w:hAnsi="Myriad Pro"/>
        </w:rPr>
      </w:pPr>
    </w:p>
    <w:p w14:paraId="2B977A5E" w14:textId="77777777" w:rsidR="009A4071" w:rsidRDefault="009A4071" w:rsidP="00794604">
      <w:pPr>
        <w:pStyle w:val="ListParagraph"/>
        <w:spacing w:after="0" w:line="240" w:lineRule="auto"/>
        <w:ind w:left="360"/>
        <w:rPr>
          <w:rFonts w:ascii="Myriad Pro" w:hAnsi="Myriad Pro"/>
        </w:rPr>
      </w:pPr>
    </w:p>
    <w:p w14:paraId="3795956A" w14:textId="77777777" w:rsidR="00794604" w:rsidRPr="007D24FA" w:rsidRDefault="00D00B16" w:rsidP="00D00B16">
      <w:pPr>
        <w:pStyle w:val="ListParagraph"/>
        <w:numPr>
          <w:ilvl w:val="0"/>
          <w:numId w:val="1"/>
        </w:numPr>
        <w:spacing w:after="0" w:line="240" w:lineRule="auto"/>
        <w:rPr>
          <w:rFonts w:ascii="Myriad Pro" w:hAnsi="Myriad Pro"/>
          <w:b/>
        </w:rPr>
      </w:pPr>
      <w:r w:rsidRPr="007D24FA">
        <w:rPr>
          <w:rFonts w:ascii="Myriad Pro" w:hAnsi="Myriad Pro"/>
          <w:b/>
        </w:rPr>
        <w:lastRenderedPageBreak/>
        <w:t>How do you ensure that CTE instruction and coursework is integrated with core academics?</w:t>
      </w:r>
    </w:p>
    <w:p w14:paraId="21B30A09" w14:textId="6CD0D2C8" w:rsidR="008E2DFE" w:rsidRDefault="00073D1F" w:rsidP="008E2DFE">
      <w:pPr>
        <w:pStyle w:val="ListParagraph"/>
        <w:spacing w:after="0" w:line="240" w:lineRule="auto"/>
        <w:ind w:left="360"/>
        <w:rPr>
          <w:rFonts w:ascii="Myriad Pro" w:hAnsi="Myriad Pro"/>
        </w:rPr>
      </w:pPr>
      <w:r>
        <w:rPr>
          <w:rFonts w:ascii="Myriad Pro" w:hAnsi="Myriad Pro"/>
        </w:rPr>
        <w:t>All KTC instructors use the Tech Centers That Work ten key practices.  The curriculum includes literacy, skill development activities, related math applications (medical math), research projects</w:t>
      </w:r>
      <w:r w:rsidR="005051BE">
        <w:rPr>
          <w:rFonts w:ascii="Myriad Pro" w:hAnsi="Myriad Pro"/>
        </w:rPr>
        <w:t>/reports</w:t>
      </w:r>
      <w:r>
        <w:rPr>
          <w:rFonts w:ascii="Myriad Pro" w:hAnsi="Myriad Pro"/>
        </w:rPr>
        <w:t>, public speaking presentations and employability skills development.  During clinical rotations, students are exposed to training related activities that require the use of academics</w:t>
      </w:r>
      <w:r w:rsidR="005051BE">
        <w:rPr>
          <w:rFonts w:ascii="Myriad Pro" w:hAnsi="Myriad Pro"/>
        </w:rPr>
        <w:t xml:space="preserve"> such as: therapeutic communication skills, speaking skills, pharmacology math calculations, written patient care reporting, etc.  </w:t>
      </w:r>
      <w:r>
        <w:rPr>
          <w:rFonts w:ascii="Myriad Pro" w:hAnsi="Myriad Pro"/>
        </w:rPr>
        <w:t xml:space="preserve"> </w:t>
      </w:r>
      <w:r w:rsidR="00725388">
        <w:rPr>
          <w:rFonts w:ascii="Myriad Pro" w:hAnsi="Myriad Pro"/>
        </w:rPr>
        <w:t xml:space="preserve">See </w:t>
      </w:r>
      <w:r w:rsidR="003A0421" w:rsidRPr="00725388">
        <w:rPr>
          <w:rFonts w:ascii="Myriad Pro" w:hAnsi="Myriad Pro"/>
          <w:color w:val="000000" w:themeColor="text1"/>
        </w:rPr>
        <w:t>Tech Centers That Work ten key practices.</w:t>
      </w:r>
      <w:r w:rsidR="00725388">
        <w:rPr>
          <w:rFonts w:ascii="Myriad Pro" w:hAnsi="Myriad Pro"/>
          <w:color w:val="000000" w:themeColor="text1"/>
        </w:rPr>
        <w:t xml:space="preserve"> (A7)</w:t>
      </w:r>
    </w:p>
    <w:p w14:paraId="1F00A710" w14:textId="77777777" w:rsidR="008E2DFE" w:rsidRDefault="008E2DFE" w:rsidP="008E2DFE">
      <w:pPr>
        <w:pStyle w:val="ListParagraph"/>
        <w:spacing w:after="0" w:line="240" w:lineRule="auto"/>
        <w:ind w:left="360"/>
        <w:rPr>
          <w:rFonts w:ascii="Myriad Pro" w:hAnsi="Myriad Pro"/>
        </w:rPr>
      </w:pPr>
    </w:p>
    <w:p w14:paraId="6DA0CC24" w14:textId="63A90AE6" w:rsidR="00E51805" w:rsidRPr="008E2DFE" w:rsidRDefault="008E2DFE" w:rsidP="008E2DFE">
      <w:pPr>
        <w:pStyle w:val="ListParagraph"/>
        <w:spacing w:after="0" w:line="240" w:lineRule="auto"/>
        <w:ind w:left="360" w:hanging="360"/>
        <w:rPr>
          <w:rFonts w:ascii="Myriad Pro" w:hAnsi="Myriad Pro"/>
        </w:rPr>
      </w:pPr>
      <w:r w:rsidRPr="008E2DFE">
        <w:rPr>
          <w:rFonts w:ascii="Myriad Pro" w:hAnsi="Myriad Pro"/>
          <w:b/>
        </w:rPr>
        <w:t>20</w:t>
      </w:r>
      <w:r>
        <w:rPr>
          <w:rFonts w:ascii="Myriad Pro" w:hAnsi="Myriad Pro"/>
        </w:rPr>
        <w:t xml:space="preserve">.  </w:t>
      </w:r>
      <w:r w:rsidR="00E15257" w:rsidRPr="008E2DFE">
        <w:rPr>
          <w:rFonts w:ascii="Myriad Pro" w:hAnsi="Myriad Pro"/>
          <w:b/>
        </w:rPr>
        <w:t>L</w:t>
      </w:r>
      <w:r w:rsidR="003F4C73" w:rsidRPr="008E2DFE">
        <w:rPr>
          <w:rFonts w:ascii="Myriad Pro" w:hAnsi="Myriad Pro"/>
          <w:b/>
        </w:rPr>
        <w:t xml:space="preserve">ist the </w:t>
      </w:r>
      <w:r w:rsidR="00F45759" w:rsidRPr="008E2DFE">
        <w:rPr>
          <w:rFonts w:ascii="Myriad Pro" w:hAnsi="Myriad Pro"/>
          <w:b/>
        </w:rPr>
        <w:t xml:space="preserve">opportunities for students to earn </w:t>
      </w:r>
      <w:r w:rsidR="00E51805" w:rsidRPr="008E2DFE">
        <w:rPr>
          <w:rFonts w:ascii="Myriad Pro" w:hAnsi="Myriad Pro"/>
          <w:b/>
        </w:rPr>
        <w:t>articulate and/or transcript dual enrollment credit across K-12 and postsec</w:t>
      </w:r>
      <w:r w:rsidR="00F45759" w:rsidRPr="008E2DFE">
        <w:rPr>
          <w:rFonts w:ascii="Myriad Pro" w:hAnsi="Myriad Pro"/>
          <w:b/>
        </w:rPr>
        <w:t xml:space="preserve">ondary, </w:t>
      </w:r>
      <w:r w:rsidR="00E51805" w:rsidRPr="008E2DFE">
        <w:rPr>
          <w:rFonts w:ascii="Myriad Pro" w:hAnsi="Myriad Pro"/>
          <w:b/>
        </w:rPr>
        <w:t xml:space="preserve">such as AP/IB, dual and concurrent enrollment, capstone experiences </w:t>
      </w:r>
      <w:r w:rsidR="00F45759" w:rsidRPr="008E2DFE">
        <w:rPr>
          <w:rFonts w:ascii="Myriad Pro" w:hAnsi="Myriad Pro"/>
          <w:b/>
        </w:rPr>
        <w:t>and/</w:t>
      </w:r>
      <w:r w:rsidR="00E51805" w:rsidRPr="008E2DFE">
        <w:rPr>
          <w:rFonts w:ascii="Myriad Pro" w:hAnsi="Myriad Pro"/>
          <w:b/>
        </w:rPr>
        <w:t>or transcripted credit</w:t>
      </w:r>
      <w:r w:rsidR="00722285" w:rsidRPr="008E2DFE">
        <w:rPr>
          <w:rFonts w:ascii="Myriad Pro" w:hAnsi="Myriad Pro"/>
          <w:b/>
        </w:rPr>
        <w:t xml:space="preserve"> articulation agreements.</w:t>
      </w:r>
      <w:r w:rsidR="00E51805" w:rsidRPr="008E2DFE">
        <w:rPr>
          <w:rFonts w:ascii="Myriad Pro" w:hAnsi="Myriad Pro"/>
          <w:b/>
        </w:rPr>
        <w:t xml:space="preserve"> </w:t>
      </w:r>
      <w:r w:rsidR="006B363F" w:rsidRPr="008E2DFE">
        <w:rPr>
          <w:rFonts w:ascii="Myriad Pro" w:hAnsi="Myriad Pro"/>
          <w:b/>
        </w:rPr>
        <w:t>(</w:t>
      </w:r>
      <w:r w:rsidR="00E51805" w:rsidRPr="008E2DFE">
        <w:rPr>
          <w:rFonts w:ascii="Myriad Pro" w:hAnsi="Myriad Pro"/>
          <w:b/>
          <w:u w:val="single"/>
        </w:rPr>
        <w:t>250 word limit</w:t>
      </w:r>
      <w:r w:rsidR="00600239" w:rsidRPr="008E2DFE">
        <w:rPr>
          <w:rFonts w:ascii="Myriad Pro" w:hAnsi="Myriad Pro"/>
          <w:b/>
        </w:rPr>
        <w:t>)</w:t>
      </w:r>
    </w:p>
    <w:p w14:paraId="189F314F" w14:textId="77777777" w:rsidR="00600239" w:rsidRPr="00073D1F" w:rsidRDefault="00600239" w:rsidP="00600239">
      <w:pPr>
        <w:pStyle w:val="ListParagraph"/>
        <w:spacing w:after="0" w:line="240" w:lineRule="auto"/>
        <w:ind w:left="360"/>
        <w:rPr>
          <w:rFonts w:ascii="Myriad Pro" w:hAnsi="Myriad Pro"/>
          <w:b/>
          <w:highlight w:val="yellow"/>
        </w:rPr>
      </w:pPr>
    </w:p>
    <w:p w14:paraId="50933668" w14:textId="77777777" w:rsidR="008E2DFE" w:rsidRDefault="00600239" w:rsidP="008E2DFE">
      <w:pPr>
        <w:spacing w:after="0" w:line="240" w:lineRule="auto"/>
        <w:ind w:left="360"/>
        <w:rPr>
          <w:rFonts w:ascii="Myriad Pro" w:hAnsi="Myriad Pro"/>
        </w:rPr>
      </w:pPr>
      <w:r w:rsidRPr="00600239">
        <w:rPr>
          <w:rFonts w:ascii="Myriad Pro" w:hAnsi="Myriad Pro"/>
        </w:rPr>
        <w:t>The KTC paramedic graduates can participate in prior learning assessment credit with Oklahoma State University-Oklahoma City (OSU-OKC).  Once a student graduates from the paramedic program, s/he can receive 49 college credits at a cost of $8 per credit hour from OSU-OKC toward his or her associate’s degree in EMS.  Many paramedic students have earned college credit for his/her paramedic license from other higher learning institutions.  A paramedic graduate can go to a college register</w:t>
      </w:r>
      <w:r w:rsidR="00210089">
        <w:rPr>
          <w:rFonts w:ascii="Myriad Pro" w:hAnsi="Myriad Pro"/>
        </w:rPr>
        <w:t>ed</w:t>
      </w:r>
      <w:r w:rsidRPr="00600239">
        <w:rPr>
          <w:rFonts w:ascii="Myriad Pro" w:hAnsi="Myriad Pro"/>
        </w:rPr>
        <w:t xml:space="preserve"> nurse (RN) program through the Paramedic-to-RN bridge programs, or receive credit to enroll in physician assistant programs.  Graduates who wish to begin a teaching career in EMS may receive 25 hours of credit for the paramedic license f</w:t>
      </w:r>
      <w:r w:rsidR="008E2DFE">
        <w:rPr>
          <w:rFonts w:ascii="Myriad Pro" w:hAnsi="Myriad Pro"/>
        </w:rPr>
        <w:t>rom two colleges in Oklahoma.</w:t>
      </w:r>
    </w:p>
    <w:p w14:paraId="3A7693B8" w14:textId="77777777" w:rsidR="008E2DFE" w:rsidRDefault="008E2DFE" w:rsidP="008E2DFE">
      <w:pPr>
        <w:spacing w:after="0" w:line="240" w:lineRule="auto"/>
        <w:ind w:left="360"/>
        <w:rPr>
          <w:rFonts w:ascii="Myriad Pro" w:hAnsi="Myriad Pro"/>
        </w:rPr>
      </w:pPr>
    </w:p>
    <w:p w14:paraId="1D70C221" w14:textId="720DD1BB" w:rsidR="00E51805" w:rsidRDefault="008E2DFE" w:rsidP="008E2DFE">
      <w:pPr>
        <w:spacing w:after="0" w:line="240" w:lineRule="auto"/>
        <w:ind w:left="360" w:hanging="360"/>
        <w:rPr>
          <w:rFonts w:ascii="Myriad Pro" w:hAnsi="Myriad Pro"/>
          <w:b/>
        </w:rPr>
      </w:pPr>
      <w:r w:rsidRPr="008E2DFE">
        <w:rPr>
          <w:rFonts w:ascii="Myriad Pro" w:hAnsi="Myriad Pro"/>
          <w:b/>
        </w:rPr>
        <w:t>21.</w:t>
      </w:r>
      <w:r>
        <w:rPr>
          <w:rFonts w:ascii="Myriad Pro" w:hAnsi="Myriad Pro"/>
        </w:rPr>
        <w:t xml:space="preserve"> </w:t>
      </w:r>
      <w:r w:rsidR="00E51805" w:rsidRPr="008E2DFE">
        <w:rPr>
          <w:rFonts w:ascii="Myriad Pro" w:hAnsi="Myriad Pro"/>
          <w:b/>
        </w:rPr>
        <w:t xml:space="preserve">Please </w:t>
      </w:r>
      <w:r w:rsidR="00C31726" w:rsidRPr="008E2DFE">
        <w:rPr>
          <w:rFonts w:ascii="Myriad Pro" w:hAnsi="Myriad Pro"/>
          <w:b/>
        </w:rPr>
        <w:t>provide information</w:t>
      </w:r>
      <w:r w:rsidR="00E51805" w:rsidRPr="008E2DFE">
        <w:rPr>
          <w:rFonts w:ascii="Myriad Pro" w:hAnsi="Myriad Pro"/>
          <w:b/>
        </w:rPr>
        <w:t xml:space="preserve"> on </w:t>
      </w:r>
      <w:r w:rsidR="00722285" w:rsidRPr="008E2DFE">
        <w:rPr>
          <w:rFonts w:ascii="Myriad Pro" w:hAnsi="Myriad Pro"/>
          <w:b/>
        </w:rPr>
        <w:t xml:space="preserve">at least </w:t>
      </w:r>
      <w:r w:rsidR="00E51805" w:rsidRPr="008E2DFE">
        <w:rPr>
          <w:rFonts w:ascii="Myriad Pro" w:hAnsi="Myriad Pro"/>
          <w:b/>
        </w:rPr>
        <w:t>three</w:t>
      </w:r>
      <w:r w:rsidR="00D00B16" w:rsidRPr="008E2DFE">
        <w:rPr>
          <w:rFonts w:ascii="Myriad Pro" w:hAnsi="Myriad Pro"/>
          <w:b/>
        </w:rPr>
        <w:t xml:space="preserve"> partnerships with</w:t>
      </w:r>
      <w:r w:rsidR="00E51805" w:rsidRPr="008E2DFE">
        <w:rPr>
          <w:rFonts w:ascii="Myriad Pro" w:hAnsi="Myriad Pro"/>
          <w:b/>
        </w:rPr>
        <w:t xml:space="preserve"> </w:t>
      </w:r>
      <w:r w:rsidR="00E51805" w:rsidRPr="008E2DFE">
        <w:rPr>
          <w:rFonts w:ascii="Myriad Pro" w:hAnsi="Myriad Pro"/>
          <w:b/>
          <w:i/>
          <w:u w:val="single"/>
        </w:rPr>
        <w:t>education institutions and groups</w:t>
      </w:r>
      <w:r w:rsidR="00E51805" w:rsidRPr="008E2DFE">
        <w:rPr>
          <w:rFonts w:ascii="Myriad Pro" w:hAnsi="Myriad Pro"/>
          <w:b/>
        </w:rPr>
        <w:t xml:space="preserve"> your program of study has, and </w:t>
      </w:r>
      <w:r w:rsidR="00F45759" w:rsidRPr="008E2DFE">
        <w:rPr>
          <w:rFonts w:ascii="Myriad Pro" w:hAnsi="Myriad Pro"/>
          <w:b/>
        </w:rPr>
        <w:t xml:space="preserve">describe </w:t>
      </w:r>
      <w:r w:rsidR="00E51805" w:rsidRPr="008E2DFE">
        <w:rPr>
          <w:rFonts w:ascii="Myriad Pro" w:hAnsi="Myriad Pro"/>
          <w:b/>
        </w:rPr>
        <w:t xml:space="preserve">how these partnerships have been built, maintained and sustained over time. Use this space to specifically address the secondary and postsecondary partners that contribute to and maintain this program of study. </w:t>
      </w:r>
    </w:p>
    <w:p w14:paraId="15B9AB6D" w14:textId="77777777" w:rsidR="00381F11" w:rsidRDefault="00381F11" w:rsidP="008E2DFE">
      <w:pPr>
        <w:spacing w:after="0" w:line="240" w:lineRule="auto"/>
        <w:ind w:left="360" w:hanging="360"/>
        <w:rPr>
          <w:rFonts w:ascii="Myriad Pro" w:hAnsi="Myriad Pro"/>
          <w:b/>
        </w:rPr>
      </w:pP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5932663E" w:rsidR="00235BE1" w:rsidRPr="00A45272" w:rsidRDefault="00073D1F" w:rsidP="001D2A42">
            <w:pPr>
              <w:rPr>
                <w:rFonts w:ascii="Myriad Pro" w:hAnsi="Myriad Pro"/>
              </w:rPr>
            </w:pPr>
            <w:r>
              <w:rPr>
                <w:rFonts w:ascii="Myriad Pro" w:hAnsi="Myriad Pro"/>
              </w:rPr>
              <w:t>Choctaw Nation of Oklahoma (CNO)</w:t>
            </w:r>
          </w:p>
          <w:p w14:paraId="637E5D17" w14:textId="77777777" w:rsidR="00235BE1" w:rsidRPr="00A45272" w:rsidRDefault="00235BE1" w:rsidP="001D2A42">
            <w:pPr>
              <w:rPr>
                <w:rFonts w:ascii="Myriad Pro" w:hAnsi="Myriad Pro"/>
              </w:rPr>
            </w:pP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4B310306" w14:textId="5822A709" w:rsidR="00541D91" w:rsidRDefault="00073D1F" w:rsidP="00541D91">
            <w:pPr>
              <w:pStyle w:val="ListParagraph"/>
              <w:numPr>
                <w:ilvl w:val="0"/>
                <w:numId w:val="20"/>
              </w:numPr>
              <w:rPr>
                <w:rFonts w:ascii="Myriad Pro" w:hAnsi="Myriad Pro"/>
              </w:rPr>
            </w:pPr>
            <w:r>
              <w:rPr>
                <w:rFonts w:ascii="Myriad Pro" w:hAnsi="Myriad Pro"/>
              </w:rPr>
              <w:t xml:space="preserve">CNO </w:t>
            </w:r>
            <w:r w:rsidR="00541D91">
              <w:rPr>
                <w:rFonts w:ascii="Myriad Pro" w:hAnsi="Myriad Pro"/>
              </w:rPr>
              <w:t>hires our students to work in the emergency department and for their specialty transport ambulance</w:t>
            </w:r>
            <w:r w:rsidR="005051BE">
              <w:rPr>
                <w:rFonts w:ascii="Myriad Pro" w:hAnsi="Myriad Pro"/>
              </w:rPr>
              <w:t xml:space="preserve"> service during critical care patient transports.</w:t>
            </w:r>
          </w:p>
          <w:p w14:paraId="76AD5346" w14:textId="24C28855" w:rsidR="00541D91" w:rsidRPr="00541D91" w:rsidRDefault="00073D1F" w:rsidP="00541D91">
            <w:pPr>
              <w:pStyle w:val="ListParagraph"/>
              <w:numPr>
                <w:ilvl w:val="0"/>
                <w:numId w:val="20"/>
              </w:numPr>
              <w:rPr>
                <w:rFonts w:ascii="Myriad Pro" w:hAnsi="Myriad Pro"/>
              </w:rPr>
            </w:pPr>
            <w:r>
              <w:rPr>
                <w:rFonts w:ascii="Myriad Pro" w:hAnsi="Myriad Pro"/>
              </w:rPr>
              <w:t xml:space="preserve">CNO </w:t>
            </w:r>
            <w:r w:rsidR="00541D91">
              <w:rPr>
                <w:rFonts w:ascii="Myriad Pro" w:hAnsi="Myriad Pro"/>
              </w:rPr>
              <w:t>serves as (multiple) clinical rotation site for our students</w:t>
            </w:r>
            <w:r w:rsidR="004D5066">
              <w:rPr>
                <w:rFonts w:ascii="Myriad Pro" w:hAnsi="Myriad Pro"/>
              </w:rPr>
              <w:t>.  CN</w:t>
            </w:r>
            <w:r w:rsidR="00212798">
              <w:rPr>
                <w:rFonts w:ascii="Myriad Pro" w:hAnsi="Myriad Pro"/>
              </w:rPr>
              <w:t>O</w:t>
            </w:r>
            <w:r w:rsidR="004D5066">
              <w:rPr>
                <w:rFonts w:ascii="Myriad Pro" w:hAnsi="Myriad Pro"/>
              </w:rPr>
              <w:t xml:space="preserve"> has a major hospital for student</w:t>
            </w:r>
            <w:r w:rsidR="00210089">
              <w:rPr>
                <w:rFonts w:ascii="Myriad Pro" w:hAnsi="Myriad Pro"/>
              </w:rPr>
              <w:t>(</w:t>
            </w:r>
            <w:r w:rsidR="004D5066">
              <w:rPr>
                <w:rFonts w:ascii="Myriad Pro" w:hAnsi="Myriad Pro"/>
              </w:rPr>
              <w:t>s</w:t>
            </w:r>
            <w:r w:rsidR="00210089">
              <w:rPr>
                <w:rFonts w:ascii="Myriad Pro" w:hAnsi="Myriad Pro"/>
              </w:rPr>
              <w:t>)</w:t>
            </w:r>
            <w:r w:rsidR="004D5066">
              <w:rPr>
                <w:rFonts w:ascii="Myriad Pro" w:hAnsi="Myriad Pro"/>
              </w:rPr>
              <w:t xml:space="preserve"> rotations in </w:t>
            </w:r>
            <w:r w:rsidR="00380864">
              <w:rPr>
                <w:rFonts w:ascii="Myriad Pro" w:hAnsi="Myriad Pro"/>
              </w:rPr>
              <w:t xml:space="preserve">lab, </w:t>
            </w:r>
            <w:r w:rsidR="004D5066">
              <w:rPr>
                <w:rFonts w:ascii="Myriad Pro" w:hAnsi="Myriad Pro"/>
              </w:rPr>
              <w:t>surgery, labor and deliver, pediatric</w:t>
            </w:r>
            <w:r w:rsidR="00380864">
              <w:rPr>
                <w:rFonts w:ascii="Myriad Pro" w:hAnsi="Myriad Pro"/>
              </w:rPr>
              <w:t xml:space="preserve"> clinics</w:t>
            </w:r>
            <w:r w:rsidR="004D5066">
              <w:rPr>
                <w:rFonts w:ascii="Myriad Pro" w:hAnsi="Myriad Pro"/>
              </w:rPr>
              <w:t>, emerg</w:t>
            </w:r>
            <w:r w:rsidR="00210089">
              <w:rPr>
                <w:rFonts w:ascii="Myriad Pro" w:hAnsi="Myriad Pro"/>
              </w:rPr>
              <w:t>ency departments, etc.  CNO</w:t>
            </w:r>
            <w:r w:rsidR="00380864">
              <w:rPr>
                <w:rFonts w:ascii="Myriad Pro" w:hAnsi="Myriad Pro"/>
              </w:rPr>
              <w:t xml:space="preserve"> </w:t>
            </w:r>
            <w:r w:rsidR="004D5066">
              <w:rPr>
                <w:rFonts w:ascii="Myriad Pro" w:hAnsi="Myriad Pro"/>
              </w:rPr>
              <w:t>ha</w:t>
            </w:r>
            <w:r w:rsidR="00210089">
              <w:rPr>
                <w:rFonts w:ascii="Myriad Pro" w:hAnsi="Myriad Pro"/>
              </w:rPr>
              <w:t>s 7</w:t>
            </w:r>
            <w:r w:rsidR="004D5066">
              <w:rPr>
                <w:rFonts w:ascii="Myriad Pro" w:hAnsi="Myriad Pro"/>
              </w:rPr>
              <w:t xml:space="preserve"> rural clinics which allow students from the rural DL sites to conduct clinical rotations in their communities.</w:t>
            </w:r>
          </w:p>
          <w:p w14:paraId="670D99E1" w14:textId="4740DDD1" w:rsidR="00235BE1" w:rsidRPr="004D5066" w:rsidRDefault="00073D1F" w:rsidP="004D5066">
            <w:pPr>
              <w:pStyle w:val="ListParagraph"/>
              <w:numPr>
                <w:ilvl w:val="0"/>
                <w:numId w:val="20"/>
              </w:numPr>
              <w:rPr>
                <w:rFonts w:ascii="Myriad Pro" w:hAnsi="Myriad Pro"/>
              </w:rPr>
            </w:pPr>
            <w:r>
              <w:rPr>
                <w:rFonts w:ascii="Myriad Pro" w:hAnsi="Myriad Pro"/>
              </w:rPr>
              <w:lastRenderedPageBreak/>
              <w:t xml:space="preserve">CNO </w:t>
            </w:r>
            <w:r w:rsidR="00541D91" w:rsidRPr="004D5066">
              <w:rPr>
                <w:rFonts w:ascii="Myriad Pro" w:hAnsi="Myriad Pro"/>
              </w:rPr>
              <w:t>staff serves as advisory committee members and give</w:t>
            </w:r>
            <w:r w:rsidR="00886BC9">
              <w:rPr>
                <w:rFonts w:ascii="Myriad Pro" w:hAnsi="Myriad Pro"/>
              </w:rPr>
              <w:t>s</w:t>
            </w:r>
            <w:r w:rsidR="00541D91" w:rsidRPr="004D5066">
              <w:rPr>
                <w:rFonts w:ascii="Myriad Pro" w:hAnsi="Myriad Pro"/>
              </w:rPr>
              <w:t xml:space="preserve"> much needed feedback on our program—especially in </w:t>
            </w:r>
            <w:r w:rsidR="00A52B45">
              <w:rPr>
                <w:rFonts w:ascii="Myriad Pro" w:hAnsi="Myriad Pro"/>
              </w:rPr>
              <w:t xml:space="preserve">the </w:t>
            </w:r>
            <w:r w:rsidR="00541D91" w:rsidRPr="004D5066">
              <w:rPr>
                <w:rFonts w:ascii="Myriad Pro" w:hAnsi="Myriad Pro"/>
              </w:rPr>
              <w:t xml:space="preserve">areas of hospital clinical rotations and competencies.  </w:t>
            </w:r>
          </w:p>
        </w:tc>
        <w:tc>
          <w:tcPr>
            <w:tcW w:w="3495" w:type="dxa"/>
          </w:tcPr>
          <w:p w14:paraId="78EAFD43" w14:textId="088530E4" w:rsidR="00235BE1" w:rsidRDefault="004D5066" w:rsidP="004D5066">
            <w:pPr>
              <w:rPr>
                <w:rFonts w:ascii="Myriad Pro" w:hAnsi="Myriad Pro"/>
              </w:rPr>
            </w:pPr>
            <w:r>
              <w:rPr>
                <w:rFonts w:ascii="Myriad Pro" w:hAnsi="Myriad Pro"/>
              </w:rPr>
              <w:lastRenderedPageBreak/>
              <w:t xml:space="preserve">This partnership was developed over 35 years ago as a clinical facility for </w:t>
            </w:r>
            <w:r w:rsidR="00210089">
              <w:rPr>
                <w:rFonts w:ascii="Myriad Pro" w:hAnsi="Myriad Pro"/>
              </w:rPr>
              <w:t xml:space="preserve">KTC </w:t>
            </w:r>
            <w:r>
              <w:rPr>
                <w:rFonts w:ascii="Myriad Pro" w:hAnsi="Myriad Pro"/>
              </w:rPr>
              <w:t>nursing and EMS students to obtain their required patient contacts/competencies.  The program has grown due to diligent work by the program director to help CN</w:t>
            </w:r>
            <w:r w:rsidR="00212798">
              <w:rPr>
                <w:rFonts w:ascii="Myriad Pro" w:hAnsi="Myriad Pro"/>
              </w:rPr>
              <w:t>O</w:t>
            </w:r>
            <w:r>
              <w:rPr>
                <w:rFonts w:ascii="Myriad Pro" w:hAnsi="Myriad Pro"/>
              </w:rPr>
              <w:t xml:space="preserve"> establish an emergency cardiovascular care training center to assist with training their staff in basic life support, advanced cardiac life support, pediatric advanced life support, advanced medical life support and trauma life support programs in-house.  </w:t>
            </w:r>
          </w:p>
          <w:p w14:paraId="6A02E7ED" w14:textId="77777777" w:rsidR="004D5066" w:rsidRDefault="004D5066" w:rsidP="004D5066">
            <w:pPr>
              <w:rPr>
                <w:rFonts w:ascii="Myriad Pro" w:hAnsi="Myriad Pro"/>
              </w:rPr>
            </w:pPr>
          </w:p>
          <w:p w14:paraId="0FD54560" w14:textId="038ADB18" w:rsidR="00312610" w:rsidRPr="00A45272" w:rsidRDefault="004D5066" w:rsidP="00210089">
            <w:pPr>
              <w:rPr>
                <w:rFonts w:ascii="Myriad Pro" w:hAnsi="Myriad Pro"/>
              </w:rPr>
            </w:pPr>
            <w:r>
              <w:rPr>
                <w:rFonts w:ascii="Myriad Pro" w:hAnsi="Myriad Pro"/>
              </w:rPr>
              <w:lastRenderedPageBreak/>
              <w:t>In</w:t>
            </w:r>
            <w:r w:rsidR="00A03995">
              <w:rPr>
                <w:rFonts w:ascii="Myriad Pro" w:hAnsi="Myriad Pro"/>
              </w:rPr>
              <w:t xml:space="preserve"> fact, the program ha</w:t>
            </w:r>
            <w:r w:rsidR="00210089">
              <w:rPr>
                <w:rFonts w:ascii="Myriad Pro" w:hAnsi="Myriad Pro"/>
              </w:rPr>
              <w:t>s</w:t>
            </w:r>
            <w:r w:rsidR="00A03995">
              <w:rPr>
                <w:rFonts w:ascii="Myriad Pro" w:hAnsi="Myriad Pro"/>
              </w:rPr>
              <w:t xml:space="preserve"> created a</w:t>
            </w:r>
            <w:r>
              <w:rPr>
                <w:rFonts w:ascii="Myriad Pro" w:hAnsi="Myriad Pro"/>
              </w:rPr>
              <w:t xml:space="preserve"> Disaster Response and EMS Training Simulation (DRETS) trailer which was used as a mobile emergency department </w:t>
            </w:r>
            <w:r w:rsidR="00A03995">
              <w:rPr>
                <w:rFonts w:ascii="Myriad Pro" w:hAnsi="Myriad Pro"/>
              </w:rPr>
              <w:t xml:space="preserve">for a few months </w:t>
            </w:r>
            <w:r>
              <w:rPr>
                <w:rFonts w:ascii="Myriad Pro" w:hAnsi="Myriad Pro"/>
              </w:rPr>
              <w:t>after flooding occurred to the CN</w:t>
            </w:r>
            <w:r w:rsidR="00212798">
              <w:rPr>
                <w:rFonts w:ascii="Myriad Pro" w:hAnsi="Myriad Pro"/>
              </w:rPr>
              <w:t>O</w:t>
            </w:r>
            <w:r>
              <w:rPr>
                <w:rFonts w:ascii="Myriad Pro" w:hAnsi="Myriad Pro"/>
              </w:rPr>
              <w:t xml:space="preserve"> facility.  </w:t>
            </w:r>
            <w:r w:rsidR="00312610">
              <w:rPr>
                <w:rFonts w:ascii="Myriad Pro" w:hAnsi="Myriad Pro"/>
              </w:rPr>
              <w:t>CN</w:t>
            </w:r>
            <w:r w:rsidR="00212798">
              <w:rPr>
                <w:rFonts w:ascii="Myriad Pro" w:hAnsi="Myriad Pro"/>
              </w:rPr>
              <w:t>O</w:t>
            </w:r>
            <w:r w:rsidR="00312610">
              <w:rPr>
                <w:rFonts w:ascii="Myriad Pro" w:hAnsi="Myriad Pro"/>
              </w:rPr>
              <w:t xml:space="preserve"> purchased and donated the truck to pull the trailer. </w:t>
            </w:r>
            <w:r w:rsidR="00725388">
              <w:rPr>
                <w:rFonts w:ascii="Myriad Pro" w:hAnsi="Myriad Pro"/>
              </w:rPr>
              <w:t>(</w:t>
            </w:r>
            <w:r w:rsidR="00FE7D4C">
              <w:rPr>
                <w:rFonts w:ascii="Myriad Pro" w:hAnsi="Myriad Pro"/>
              </w:rPr>
              <w:t xml:space="preserve">see article </w:t>
            </w:r>
            <w:r w:rsidR="00725388">
              <w:rPr>
                <w:rFonts w:ascii="Myriad Pro" w:hAnsi="Myriad Pro"/>
              </w:rPr>
              <w:t>A8)</w:t>
            </w:r>
            <w:r w:rsidR="00312610">
              <w:rPr>
                <w:rFonts w:ascii="Myriad Pro" w:hAnsi="Myriad Pro"/>
              </w:rPr>
              <w:t xml:space="preserve"> </w:t>
            </w:r>
          </w:p>
        </w:tc>
      </w:tr>
      <w:tr w:rsidR="00235BE1" w:rsidRPr="00A45272" w14:paraId="32AB0517" w14:textId="77777777">
        <w:tc>
          <w:tcPr>
            <w:tcW w:w="2009" w:type="dxa"/>
          </w:tcPr>
          <w:p w14:paraId="18A3A29E" w14:textId="682A84AE" w:rsidR="00235BE1" w:rsidRPr="00A45272" w:rsidRDefault="00642956" w:rsidP="001D2A42">
            <w:pPr>
              <w:rPr>
                <w:rFonts w:ascii="Myriad Pro" w:hAnsi="Myriad Pro"/>
              </w:rPr>
            </w:pPr>
            <w:r>
              <w:rPr>
                <w:rFonts w:ascii="Myriad Pro" w:hAnsi="Myriad Pro"/>
              </w:rPr>
              <w:lastRenderedPageBreak/>
              <w:t>Oklahoma Department of Career and Technology Education (ODCTE)</w:t>
            </w:r>
          </w:p>
          <w:p w14:paraId="58A2364D" w14:textId="77777777" w:rsidR="00235BE1" w:rsidRDefault="00235BE1" w:rsidP="001D2A42">
            <w:pPr>
              <w:rPr>
                <w:rFonts w:ascii="Myriad Pro" w:hAnsi="Myriad Pro"/>
              </w:rPr>
            </w:pP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22B518E4" w14:textId="5DFFB6D6" w:rsidR="00235BE1" w:rsidRDefault="00642956" w:rsidP="001D2A42">
            <w:pPr>
              <w:rPr>
                <w:rFonts w:ascii="Myriad Pro" w:hAnsi="Myriad Pro"/>
              </w:rPr>
            </w:pPr>
            <w:r>
              <w:rPr>
                <w:rFonts w:ascii="Myriad Pro" w:hAnsi="Myriad Pro"/>
              </w:rPr>
              <w:t xml:space="preserve">Many programs would not think our state agency would be </w:t>
            </w:r>
            <w:r w:rsidR="00380864">
              <w:rPr>
                <w:rFonts w:ascii="Myriad Pro" w:hAnsi="Myriad Pro"/>
              </w:rPr>
              <w:t xml:space="preserve">a </w:t>
            </w:r>
            <w:r>
              <w:rPr>
                <w:rFonts w:ascii="Myriad Pro" w:hAnsi="Myriad Pro"/>
              </w:rPr>
              <w:t xml:space="preserve">partner </w:t>
            </w:r>
            <w:r w:rsidR="00AD2096">
              <w:rPr>
                <w:rFonts w:ascii="Myriad Pro" w:hAnsi="Myriad Pro"/>
              </w:rPr>
              <w:t>but in this case it is.  The program director has worked closely with ODCTE on many issues and</w:t>
            </w:r>
            <w:r w:rsidR="003D5456">
              <w:rPr>
                <w:rFonts w:ascii="Myriad Pro" w:hAnsi="Myriad Pro"/>
              </w:rPr>
              <w:t>/or</w:t>
            </w:r>
            <w:r w:rsidR="00AD2096">
              <w:rPr>
                <w:rFonts w:ascii="Myriad Pro" w:hAnsi="Myriad Pro"/>
              </w:rPr>
              <w:t xml:space="preserve"> projects.  Some of those are:</w:t>
            </w:r>
          </w:p>
          <w:p w14:paraId="2FA6C3DD" w14:textId="6D84AE18" w:rsidR="00AD2096" w:rsidRDefault="00AD2096" w:rsidP="00991371">
            <w:pPr>
              <w:pStyle w:val="ListParagraph"/>
              <w:numPr>
                <w:ilvl w:val="0"/>
                <w:numId w:val="22"/>
              </w:numPr>
              <w:rPr>
                <w:rFonts w:ascii="Myriad Pro" w:hAnsi="Myriad Pro"/>
              </w:rPr>
            </w:pPr>
            <w:r>
              <w:rPr>
                <w:rFonts w:ascii="Myriad Pro" w:hAnsi="Myriad Pro"/>
              </w:rPr>
              <w:t xml:space="preserve">The Disaster Response and EMS Training Simulator (DRETS) trailer.  This project was started in 2008 between the EMS program director, </w:t>
            </w:r>
            <w:r w:rsidR="00103FE0">
              <w:rPr>
                <w:rFonts w:ascii="Myriad Pro" w:hAnsi="Myriad Pro"/>
              </w:rPr>
              <w:t xml:space="preserve">an ODCTE </w:t>
            </w:r>
            <w:r>
              <w:rPr>
                <w:rFonts w:ascii="Myriad Pro" w:hAnsi="Myriad Pro"/>
              </w:rPr>
              <w:t xml:space="preserve">health specialist and the </w:t>
            </w:r>
            <w:r w:rsidR="00A52B45">
              <w:rPr>
                <w:rFonts w:ascii="Myriad Pro" w:hAnsi="Myriad Pro"/>
              </w:rPr>
              <w:t>ODCTE</w:t>
            </w:r>
            <w:r w:rsidR="003D5456">
              <w:rPr>
                <w:rFonts w:ascii="Myriad Pro" w:hAnsi="Myriad Pro"/>
              </w:rPr>
              <w:t xml:space="preserve"> </w:t>
            </w:r>
            <w:r w:rsidR="00886BC9">
              <w:rPr>
                <w:rFonts w:ascii="Myriad Pro" w:hAnsi="Myriad Pro"/>
              </w:rPr>
              <w:t xml:space="preserve">State </w:t>
            </w:r>
            <w:r w:rsidR="003D5456">
              <w:rPr>
                <w:rFonts w:ascii="Myriad Pro" w:hAnsi="Myriad Pro"/>
              </w:rPr>
              <w:t>Director</w:t>
            </w:r>
            <w:r>
              <w:rPr>
                <w:rFonts w:ascii="Myriad Pro" w:hAnsi="Myriad Pro"/>
              </w:rPr>
              <w:t xml:space="preserve">.  This </w:t>
            </w:r>
            <w:r w:rsidR="00937040">
              <w:rPr>
                <w:rFonts w:ascii="Myriad Pro" w:hAnsi="Myriad Pro"/>
              </w:rPr>
              <w:t>4</w:t>
            </w:r>
            <w:r>
              <w:rPr>
                <w:rFonts w:ascii="Myriad Pro" w:hAnsi="Myriad Pro"/>
              </w:rPr>
              <w:t xml:space="preserve">8-foot simulation </w:t>
            </w:r>
            <w:r w:rsidR="00103FE0">
              <w:rPr>
                <w:rFonts w:ascii="Myriad Pro" w:hAnsi="Myriad Pro"/>
              </w:rPr>
              <w:t xml:space="preserve">trailer </w:t>
            </w:r>
            <w:r>
              <w:rPr>
                <w:rFonts w:ascii="Myriad Pro" w:hAnsi="Myriad Pro"/>
              </w:rPr>
              <w:t xml:space="preserve">began as a dream of creating an EMS ambulance simulator mobile unit to train paramedics in the </w:t>
            </w:r>
            <w:r w:rsidR="003A0421">
              <w:rPr>
                <w:rFonts w:ascii="Myriad Pro" w:hAnsi="Myriad Pro"/>
              </w:rPr>
              <w:t>DL</w:t>
            </w:r>
            <w:r>
              <w:rPr>
                <w:rFonts w:ascii="Myriad Pro" w:hAnsi="Myriad Pro"/>
              </w:rPr>
              <w:t xml:space="preserve"> sites.  </w:t>
            </w:r>
            <w:r w:rsidR="00103FE0">
              <w:rPr>
                <w:rFonts w:ascii="Myriad Pro" w:hAnsi="Myriad Pro"/>
              </w:rPr>
              <w:t xml:space="preserve">Once the team began working on the project it grew to not only provide a mobile high fidelity simulation health lab to Oklahoma communities, but it became a disaster response unit for all of Oklahoma.  </w:t>
            </w:r>
            <w:r w:rsidR="00312610">
              <w:rPr>
                <w:rFonts w:ascii="Myriad Pro" w:hAnsi="Myriad Pro"/>
              </w:rPr>
              <w:t xml:space="preserve">This mobile unit was designed and built from scratch using grant </w:t>
            </w:r>
            <w:r w:rsidR="00886BC9">
              <w:rPr>
                <w:rFonts w:ascii="Myriad Pro" w:hAnsi="Myriad Pro"/>
              </w:rPr>
              <w:t>fund</w:t>
            </w:r>
            <w:r w:rsidR="00312610">
              <w:rPr>
                <w:rFonts w:ascii="Myriad Pro" w:hAnsi="Myriad Pro"/>
              </w:rPr>
              <w:t xml:space="preserve">s. </w:t>
            </w:r>
            <w:r w:rsidR="003D5456">
              <w:rPr>
                <w:rFonts w:ascii="Myriad Pro" w:hAnsi="Myriad Pro"/>
              </w:rPr>
              <w:t xml:space="preserve"> ODCTE </w:t>
            </w:r>
            <w:r w:rsidR="00886BC9">
              <w:rPr>
                <w:rFonts w:ascii="Myriad Pro" w:hAnsi="Myriad Pro"/>
              </w:rPr>
              <w:t>provided</w:t>
            </w:r>
            <w:r w:rsidR="003D5456">
              <w:rPr>
                <w:rFonts w:ascii="Myriad Pro" w:hAnsi="Myriad Pro"/>
              </w:rPr>
              <w:t xml:space="preserve"> training and industry programs </w:t>
            </w:r>
            <w:r w:rsidR="00380864">
              <w:rPr>
                <w:rFonts w:ascii="Myriad Pro" w:hAnsi="Myriad Pro"/>
              </w:rPr>
              <w:t xml:space="preserve">(TIPS) </w:t>
            </w:r>
            <w:r w:rsidR="003D5456">
              <w:rPr>
                <w:rFonts w:ascii="Myriad Pro" w:hAnsi="Myriad Pro"/>
              </w:rPr>
              <w:t xml:space="preserve">monies to help purchase equipment for the DRETS.  </w:t>
            </w:r>
            <w:r w:rsidR="00022F3F" w:rsidRPr="00022F3F">
              <w:rPr>
                <w:rFonts w:ascii="Myriad Pro" w:hAnsi="Myriad Pro"/>
                <w:color w:val="C00000"/>
              </w:rPr>
              <w:t>(</w:t>
            </w:r>
            <w:r w:rsidR="008E2DFE">
              <w:rPr>
                <w:rFonts w:ascii="Myriad Pro" w:hAnsi="Myriad Pro"/>
                <w:color w:val="C00000"/>
              </w:rPr>
              <w:t>S</w:t>
            </w:r>
            <w:r w:rsidR="00022F3F" w:rsidRPr="00022F3F">
              <w:rPr>
                <w:rFonts w:ascii="Myriad Pro" w:hAnsi="Myriad Pro"/>
                <w:color w:val="C00000"/>
              </w:rPr>
              <w:t xml:space="preserve">ee DRETS </w:t>
            </w:r>
            <w:r w:rsidR="008E2DFE">
              <w:rPr>
                <w:rFonts w:ascii="Myriad Pro" w:hAnsi="Myriad Pro"/>
                <w:color w:val="C00000"/>
              </w:rPr>
              <w:t>p</w:t>
            </w:r>
            <w:r w:rsidR="00022F3F" w:rsidRPr="00022F3F">
              <w:rPr>
                <w:rFonts w:ascii="Myriad Pro" w:hAnsi="Myriad Pro"/>
                <w:color w:val="C00000"/>
              </w:rPr>
              <w:t>icture</w:t>
            </w:r>
            <w:r w:rsidR="00483E93">
              <w:rPr>
                <w:rFonts w:ascii="Myriad Pro" w:hAnsi="Myriad Pro"/>
                <w:color w:val="C00000"/>
              </w:rPr>
              <w:t>s</w:t>
            </w:r>
            <w:r w:rsidR="00022F3F" w:rsidRPr="00022F3F">
              <w:rPr>
                <w:rFonts w:ascii="Myriad Pro" w:hAnsi="Myriad Pro"/>
                <w:color w:val="C00000"/>
              </w:rPr>
              <w:t>)</w:t>
            </w:r>
          </w:p>
          <w:p w14:paraId="2BB4B0DB" w14:textId="3526FEB6" w:rsidR="00991371" w:rsidRPr="00991371" w:rsidRDefault="00991371" w:rsidP="00991371">
            <w:pPr>
              <w:pStyle w:val="ListParagraph"/>
              <w:numPr>
                <w:ilvl w:val="0"/>
                <w:numId w:val="22"/>
              </w:numPr>
              <w:rPr>
                <w:rFonts w:ascii="Myriad Pro" w:hAnsi="Myriad Pro"/>
              </w:rPr>
            </w:pPr>
            <w:r w:rsidRPr="00991371">
              <w:rPr>
                <w:rFonts w:ascii="Myriad Pro" w:hAnsi="Myriad Pro"/>
              </w:rPr>
              <w:t xml:space="preserve">In 2015 ODCTE created an accreditation process for </w:t>
            </w:r>
            <w:r w:rsidR="00886BC9">
              <w:rPr>
                <w:rFonts w:ascii="Myriad Pro" w:hAnsi="Myriad Pro"/>
              </w:rPr>
              <w:t>DL</w:t>
            </w:r>
            <w:r w:rsidRPr="00991371">
              <w:rPr>
                <w:rFonts w:ascii="Myriad Pro" w:hAnsi="Myriad Pro"/>
              </w:rPr>
              <w:t xml:space="preserve"> programs and used KTC EMS as the example of what it </w:t>
            </w:r>
            <w:r w:rsidR="00380864">
              <w:rPr>
                <w:rFonts w:ascii="Myriad Pro" w:hAnsi="Myriad Pro"/>
              </w:rPr>
              <w:t>should</w:t>
            </w:r>
            <w:r w:rsidRPr="00991371">
              <w:rPr>
                <w:rFonts w:ascii="Myriad Pro" w:hAnsi="Myriad Pro"/>
              </w:rPr>
              <w:t xml:space="preserve"> look like.  Once the rubrics and site visit w</w:t>
            </w:r>
            <w:r w:rsidR="00AF6301">
              <w:rPr>
                <w:rFonts w:ascii="Myriad Pro" w:hAnsi="Myriad Pro"/>
              </w:rPr>
              <w:t>ere</w:t>
            </w:r>
            <w:r w:rsidRPr="00991371">
              <w:rPr>
                <w:rFonts w:ascii="Myriad Pro" w:hAnsi="Myriad Pro"/>
              </w:rPr>
              <w:t xml:space="preserve"> conducted, </w:t>
            </w:r>
            <w:r w:rsidR="00D62FAA">
              <w:rPr>
                <w:rFonts w:ascii="Myriad Pro" w:hAnsi="Myriad Pro"/>
              </w:rPr>
              <w:t xml:space="preserve">the </w:t>
            </w:r>
            <w:r w:rsidRPr="00991371">
              <w:rPr>
                <w:rFonts w:ascii="Myriad Pro" w:hAnsi="Myriad Pro"/>
              </w:rPr>
              <w:t xml:space="preserve">ODCTE presented the results to the U.S. Department of </w:t>
            </w:r>
            <w:r w:rsidRPr="00991371">
              <w:rPr>
                <w:rFonts w:ascii="Myriad Pro" w:hAnsi="Myriad Pro"/>
              </w:rPr>
              <w:lastRenderedPageBreak/>
              <w:t xml:space="preserve">Education for approval.  Now </w:t>
            </w:r>
            <w:r w:rsidR="004608A9">
              <w:rPr>
                <w:rFonts w:ascii="Myriad Pro" w:hAnsi="Myriad Pro"/>
              </w:rPr>
              <w:t xml:space="preserve">the KTC Paramedic Program </w:t>
            </w:r>
            <w:r w:rsidRPr="00991371">
              <w:rPr>
                <w:rFonts w:ascii="Myriad Pro" w:hAnsi="Myriad Pro"/>
              </w:rPr>
              <w:t xml:space="preserve">is a recognized </w:t>
            </w:r>
            <w:r w:rsidR="008E2DFE">
              <w:rPr>
                <w:rFonts w:ascii="Myriad Pro" w:hAnsi="Myriad Pro"/>
              </w:rPr>
              <w:t>DL</w:t>
            </w:r>
            <w:r w:rsidR="00380864">
              <w:rPr>
                <w:rFonts w:ascii="Myriad Pro" w:hAnsi="Myriad Pro"/>
              </w:rPr>
              <w:t xml:space="preserve"> </w:t>
            </w:r>
            <w:r w:rsidRPr="00991371">
              <w:rPr>
                <w:rFonts w:ascii="Myriad Pro" w:hAnsi="Myriad Pro"/>
              </w:rPr>
              <w:t>accre</w:t>
            </w:r>
            <w:r w:rsidR="00380864">
              <w:rPr>
                <w:rFonts w:ascii="Myriad Pro" w:hAnsi="Myriad Pro"/>
              </w:rPr>
              <w:t>d</w:t>
            </w:r>
            <w:r w:rsidR="00937040">
              <w:rPr>
                <w:rFonts w:ascii="Myriad Pro" w:hAnsi="Myriad Pro"/>
              </w:rPr>
              <w:t xml:space="preserve">itation </w:t>
            </w:r>
            <w:r w:rsidR="004608A9">
              <w:rPr>
                <w:rFonts w:ascii="Myriad Pro" w:hAnsi="Myriad Pro"/>
              </w:rPr>
              <w:t>site</w:t>
            </w:r>
            <w:r w:rsidR="00380864">
              <w:rPr>
                <w:rFonts w:ascii="Myriad Pro" w:hAnsi="Myriad Pro"/>
              </w:rPr>
              <w:t>.</w:t>
            </w:r>
          </w:p>
          <w:p w14:paraId="0CC8459C" w14:textId="589721C2" w:rsidR="00991371" w:rsidRPr="00AD2096" w:rsidRDefault="00991371" w:rsidP="004608A9">
            <w:pPr>
              <w:pStyle w:val="ListParagraph"/>
              <w:numPr>
                <w:ilvl w:val="0"/>
                <w:numId w:val="22"/>
              </w:numPr>
              <w:rPr>
                <w:rFonts w:ascii="Myriad Pro" w:hAnsi="Myriad Pro"/>
              </w:rPr>
            </w:pPr>
            <w:r>
              <w:rPr>
                <w:rFonts w:ascii="Myriad Pro" w:hAnsi="Myriad Pro"/>
              </w:rPr>
              <w:t>In 2008 the testing division of</w:t>
            </w:r>
            <w:r w:rsidR="004608A9">
              <w:rPr>
                <w:rFonts w:ascii="Myriad Pro" w:hAnsi="Myriad Pro"/>
              </w:rPr>
              <w:t xml:space="preserve"> the</w:t>
            </w:r>
            <w:r>
              <w:rPr>
                <w:rFonts w:ascii="Myriad Pro" w:hAnsi="Myriad Pro"/>
              </w:rPr>
              <w:t xml:space="preserve"> ODCTE and </w:t>
            </w:r>
            <w:r w:rsidR="004608A9">
              <w:rPr>
                <w:rFonts w:ascii="Myriad Pro" w:hAnsi="Myriad Pro"/>
              </w:rPr>
              <w:t>KTC Paramedic p</w:t>
            </w:r>
            <w:r>
              <w:rPr>
                <w:rFonts w:ascii="Myriad Pro" w:hAnsi="Myriad Pro"/>
              </w:rPr>
              <w:t xml:space="preserve">rogram director wanted to help improve the training quality of EMTs and the pass rate of </w:t>
            </w:r>
            <w:r w:rsidR="00473EC9">
              <w:rPr>
                <w:rFonts w:ascii="Myriad Pro" w:hAnsi="Myriad Pro"/>
              </w:rPr>
              <w:t>those students</w:t>
            </w:r>
            <w:r>
              <w:rPr>
                <w:rFonts w:ascii="Myriad Pro" w:hAnsi="Myriad Pro"/>
              </w:rPr>
              <w:t xml:space="preserve"> in Oklahoma on the national registry certification exam</w:t>
            </w:r>
            <w:r w:rsidR="004608A9">
              <w:rPr>
                <w:rFonts w:ascii="Myriad Pro" w:hAnsi="Myriad Pro"/>
              </w:rPr>
              <w:t xml:space="preserve">, </w:t>
            </w:r>
            <w:r w:rsidR="00473EC9">
              <w:rPr>
                <w:rFonts w:ascii="Myriad Pro" w:hAnsi="Myriad Pro"/>
              </w:rPr>
              <w:t>which were dismal</w:t>
            </w:r>
            <w:r>
              <w:rPr>
                <w:rFonts w:ascii="Myriad Pro" w:hAnsi="Myriad Pro"/>
              </w:rPr>
              <w:t>.  A committee was formed and resulted in EMS instr</w:t>
            </w:r>
            <w:r w:rsidR="00473EC9">
              <w:rPr>
                <w:rFonts w:ascii="Myriad Pro" w:hAnsi="Myriad Pro"/>
              </w:rPr>
              <w:t>uctors from around the state meeting to write and edit</w:t>
            </w:r>
            <w:r>
              <w:rPr>
                <w:rFonts w:ascii="Myriad Pro" w:hAnsi="Myriad Pro"/>
              </w:rPr>
              <w:t xml:space="preserve"> thousands of EMT and advanced level questions for end</w:t>
            </w:r>
            <w:r w:rsidR="00B25AC7">
              <w:rPr>
                <w:rFonts w:ascii="Myriad Pro" w:hAnsi="Myriad Pro"/>
              </w:rPr>
              <w:t>-</w:t>
            </w:r>
            <w:r>
              <w:rPr>
                <w:rFonts w:ascii="Myriad Pro" w:hAnsi="Myriad Pro"/>
              </w:rPr>
              <w:t>of</w:t>
            </w:r>
            <w:r w:rsidR="00B25AC7">
              <w:rPr>
                <w:rFonts w:ascii="Myriad Pro" w:hAnsi="Myriad Pro"/>
              </w:rPr>
              <w:t>-</w:t>
            </w:r>
            <w:r>
              <w:rPr>
                <w:rFonts w:ascii="Myriad Pro" w:hAnsi="Myriad Pro"/>
              </w:rPr>
              <w:t xml:space="preserve">course competency testing for </w:t>
            </w:r>
            <w:r w:rsidR="00473EC9">
              <w:rPr>
                <w:rFonts w:ascii="Myriad Pro" w:hAnsi="Myriad Pro"/>
              </w:rPr>
              <w:t>Oklahoma EMS training programs.  The results not only help</w:t>
            </w:r>
            <w:r w:rsidR="004608A9">
              <w:rPr>
                <w:rFonts w:ascii="Myriad Pro" w:hAnsi="Myriad Pro"/>
              </w:rPr>
              <w:t>ed</w:t>
            </w:r>
            <w:r w:rsidR="00473EC9">
              <w:rPr>
                <w:rFonts w:ascii="Myriad Pro" w:hAnsi="Myriad Pro"/>
              </w:rPr>
              <w:t xml:space="preserve"> improve </w:t>
            </w:r>
            <w:r w:rsidR="004608A9">
              <w:rPr>
                <w:rFonts w:ascii="Myriad Pro" w:hAnsi="Myriad Pro"/>
              </w:rPr>
              <w:t xml:space="preserve">the quality of </w:t>
            </w:r>
            <w:r w:rsidR="00473EC9">
              <w:rPr>
                <w:rFonts w:ascii="Myriad Pro" w:hAnsi="Myriad Pro"/>
              </w:rPr>
              <w:t>training, but resulted in a state certif</w:t>
            </w:r>
            <w:r w:rsidR="004608A9">
              <w:rPr>
                <w:rFonts w:ascii="Myriad Pro" w:hAnsi="Myriad Pro"/>
              </w:rPr>
              <w:t>ication</w:t>
            </w:r>
            <w:r w:rsidR="00473EC9">
              <w:rPr>
                <w:rFonts w:ascii="Myriad Pro" w:hAnsi="Myriad Pro"/>
              </w:rPr>
              <w:t xml:space="preserve"> exam for emergency medical responders (EMR).  </w:t>
            </w:r>
          </w:p>
        </w:tc>
        <w:tc>
          <w:tcPr>
            <w:tcW w:w="3495" w:type="dxa"/>
          </w:tcPr>
          <w:p w14:paraId="6436E36E" w14:textId="55F4EF22" w:rsidR="00235BE1" w:rsidRDefault="00AD2096" w:rsidP="00AD2096">
            <w:pPr>
              <w:rPr>
                <w:rFonts w:ascii="Myriad Pro" w:hAnsi="Myriad Pro"/>
              </w:rPr>
            </w:pPr>
            <w:r>
              <w:rPr>
                <w:rFonts w:ascii="Myriad Pro" w:hAnsi="Myriad Pro"/>
              </w:rPr>
              <w:lastRenderedPageBreak/>
              <w:t>Staff overseeing EMS training at the State Department assisted the program (over forty years ago) in establish</w:t>
            </w:r>
            <w:r w:rsidR="00AF6301">
              <w:rPr>
                <w:rFonts w:ascii="Myriad Pro" w:hAnsi="Myriad Pro"/>
              </w:rPr>
              <w:t>ing</w:t>
            </w:r>
            <w:r>
              <w:rPr>
                <w:rFonts w:ascii="Myriad Pro" w:hAnsi="Myriad Pro"/>
              </w:rPr>
              <w:t xml:space="preserve"> its program to teach EMTs.  They assisted with coordinating the training approval process with the state health department, and provided much needed grant monies to purchase the training equipment.  Throughout the years ODCTE has been instrumental in keeping the EMS programs within the CareerTech system in Oklahoma—providing easy access and cost effective training to many communities.   </w:t>
            </w:r>
          </w:p>
          <w:p w14:paraId="07DCDB9F" w14:textId="0E48EC65" w:rsidR="003906FA" w:rsidRDefault="003906FA" w:rsidP="00AD2096">
            <w:pPr>
              <w:rPr>
                <w:rFonts w:ascii="Myriad Pro" w:hAnsi="Myriad Pro"/>
              </w:rPr>
            </w:pPr>
            <w:r>
              <w:rPr>
                <w:rFonts w:ascii="Myriad Pro" w:hAnsi="Myriad Pro"/>
              </w:rPr>
              <w:t xml:space="preserve">In 2005 the paramedic program applied for national accreditation through CoAEMSP/CAAHEP and the state </w:t>
            </w:r>
            <w:r w:rsidR="00B02F8F">
              <w:rPr>
                <w:rFonts w:ascii="Myriad Pro" w:hAnsi="Myriad Pro"/>
              </w:rPr>
              <w:t xml:space="preserve">CareerTech </w:t>
            </w:r>
            <w:r>
              <w:rPr>
                <w:rFonts w:ascii="Myriad Pro" w:hAnsi="Myriad Pro"/>
              </w:rPr>
              <w:t xml:space="preserve">director attended the site visit and spoke with the site visitors about his </w:t>
            </w:r>
            <w:r w:rsidR="00957362">
              <w:rPr>
                <w:rFonts w:ascii="Myriad Pro" w:hAnsi="Myriad Pro"/>
              </w:rPr>
              <w:t>(</w:t>
            </w:r>
            <w:r>
              <w:rPr>
                <w:rFonts w:ascii="Myriad Pro" w:hAnsi="Myriad Pro"/>
              </w:rPr>
              <w:t>and ODCTE’s</w:t>
            </w:r>
            <w:r w:rsidR="00957362">
              <w:rPr>
                <w:rFonts w:ascii="Myriad Pro" w:hAnsi="Myriad Pro"/>
              </w:rPr>
              <w:t>)</w:t>
            </w:r>
            <w:r>
              <w:rPr>
                <w:rFonts w:ascii="Myriad Pro" w:hAnsi="Myriad Pro"/>
              </w:rPr>
              <w:t xml:space="preserve"> support for this program.  The site visitors were impressed that a State Department of Edu</w:t>
            </w:r>
            <w:r w:rsidR="00B02F8F">
              <w:rPr>
                <w:rFonts w:ascii="Myriad Pro" w:hAnsi="Myriad Pro"/>
              </w:rPr>
              <w:t>cation individual had driven</w:t>
            </w:r>
            <w:r>
              <w:rPr>
                <w:rFonts w:ascii="Myriad Pro" w:hAnsi="Myriad Pro"/>
              </w:rPr>
              <w:t xml:space="preserve"> hours to visit with them about a program</w:t>
            </w:r>
            <w:r w:rsidR="00957362">
              <w:rPr>
                <w:rFonts w:ascii="Myriad Pro" w:hAnsi="Myriad Pro"/>
              </w:rPr>
              <w:t>--as this</w:t>
            </w:r>
            <w:r>
              <w:rPr>
                <w:rFonts w:ascii="Myriad Pro" w:hAnsi="Myriad Pro"/>
              </w:rPr>
              <w:t xml:space="preserve"> </w:t>
            </w:r>
            <w:r w:rsidR="00B02F8F">
              <w:rPr>
                <w:rFonts w:ascii="Myriad Pro" w:hAnsi="Myriad Pro"/>
              </w:rPr>
              <w:t>rarely happens.</w:t>
            </w:r>
          </w:p>
          <w:p w14:paraId="7A232E10" w14:textId="7376E270" w:rsidR="003906FA" w:rsidRPr="00A45272" w:rsidRDefault="003906FA" w:rsidP="003906FA">
            <w:pPr>
              <w:rPr>
                <w:rFonts w:ascii="Myriad Pro" w:hAnsi="Myriad Pro"/>
              </w:rPr>
            </w:pPr>
            <w:r>
              <w:rPr>
                <w:rFonts w:ascii="Myriad Pro" w:hAnsi="Myriad Pro"/>
              </w:rPr>
              <w:t>This synergistic relationship continues to this day whether it is working on accreditation issues</w:t>
            </w:r>
            <w:r w:rsidR="00473EC9">
              <w:rPr>
                <w:rFonts w:ascii="Myriad Pro" w:hAnsi="Myriad Pro"/>
              </w:rPr>
              <w:t>, health care simulation training</w:t>
            </w:r>
            <w:r>
              <w:rPr>
                <w:rFonts w:ascii="Myriad Pro" w:hAnsi="Myriad Pro"/>
              </w:rPr>
              <w:t xml:space="preserve"> or state testing guidelines for EMS.  </w:t>
            </w:r>
          </w:p>
        </w:tc>
      </w:tr>
      <w:tr w:rsidR="00722285" w:rsidRPr="00A45272" w14:paraId="553A3FF2" w14:textId="77777777">
        <w:tc>
          <w:tcPr>
            <w:tcW w:w="2009" w:type="dxa"/>
          </w:tcPr>
          <w:p w14:paraId="5744FD12" w14:textId="6B5FB6CC" w:rsidR="00722285" w:rsidRDefault="00EF3282" w:rsidP="001D2A42">
            <w:pPr>
              <w:rPr>
                <w:rFonts w:ascii="Myriad Pro" w:hAnsi="Myriad Pro"/>
              </w:rPr>
            </w:pPr>
            <w:r>
              <w:rPr>
                <w:rFonts w:ascii="Myriad Pro" w:hAnsi="Myriad Pro"/>
              </w:rPr>
              <w:t xml:space="preserve">Love County EMS and </w:t>
            </w:r>
            <w:r w:rsidR="00073D1F">
              <w:rPr>
                <w:rFonts w:ascii="Myriad Pro" w:hAnsi="Myriad Pro"/>
              </w:rPr>
              <w:t>Oklahoma Technology Centers</w:t>
            </w:r>
          </w:p>
          <w:p w14:paraId="0CAD91DB" w14:textId="0E023379" w:rsidR="00757B35" w:rsidRDefault="0055644E" w:rsidP="001D2A42">
            <w:pPr>
              <w:rPr>
                <w:rFonts w:ascii="Myriad Pro" w:hAnsi="Myriad Pro"/>
              </w:rPr>
            </w:pPr>
            <w:r>
              <w:rPr>
                <w:rFonts w:ascii="Myriad Pro" w:hAnsi="Myriad Pro"/>
              </w:rPr>
              <w:t>(DL sites)</w:t>
            </w:r>
          </w:p>
          <w:p w14:paraId="79C12AC3" w14:textId="77777777" w:rsidR="00757B35" w:rsidRDefault="00757B35" w:rsidP="001D2A42">
            <w:pPr>
              <w:rPr>
                <w:rFonts w:ascii="Myriad Pro" w:hAnsi="Myriad Pro"/>
              </w:rPr>
            </w:pPr>
          </w:p>
          <w:p w14:paraId="0292817D" w14:textId="77777777" w:rsidR="00757B35" w:rsidRPr="00A45272" w:rsidRDefault="00757B35" w:rsidP="001D2A42">
            <w:pPr>
              <w:rPr>
                <w:rFonts w:ascii="Myriad Pro" w:hAnsi="Myriad Pro"/>
              </w:rPr>
            </w:pPr>
          </w:p>
        </w:tc>
        <w:tc>
          <w:tcPr>
            <w:tcW w:w="3987" w:type="dxa"/>
          </w:tcPr>
          <w:p w14:paraId="1549D935" w14:textId="41948D98" w:rsidR="00842E4B" w:rsidRDefault="00842E4B" w:rsidP="001D2A42">
            <w:pPr>
              <w:rPr>
                <w:rFonts w:ascii="Myriad Pro" w:hAnsi="Myriad Pro"/>
              </w:rPr>
            </w:pPr>
            <w:r>
              <w:rPr>
                <w:rFonts w:ascii="Myriad Pro" w:hAnsi="Myriad Pro"/>
              </w:rPr>
              <w:t xml:space="preserve">One of the greatest challenges for our Paramedic </w:t>
            </w:r>
            <w:r w:rsidR="004608A9">
              <w:rPr>
                <w:rFonts w:ascii="Myriad Pro" w:hAnsi="Myriad Pro"/>
              </w:rPr>
              <w:t>DL</w:t>
            </w:r>
            <w:r>
              <w:rPr>
                <w:rFonts w:ascii="Myriad Pro" w:hAnsi="Myriad Pro"/>
              </w:rPr>
              <w:t xml:space="preserve"> program was to acquire and maintain national </w:t>
            </w:r>
            <w:r w:rsidR="00E824E9">
              <w:rPr>
                <w:rFonts w:ascii="Myriad Pro" w:hAnsi="Myriad Pro"/>
              </w:rPr>
              <w:t xml:space="preserve">CAAHEP </w:t>
            </w:r>
            <w:r>
              <w:rPr>
                <w:rFonts w:ascii="Myriad Pro" w:hAnsi="Myriad Pro"/>
              </w:rPr>
              <w:t xml:space="preserve">accreditation.  KTC had to prove that the students in the DL sites were receiving the same training as the students in the hub site (KTC Poteau).  </w:t>
            </w:r>
            <w:r w:rsidR="004608A9">
              <w:rPr>
                <w:rFonts w:ascii="Myriad Pro" w:hAnsi="Myriad Pro"/>
              </w:rPr>
              <w:t>During o</w:t>
            </w:r>
            <w:r>
              <w:rPr>
                <w:rFonts w:ascii="Myriad Pro" w:hAnsi="Myriad Pro"/>
              </w:rPr>
              <w:t>ur last site visit in 2015</w:t>
            </w:r>
            <w:r w:rsidR="004608A9">
              <w:rPr>
                <w:rFonts w:ascii="Myriad Pro" w:hAnsi="Myriad Pro"/>
              </w:rPr>
              <w:t>,</w:t>
            </w:r>
            <w:r>
              <w:rPr>
                <w:rFonts w:ascii="Myriad Pro" w:hAnsi="Myriad Pro"/>
              </w:rPr>
              <w:t xml:space="preserve"> </w:t>
            </w:r>
            <w:r w:rsidR="00E824E9">
              <w:rPr>
                <w:rFonts w:ascii="Myriad Pro" w:hAnsi="Myriad Pro"/>
              </w:rPr>
              <w:t xml:space="preserve">KTC </w:t>
            </w:r>
            <w:r>
              <w:rPr>
                <w:rFonts w:ascii="Myriad Pro" w:hAnsi="Myriad Pro"/>
              </w:rPr>
              <w:t>rec</w:t>
            </w:r>
            <w:r w:rsidR="004608A9">
              <w:rPr>
                <w:rFonts w:ascii="Myriad Pro" w:hAnsi="Myriad Pro"/>
              </w:rPr>
              <w:t>eived ZERO violations. T</w:t>
            </w:r>
            <w:r>
              <w:rPr>
                <w:rFonts w:ascii="Myriad Pro" w:hAnsi="Myriad Pro"/>
              </w:rPr>
              <w:t>his could not have been accomplished without the coordination and cooperation of all our DL sites.  We have an agreement in place with each site stipulating the roles and responsibilities of each entity.  Some of the DL sites</w:t>
            </w:r>
            <w:r w:rsidR="00C74D82">
              <w:rPr>
                <w:rFonts w:ascii="Myriad Pro" w:hAnsi="Myriad Pro"/>
              </w:rPr>
              <w:t>’</w:t>
            </w:r>
            <w:r>
              <w:rPr>
                <w:rFonts w:ascii="Myriad Pro" w:hAnsi="Myriad Pro"/>
              </w:rPr>
              <w:t xml:space="preserve"> staff serve as members of our Paramedic Advisory Committee and give us great feedback on ways to improve the program and help the DL students become successful.  </w:t>
            </w:r>
          </w:p>
          <w:p w14:paraId="34C6F526" w14:textId="77777777" w:rsidR="00842E4B" w:rsidRDefault="00842E4B" w:rsidP="001D2A42">
            <w:pPr>
              <w:rPr>
                <w:rFonts w:ascii="Myriad Pro" w:hAnsi="Myriad Pro"/>
              </w:rPr>
            </w:pPr>
          </w:p>
          <w:p w14:paraId="64916268" w14:textId="3B28774B" w:rsidR="00842E4B" w:rsidRDefault="00842E4B" w:rsidP="001D2A42">
            <w:pPr>
              <w:rPr>
                <w:rFonts w:ascii="Myriad Pro" w:hAnsi="Myriad Pro"/>
              </w:rPr>
            </w:pPr>
            <w:r>
              <w:rPr>
                <w:rFonts w:ascii="Myriad Pro" w:hAnsi="Myriad Pro"/>
              </w:rPr>
              <w:t xml:space="preserve">DL schools also encourage and support the DL students to join and be part of </w:t>
            </w:r>
            <w:r w:rsidR="008E2DFE">
              <w:rPr>
                <w:rFonts w:ascii="Myriad Pro" w:hAnsi="Myriad Pro"/>
              </w:rPr>
              <w:t>our HOSA</w:t>
            </w:r>
            <w:r>
              <w:rPr>
                <w:rFonts w:ascii="Myriad Pro" w:hAnsi="Myriad Pro"/>
              </w:rPr>
              <w:t xml:space="preserve">.  In fact KTC has had numerous HOSA champions at the state and </w:t>
            </w:r>
            <w:r>
              <w:rPr>
                <w:rFonts w:ascii="Myriad Pro" w:hAnsi="Myriad Pro"/>
              </w:rPr>
              <w:lastRenderedPageBreak/>
              <w:t>national level</w:t>
            </w:r>
            <w:r w:rsidR="008D486F">
              <w:rPr>
                <w:rFonts w:ascii="Myriad Pro" w:hAnsi="Myriad Pro"/>
              </w:rPr>
              <w:t>s</w:t>
            </w:r>
            <w:r w:rsidR="00215644">
              <w:rPr>
                <w:rFonts w:ascii="Myriad Pro" w:hAnsi="Myriad Pro"/>
              </w:rPr>
              <w:t xml:space="preserve"> that came from a </w:t>
            </w:r>
            <w:r w:rsidR="008D486F">
              <w:rPr>
                <w:rFonts w:ascii="Myriad Pro" w:hAnsi="Myriad Pro"/>
              </w:rPr>
              <w:t xml:space="preserve">DL </w:t>
            </w:r>
            <w:r w:rsidR="00215644">
              <w:rPr>
                <w:rFonts w:ascii="Myriad Pro" w:hAnsi="Myriad Pro"/>
              </w:rPr>
              <w:t>site</w:t>
            </w:r>
            <w:r w:rsidR="008E2DFE">
              <w:rPr>
                <w:rFonts w:ascii="Myriad Pro" w:hAnsi="Myriad Pro"/>
              </w:rPr>
              <w:t>. (See HOSA pictures)</w:t>
            </w:r>
          </w:p>
          <w:p w14:paraId="13FE57DD" w14:textId="77777777" w:rsidR="00073D1F" w:rsidRDefault="00073D1F" w:rsidP="001D2A42">
            <w:pPr>
              <w:rPr>
                <w:rFonts w:ascii="Myriad Pro" w:hAnsi="Myriad Pro"/>
              </w:rPr>
            </w:pPr>
          </w:p>
          <w:p w14:paraId="4B24AD25" w14:textId="77777777" w:rsidR="00722285" w:rsidRPr="00A45272" w:rsidRDefault="00722285" w:rsidP="001D2A42">
            <w:pPr>
              <w:rPr>
                <w:rFonts w:ascii="Myriad Pro" w:hAnsi="Myriad Pro"/>
              </w:rPr>
            </w:pPr>
          </w:p>
        </w:tc>
        <w:tc>
          <w:tcPr>
            <w:tcW w:w="3495" w:type="dxa"/>
          </w:tcPr>
          <w:p w14:paraId="610A0E7B" w14:textId="575A23AE" w:rsidR="00212798" w:rsidRDefault="00212798" w:rsidP="001D2A42">
            <w:pPr>
              <w:rPr>
                <w:rFonts w:ascii="Myriad Pro" w:hAnsi="Myriad Pro"/>
              </w:rPr>
            </w:pPr>
            <w:r>
              <w:rPr>
                <w:rFonts w:ascii="Myriad Pro" w:hAnsi="Myriad Pro"/>
              </w:rPr>
              <w:lastRenderedPageBreak/>
              <w:t xml:space="preserve">The </w:t>
            </w:r>
            <w:r w:rsidR="00C74D82">
              <w:rPr>
                <w:rFonts w:ascii="Myriad Pro" w:hAnsi="Myriad Pro"/>
              </w:rPr>
              <w:t xml:space="preserve">DL </w:t>
            </w:r>
            <w:r>
              <w:rPr>
                <w:rFonts w:ascii="Myriad Pro" w:hAnsi="Myriad Pro"/>
              </w:rPr>
              <w:t xml:space="preserve">sites came on board 13 years ago.  The first was Indian Capital Technology Center (ICTC) who was teaching EMT and Paramedic training.  The KTC program director taught their paramedic program on a part-time basis for five years.  ICTC wanted to continue the relationship with the director/instructor and decided to try the paramedic </w:t>
            </w:r>
            <w:r w:rsidR="00C74D82">
              <w:rPr>
                <w:rFonts w:ascii="Myriad Pro" w:hAnsi="Myriad Pro"/>
              </w:rPr>
              <w:t>DL</w:t>
            </w:r>
            <w:r>
              <w:rPr>
                <w:rFonts w:ascii="Myriad Pro" w:hAnsi="Myriad Pro"/>
              </w:rPr>
              <w:t xml:space="preserve"> experience.  After successfully completing this endeavor, KTC was contact</w:t>
            </w:r>
            <w:r w:rsidR="00C74D82">
              <w:rPr>
                <w:rFonts w:ascii="Myriad Pro" w:hAnsi="Myriad Pro"/>
              </w:rPr>
              <w:t>ed</w:t>
            </w:r>
            <w:r>
              <w:rPr>
                <w:rFonts w:ascii="Myriad Pro" w:hAnsi="Myriad Pro"/>
              </w:rPr>
              <w:t xml:space="preserve"> by Central Technology Center (CTC) due to </w:t>
            </w:r>
            <w:r w:rsidR="00E824E9">
              <w:rPr>
                <w:rFonts w:ascii="Myriad Pro" w:hAnsi="Myriad Pro"/>
              </w:rPr>
              <w:t xml:space="preserve">their </w:t>
            </w:r>
            <w:r>
              <w:rPr>
                <w:rFonts w:ascii="Myriad Pro" w:hAnsi="Myriad Pro"/>
              </w:rPr>
              <w:t>inability to fill a full-time paramedic class and</w:t>
            </w:r>
            <w:r w:rsidR="00C74D82">
              <w:rPr>
                <w:rFonts w:ascii="Myriad Pro" w:hAnsi="Myriad Pro"/>
              </w:rPr>
              <w:t xml:space="preserve"> meet the</w:t>
            </w:r>
            <w:r>
              <w:rPr>
                <w:rFonts w:ascii="Myriad Pro" w:hAnsi="Myriad Pro"/>
              </w:rPr>
              <w:t xml:space="preserve"> national accreditation requirements.  Since the beginning of this partnership, CTC has ha</w:t>
            </w:r>
            <w:r w:rsidR="00E824E9">
              <w:rPr>
                <w:rFonts w:ascii="Myriad Pro" w:hAnsi="Myriad Pro"/>
              </w:rPr>
              <w:t xml:space="preserve">d a paramedic class every year graduating </w:t>
            </w:r>
            <w:r w:rsidR="00E652CD">
              <w:rPr>
                <w:rFonts w:ascii="Myriad Pro" w:hAnsi="Myriad Pro"/>
              </w:rPr>
              <w:t>30</w:t>
            </w:r>
            <w:r w:rsidR="00E824E9">
              <w:rPr>
                <w:rFonts w:ascii="Myriad Pro" w:hAnsi="Myriad Pro"/>
              </w:rPr>
              <w:t xml:space="preserve"> </w:t>
            </w:r>
            <w:r w:rsidR="00C74D82">
              <w:rPr>
                <w:rFonts w:ascii="Myriad Pro" w:hAnsi="Myriad Pro"/>
              </w:rPr>
              <w:t>p</w:t>
            </w:r>
            <w:r w:rsidR="00E824E9">
              <w:rPr>
                <w:rFonts w:ascii="Myriad Pro" w:hAnsi="Myriad Pro"/>
              </w:rPr>
              <w:t xml:space="preserve">aramedics.  </w:t>
            </w:r>
            <w:r>
              <w:rPr>
                <w:rFonts w:ascii="Myriad Pro" w:hAnsi="Myriad Pro"/>
              </w:rPr>
              <w:t xml:space="preserve"> Soon after the success of the </w:t>
            </w:r>
            <w:r w:rsidR="008D486F">
              <w:rPr>
                <w:rFonts w:ascii="Myriad Pro" w:hAnsi="Myriad Pro"/>
              </w:rPr>
              <w:t>DL</w:t>
            </w:r>
            <w:r>
              <w:rPr>
                <w:rFonts w:ascii="Myriad Pro" w:hAnsi="Myriad Pro"/>
              </w:rPr>
              <w:t xml:space="preserve"> program at ICTC and CTC, KTC was approached by Love County Hospital EMS agencies to become </w:t>
            </w:r>
            <w:r w:rsidR="00842E4B">
              <w:rPr>
                <w:rFonts w:ascii="Myriad Pro" w:hAnsi="Myriad Pro"/>
              </w:rPr>
              <w:lastRenderedPageBreak/>
              <w:t>part of our paramedic program.  The ambulance service desperately needed paramedics in their communit</w:t>
            </w:r>
            <w:r w:rsidR="008D486F">
              <w:rPr>
                <w:rFonts w:ascii="Myriad Pro" w:hAnsi="Myriad Pro"/>
              </w:rPr>
              <w:t>ies</w:t>
            </w:r>
            <w:r w:rsidR="00842E4B">
              <w:rPr>
                <w:rFonts w:ascii="Myriad Pro" w:hAnsi="Myriad Pro"/>
              </w:rPr>
              <w:t xml:space="preserve"> and could not provide this training without KTC.  They started the first class in the local high school because the hospital did not have a T-1 line for the broadcast.  Eventually </w:t>
            </w:r>
            <w:r w:rsidR="00E824E9">
              <w:rPr>
                <w:rFonts w:ascii="Myriad Pro" w:hAnsi="Myriad Pro"/>
              </w:rPr>
              <w:t>the technology w</w:t>
            </w:r>
            <w:r w:rsidR="00842E4B">
              <w:rPr>
                <w:rFonts w:ascii="Myriad Pro" w:hAnsi="Myriad Pro"/>
              </w:rPr>
              <w:t xml:space="preserve">as </w:t>
            </w:r>
            <w:r w:rsidR="00E824E9">
              <w:rPr>
                <w:rFonts w:ascii="Myriad Pro" w:hAnsi="Myriad Pro"/>
              </w:rPr>
              <w:t>established</w:t>
            </w:r>
            <w:r w:rsidR="00842E4B">
              <w:rPr>
                <w:rFonts w:ascii="Myriad Pro" w:hAnsi="Myriad Pro"/>
              </w:rPr>
              <w:t xml:space="preserve"> and Love County EMS has had students in the program since that first class.  </w:t>
            </w:r>
          </w:p>
          <w:p w14:paraId="2D17D9E4" w14:textId="77777777" w:rsidR="00212798" w:rsidRDefault="00212798" w:rsidP="001D2A42">
            <w:pPr>
              <w:rPr>
                <w:rFonts w:ascii="Myriad Pro" w:hAnsi="Myriad Pro"/>
              </w:rPr>
            </w:pPr>
          </w:p>
          <w:p w14:paraId="591351E9" w14:textId="578467DE" w:rsidR="00722285" w:rsidRPr="00A45272" w:rsidRDefault="008E2DFE" w:rsidP="008E2DFE">
            <w:pPr>
              <w:rPr>
                <w:rFonts w:ascii="Myriad Pro" w:hAnsi="Myriad Pro"/>
              </w:rPr>
            </w:pPr>
            <w:r>
              <w:rPr>
                <w:rFonts w:ascii="Myriad Pro" w:hAnsi="Myriad Pro"/>
              </w:rPr>
              <w:t>The KTC EMS program has partnered</w:t>
            </w:r>
            <w:r w:rsidR="00212798">
              <w:rPr>
                <w:rFonts w:ascii="Myriad Pro" w:hAnsi="Myriad Pro"/>
              </w:rPr>
              <w:t xml:space="preserve"> </w:t>
            </w:r>
            <w:r>
              <w:rPr>
                <w:rFonts w:ascii="Myriad Pro" w:hAnsi="Myriad Pro"/>
              </w:rPr>
              <w:t xml:space="preserve">with </w:t>
            </w:r>
            <w:r w:rsidR="00212798">
              <w:rPr>
                <w:rFonts w:ascii="Myriad Pro" w:hAnsi="Myriad Pro"/>
              </w:rPr>
              <w:t>many o</w:t>
            </w:r>
            <w:r w:rsidR="00842E4B">
              <w:rPr>
                <w:rFonts w:ascii="Myriad Pro" w:hAnsi="Myriad Pro"/>
              </w:rPr>
              <w:t xml:space="preserve">ther schools since that time. </w:t>
            </w:r>
            <w:r w:rsidR="00E824E9">
              <w:rPr>
                <w:rFonts w:ascii="Myriad Pro" w:hAnsi="Myriad Pro"/>
              </w:rPr>
              <w:t>One of the caveats of the program is KTC is broadcasting to Oklahoma Panhandle State University (OPSU) in Guymon, OK located in the panhandle.  This DL site is an eight</w:t>
            </w:r>
            <w:r w:rsidR="008D486F">
              <w:rPr>
                <w:rFonts w:ascii="Myriad Pro" w:hAnsi="Myriad Pro"/>
              </w:rPr>
              <w:t>-</w:t>
            </w:r>
            <w:r w:rsidR="00E824E9">
              <w:rPr>
                <w:rFonts w:ascii="Myriad Pro" w:hAnsi="Myriad Pro"/>
              </w:rPr>
              <w:t xml:space="preserve"> hour drive one way</w:t>
            </w:r>
            <w:r>
              <w:rPr>
                <w:rFonts w:ascii="Myriad Pro" w:hAnsi="Myriad Pro"/>
              </w:rPr>
              <w:t xml:space="preserve"> from Poteau (hub site). Th</w:t>
            </w:r>
            <w:r w:rsidR="00E824E9">
              <w:rPr>
                <w:rFonts w:ascii="Myriad Pro" w:hAnsi="Myriad Pro"/>
              </w:rPr>
              <w:t xml:space="preserve">is community </w:t>
            </w:r>
            <w:r>
              <w:rPr>
                <w:rFonts w:ascii="Myriad Pro" w:hAnsi="Myriad Pro"/>
              </w:rPr>
              <w:t>is located 2.5 hours to the nearest paramedic program</w:t>
            </w:r>
            <w:r w:rsidR="008D486F">
              <w:rPr>
                <w:rFonts w:ascii="Myriad Pro" w:hAnsi="Myriad Pro"/>
              </w:rPr>
              <w:t>.  T</w:t>
            </w:r>
            <w:r w:rsidR="00E824E9">
              <w:rPr>
                <w:rFonts w:ascii="Myriad Pro" w:hAnsi="Myriad Pro"/>
              </w:rPr>
              <w:t>heir acces</w:t>
            </w:r>
            <w:r>
              <w:rPr>
                <w:rFonts w:ascii="Myriad Pro" w:hAnsi="Myriad Pro"/>
              </w:rPr>
              <w:t>s to advanced life support was limited</w:t>
            </w:r>
            <w:r w:rsidR="00E824E9">
              <w:rPr>
                <w:rFonts w:ascii="Myriad Pro" w:hAnsi="Myriad Pro"/>
              </w:rPr>
              <w:t xml:space="preserve"> before </w:t>
            </w:r>
            <w:r w:rsidR="00E15377">
              <w:rPr>
                <w:rFonts w:ascii="Myriad Pro" w:hAnsi="Myriad Pro"/>
              </w:rPr>
              <w:t xml:space="preserve">partnering with KTC.  </w:t>
            </w:r>
            <w:r w:rsidR="00E824E9">
              <w:rPr>
                <w:rFonts w:ascii="Myriad Pro" w:hAnsi="Myriad Pro"/>
              </w:rPr>
              <w:t xml:space="preserve">  </w:t>
            </w:r>
            <w:r w:rsidR="00842E4B">
              <w:rPr>
                <w:rFonts w:ascii="Myriad Pro" w:hAnsi="Myriad Pro"/>
              </w:rPr>
              <w:t xml:space="preserve"> </w:t>
            </w:r>
          </w:p>
        </w:tc>
      </w:tr>
    </w:tbl>
    <w:p w14:paraId="0CB58A29" w14:textId="2BA958F5" w:rsidR="00F1357A" w:rsidRPr="00A45272" w:rsidRDefault="00F1357A" w:rsidP="00A45272">
      <w:pPr>
        <w:spacing w:after="0" w:line="240" w:lineRule="auto"/>
        <w:rPr>
          <w:rFonts w:ascii="Myriad Pro" w:hAnsi="Myriad Pro"/>
        </w:rPr>
      </w:pPr>
    </w:p>
    <w:p w14:paraId="2B81F726" w14:textId="20693CAF" w:rsidR="00F55C0A" w:rsidRPr="00457582" w:rsidRDefault="00F55C0A" w:rsidP="00A45272">
      <w:pPr>
        <w:pStyle w:val="Heading1"/>
        <w:rPr>
          <w:rFonts w:ascii="Myriad Pro" w:hAnsi="Myriad Pro"/>
          <w:b/>
          <w:color w:val="009AA6"/>
        </w:rPr>
      </w:pPr>
      <w:r w:rsidRPr="00457582">
        <w:rPr>
          <w:rFonts w:ascii="Myriad Pro" w:hAnsi="Myriad Pro"/>
          <w:b/>
          <w:color w:val="009AA6"/>
        </w:rPr>
        <w:t>ALIGN</w:t>
      </w:r>
      <w:r w:rsidR="00073D1F">
        <w:rPr>
          <w:rFonts w:ascii="Myriad Pro" w:hAnsi="Myriad Pro"/>
          <w:b/>
          <w:color w:val="009AA6"/>
        </w:rPr>
        <w:t>MENT WITH INDUSTRY AND BUSINESS</w:t>
      </w:r>
      <w:r w:rsidRPr="00457582">
        <w:rPr>
          <w:rFonts w:ascii="Myriad Pro" w:hAnsi="Myriad Pro"/>
          <w:b/>
          <w:color w:val="009AA6"/>
        </w:rPr>
        <w:t xml:space="preserve">NEEDS </w:t>
      </w:r>
    </w:p>
    <w:p w14:paraId="33F345BF" w14:textId="77777777" w:rsidR="00D74E2F" w:rsidRPr="00A45272" w:rsidRDefault="00D74E2F" w:rsidP="00D74E2F">
      <w:pPr>
        <w:spacing w:after="0" w:line="240" w:lineRule="auto"/>
        <w:rPr>
          <w:rFonts w:ascii="Myriad Pro" w:hAnsi="Myriad Pro"/>
        </w:rPr>
      </w:pPr>
    </w:p>
    <w:p w14:paraId="16C77B2B" w14:textId="33417D5E" w:rsidR="00D74E2F" w:rsidRPr="000C3898" w:rsidRDefault="000C3898" w:rsidP="000C3898">
      <w:pPr>
        <w:spacing w:after="0" w:line="240" w:lineRule="auto"/>
        <w:ind w:left="450" w:hanging="360"/>
        <w:rPr>
          <w:rFonts w:ascii="Myriad Pro" w:hAnsi="Myriad Pro"/>
          <w:b/>
        </w:rPr>
      </w:pPr>
      <w:r>
        <w:rPr>
          <w:rFonts w:ascii="Myriad Pro" w:hAnsi="Myriad Pro"/>
          <w:b/>
        </w:rPr>
        <w:t xml:space="preserve">22. </w:t>
      </w:r>
      <w:r w:rsidR="00F55C0A" w:rsidRPr="000C3898">
        <w:rPr>
          <w:rFonts w:ascii="Myriad Pro" w:hAnsi="Myriad Pro"/>
          <w:b/>
        </w:rPr>
        <w:t xml:space="preserve">Please describe how your program of study is aligned with the need of the workforce and industry in your community. </w:t>
      </w:r>
      <w:r w:rsidR="00E2341A" w:rsidRPr="000C3898">
        <w:rPr>
          <w:rFonts w:ascii="Myriad Pro" w:hAnsi="Myriad Pro"/>
          <w:b/>
        </w:rPr>
        <w:t xml:space="preserve">Make sure to include information on </w:t>
      </w:r>
      <w:r w:rsidR="00D74E2F" w:rsidRPr="000C3898">
        <w:rPr>
          <w:rFonts w:ascii="Myriad Pro" w:hAnsi="Myriad Pro"/>
          <w:b/>
        </w:rPr>
        <w:t>how the program of study helps meet workforce demand</w:t>
      </w:r>
      <w:r w:rsidR="003B2C5A" w:rsidRPr="000C3898">
        <w:rPr>
          <w:rFonts w:ascii="Myriad Pro" w:hAnsi="Myriad Pro"/>
          <w:b/>
        </w:rPr>
        <w:t xml:space="preserve"> identified by business and industry</w:t>
      </w:r>
      <w:r w:rsidR="00D74E2F" w:rsidRPr="000C3898">
        <w:rPr>
          <w:rFonts w:ascii="Myriad Pro" w:hAnsi="Myriad Pro"/>
          <w:b/>
        </w:rPr>
        <w:t>.</w:t>
      </w:r>
      <w:r w:rsidR="00C31726" w:rsidRPr="000C3898">
        <w:rPr>
          <w:rFonts w:ascii="Myriad Pro" w:hAnsi="Myriad Pro"/>
          <w:b/>
        </w:rPr>
        <w:t xml:space="preserve"> If applicable, what labor market data does your program of study use to align to workforce needs?</w:t>
      </w:r>
      <w:r w:rsidR="00D74E2F" w:rsidRPr="000C3898">
        <w:rPr>
          <w:rFonts w:ascii="Myriad Pro" w:hAnsi="Myriad Pro"/>
          <w:b/>
        </w:rPr>
        <w:t xml:space="preserve"> </w:t>
      </w:r>
      <w:r w:rsidR="00950EA6" w:rsidRPr="000C3898">
        <w:rPr>
          <w:rFonts w:ascii="Myriad Pro" w:hAnsi="Myriad Pro"/>
          <w:b/>
        </w:rPr>
        <w:t>(</w:t>
      </w:r>
      <w:r w:rsidR="00950EA6" w:rsidRPr="000C3898">
        <w:rPr>
          <w:rFonts w:ascii="Myriad Pro" w:hAnsi="Myriad Pro"/>
          <w:b/>
          <w:u w:val="single"/>
        </w:rPr>
        <w:t>250 word limit</w:t>
      </w:r>
      <w:r w:rsidR="00950EA6" w:rsidRPr="000C3898">
        <w:rPr>
          <w:rFonts w:ascii="Myriad Pro" w:hAnsi="Myriad Pro"/>
          <w:b/>
        </w:rPr>
        <w:t xml:space="preserve">) </w:t>
      </w:r>
    </w:p>
    <w:p w14:paraId="7DCCDEBC" w14:textId="77777777" w:rsidR="00D74E2F" w:rsidRPr="00A45272" w:rsidRDefault="00D74E2F" w:rsidP="00D74E2F">
      <w:pPr>
        <w:spacing w:after="0" w:line="240" w:lineRule="auto"/>
        <w:rPr>
          <w:rFonts w:ascii="Myriad Pro" w:hAnsi="Myriad Pro"/>
        </w:rPr>
      </w:pPr>
    </w:p>
    <w:p w14:paraId="3A61695A" w14:textId="6F320183" w:rsidR="0085374C" w:rsidRDefault="000C3898" w:rsidP="00A554F4">
      <w:pPr>
        <w:ind w:firstLine="360"/>
        <w:rPr>
          <w:rFonts w:ascii="Myriad Pro" w:hAnsi="Myriad Pro"/>
        </w:rPr>
      </w:pPr>
      <w:r>
        <w:rPr>
          <w:rFonts w:ascii="Myriad Pro" w:hAnsi="Myriad Pro"/>
        </w:rPr>
        <w:t xml:space="preserve"> </w:t>
      </w:r>
      <w:r w:rsidR="00483E93">
        <w:rPr>
          <w:rFonts w:ascii="Myriad Pro" w:hAnsi="Myriad Pro"/>
        </w:rPr>
        <w:t xml:space="preserve">According to the </w:t>
      </w:r>
      <w:r w:rsidR="0085374C">
        <w:rPr>
          <w:rFonts w:ascii="Myriad Pro" w:hAnsi="Myriad Pro"/>
        </w:rPr>
        <w:t xml:space="preserve">2006 </w:t>
      </w:r>
      <w:r w:rsidR="00483E93">
        <w:rPr>
          <w:rFonts w:ascii="Myriad Pro" w:hAnsi="Myriad Pro"/>
        </w:rPr>
        <w:t xml:space="preserve">Oklahoma Governor’s EMS Readiness Task Force </w:t>
      </w:r>
      <w:r w:rsidR="00A554F4">
        <w:rPr>
          <w:rFonts w:ascii="Myriad Pro" w:hAnsi="Myriad Pro"/>
        </w:rPr>
        <w:t>report:</w:t>
      </w:r>
      <w:r w:rsidR="00483E93">
        <w:rPr>
          <w:rFonts w:ascii="Myriad Pro" w:hAnsi="Myriad Pro"/>
        </w:rPr>
        <w:t xml:space="preserve"> </w:t>
      </w:r>
    </w:p>
    <w:p w14:paraId="70DF31D3" w14:textId="77777777" w:rsidR="0085374C" w:rsidRDefault="0085374C" w:rsidP="0085374C">
      <w:pPr>
        <w:ind w:left="720"/>
        <w:rPr>
          <w:rFonts w:ascii="Myriad Pro" w:hAnsi="Myriad Pro"/>
          <w:i/>
        </w:rPr>
      </w:pPr>
      <w:r>
        <w:rPr>
          <w:rFonts w:ascii="Myriad Pro" w:hAnsi="Myriad Pro"/>
        </w:rPr>
        <w:t>“</w:t>
      </w:r>
      <w:r w:rsidRPr="0085374C">
        <w:rPr>
          <w:rFonts w:ascii="Myriad Pro" w:hAnsi="Myriad Pro"/>
          <w:i/>
        </w:rPr>
        <w:t xml:space="preserve">Training and recertification opportunities are almost non-existent in rural Oklahoma. As a result, rural students </w:t>
      </w:r>
      <w:r>
        <w:rPr>
          <w:rFonts w:ascii="Myriad Pro" w:hAnsi="Myriad Pro"/>
          <w:i/>
        </w:rPr>
        <w:t>f</w:t>
      </w:r>
      <w:r w:rsidRPr="0085374C">
        <w:rPr>
          <w:rFonts w:ascii="Myriad Pro" w:hAnsi="Myriad Pro"/>
          <w:i/>
        </w:rPr>
        <w:t>orsake careers in EMS or relocate permanently to urban settings, and veteran volunteers allow their licensure to lapse. Requirements are burdensome and are negatively impacting the ability of EMS providers to at</w:t>
      </w:r>
      <w:r>
        <w:rPr>
          <w:rFonts w:ascii="Myriad Pro" w:hAnsi="Myriad Pro"/>
          <w:i/>
        </w:rPr>
        <w:t xml:space="preserve">tract and retain key personnel.” </w:t>
      </w:r>
      <w:r w:rsidRPr="0085374C">
        <w:rPr>
          <w:rFonts w:ascii="Myriad Pro" w:hAnsi="Myriad Pro"/>
        </w:rPr>
        <w:t>and:</w:t>
      </w:r>
      <w:r>
        <w:rPr>
          <w:rFonts w:ascii="Myriad Pro" w:hAnsi="Myriad Pro"/>
          <w:i/>
        </w:rPr>
        <w:t xml:space="preserve"> </w:t>
      </w:r>
    </w:p>
    <w:p w14:paraId="7A105D31" w14:textId="3D87536E" w:rsidR="0085374C" w:rsidRPr="0085374C" w:rsidRDefault="0085374C" w:rsidP="0085374C">
      <w:pPr>
        <w:ind w:left="720"/>
        <w:rPr>
          <w:rFonts w:ascii="Myriad Pro" w:hAnsi="Myriad Pro"/>
          <w:i/>
        </w:rPr>
      </w:pPr>
      <w:r>
        <w:rPr>
          <w:rFonts w:ascii="Myriad Pro" w:hAnsi="Myriad Pro"/>
          <w:i/>
        </w:rPr>
        <w:t>“</w:t>
      </w:r>
      <w:r w:rsidRPr="0085374C">
        <w:rPr>
          <w:rFonts w:ascii="Myriad Pro" w:hAnsi="Myriad Pro"/>
          <w:i/>
        </w:rPr>
        <w:t xml:space="preserve">In many parts of Oklahoma, the local EMS agency is the sole health care provider.  Unfortunately, 45 </w:t>
      </w:r>
      <w:r>
        <w:rPr>
          <w:rFonts w:ascii="Myriad Pro" w:hAnsi="Myriad Pro"/>
          <w:i/>
        </w:rPr>
        <w:t>E</w:t>
      </w:r>
      <w:r w:rsidRPr="0085374C">
        <w:rPr>
          <w:rFonts w:ascii="Myriad Pro" w:hAnsi="Myriad Pro"/>
          <w:i/>
        </w:rPr>
        <w:t xml:space="preserve">MS providers have gone out of business since June 2000. Sick and injured residents of orphaned communities – cities and towns which have lost their dedicated ambulance provider – too often wait up to an hour for an ambulance to arrive from a neighboring community. Demand </w:t>
      </w:r>
      <w:r w:rsidRPr="0085374C">
        <w:rPr>
          <w:rFonts w:ascii="Myriad Pro" w:hAnsi="Myriad Pro"/>
          <w:i/>
        </w:rPr>
        <w:lastRenderedPageBreak/>
        <w:t>for EMS is</w:t>
      </w:r>
      <w:r w:rsidRPr="0085374C">
        <w:rPr>
          <w:rFonts w:ascii="Myriad Pro" w:hAnsi="Myriad Pro"/>
        </w:rPr>
        <w:t xml:space="preserve"> </w:t>
      </w:r>
      <w:r w:rsidRPr="0085374C">
        <w:rPr>
          <w:rFonts w:ascii="Myriad Pro" w:hAnsi="Myriad Pro"/>
          <w:i/>
        </w:rPr>
        <w:t xml:space="preserve">expected to increase along with the aging of Oklahoma’s population, particularly in rural Oklahoma. </w:t>
      </w:r>
    </w:p>
    <w:p w14:paraId="478CC572" w14:textId="417748D6" w:rsidR="0085374C" w:rsidRDefault="00957362" w:rsidP="00957362">
      <w:pPr>
        <w:spacing w:after="0" w:line="240" w:lineRule="auto"/>
        <w:ind w:left="720"/>
        <w:rPr>
          <w:rFonts w:ascii="Myriad Pro" w:hAnsi="Myriad Pro"/>
          <w:i/>
        </w:rPr>
      </w:pPr>
      <w:r>
        <w:rPr>
          <w:rFonts w:ascii="Myriad Pro" w:hAnsi="Myriad Pro"/>
        </w:rPr>
        <w:t xml:space="preserve">A </w:t>
      </w:r>
      <w:r w:rsidR="0085374C" w:rsidRPr="00A554F4">
        <w:rPr>
          <w:rFonts w:ascii="Myriad Pro" w:hAnsi="Myriad Pro"/>
        </w:rPr>
        <w:t xml:space="preserve">Task Force recommendation: </w:t>
      </w:r>
      <w:r w:rsidR="00A554F4">
        <w:rPr>
          <w:rFonts w:ascii="Myriad Pro" w:hAnsi="Myriad Pro"/>
        </w:rPr>
        <w:t>“</w:t>
      </w:r>
      <w:r w:rsidR="0085374C" w:rsidRPr="00A554F4">
        <w:rPr>
          <w:rFonts w:ascii="Myriad Pro" w:hAnsi="Myriad Pro"/>
          <w:i/>
        </w:rPr>
        <w:t xml:space="preserve">Provide a </w:t>
      </w:r>
      <w:r w:rsidR="00675E0F">
        <w:rPr>
          <w:rFonts w:ascii="Myriad Pro" w:hAnsi="Myriad Pro"/>
          <w:i/>
        </w:rPr>
        <w:t>funded mandate to enable Career</w:t>
      </w:r>
      <w:r w:rsidR="0085374C" w:rsidRPr="00A554F4">
        <w:rPr>
          <w:rFonts w:ascii="Myriad Pro" w:hAnsi="Myriad Pro"/>
          <w:i/>
        </w:rPr>
        <w:t>Tech to expand EMS distance education in rura</w:t>
      </w:r>
      <w:r w:rsidR="00675E0F">
        <w:rPr>
          <w:rFonts w:ascii="Myriad Pro" w:hAnsi="Myriad Pro"/>
          <w:i/>
        </w:rPr>
        <w:t>l Oklahoma and to assist Career</w:t>
      </w:r>
      <w:r w:rsidR="0085374C" w:rsidRPr="00A554F4">
        <w:rPr>
          <w:rFonts w:ascii="Myriad Pro" w:hAnsi="Myriad Pro"/>
          <w:i/>
        </w:rPr>
        <w:t xml:space="preserve">Tech in meeting </w:t>
      </w:r>
      <w:r w:rsidR="00A554F4" w:rsidRPr="00A554F4">
        <w:rPr>
          <w:rFonts w:ascii="Myriad Pro" w:hAnsi="Myriad Pro"/>
          <w:i/>
        </w:rPr>
        <w:t>t</w:t>
      </w:r>
      <w:r w:rsidR="0085374C" w:rsidRPr="00A554F4">
        <w:rPr>
          <w:rFonts w:ascii="Myriad Pro" w:hAnsi="Myriad Pro"/>
          <w:i/>
        </w:rPr>
        <w:t>he 2010 national accreditation requirement.</w:t>
      </w:r>
      <w:r w:rsidR="00A554F4" w:rsidRPr="00A554F4">
        <w:rPr>
          <w:rFonts w:ascii="Myriad Pro" w:hAnsi="Myriad Pro"/>
          <w:i/>
        </w:rPr>
        <w:t>”</w:t>
      </w:r>
      <w:r w:rsidR="0085374C" w:rsidRPr="00A554F4">
        <w:rPr>
          <w:rFonts w:ascii="Myriad Pro" w:hAnsi="Myriad Pro"/>
          <w:i/>
        </w:rPr>
        <w:t xml:space="preserve"> </w:t>
      </w:r>
    </w:p>
    <w:p w14:paraId="20FA7719" w14:textId="77777777" w:rsidR="00A554F4" w:rsidRDefault="00A554F4" w:rsidP="00A554F4">
      <w:pPr>
        <w:spacing w:after="0" w:line="240" w:lineRule="auto"/>
        <w:ind w:left="720"/>
        <w:rPr>
          <w:rFonts w:ascii="Myriad Pro" w:hAnsi="Myriad Pro"/>
          <w:i/>
        </w:rPr>
      </w:pPr>
    </w:p>
    <w:p w14:paraId="43B7C203" w14:textId="20AEE46B" w:rsidR="00A554F4" w:rsidRPr="00A554F4" w:rsidRDefault="00A554F4" w:rsidP="00A554F4">
      <w:pPr>
        <w:spacing w:after="0" w:line="240" w:lineRule="auto"/>
        <w:ind w:left="720"/>
        <w:rPr>
          <w:rFonts w:ascii="Myriad Pro" w:hAnsi="Myriad Pro"/>
        </w:rPr>
      </w:pPr>
      <w:r>
        <w:rPr>
          <w:rFonts w:ascii="Myriad Pro" w:hAnsi="Myriad Pro"/>
        </w:rPr>
        <w:t>This is what KTC EMS program did many years before this recommendation was made</w:t>
      </w:r>
      <w:r w:rsidR="00675E0F">
        <w:rPr>
          <w:rFonts w:ascii="Myriad Pro" w:hAnsi="Myriad Pro"/>
        </w:rPr>
        <w:t>.  KTC plans to continue providing paramedic training across the state of Oklahoma.</w:t>
      </w:r>
      <w:r>
        <w:rPr>
          <w:rFonts w:ascii="Myriad Pro" w:hAnsi="Myriad Pro"/>
        </w:rPr>
        <w:t xml:space="preserve"> </w:t>
      </w:r>
    </w:p>
    <w:p w14:paraId="6A75C8DD" w14:textId="21CDCC55" w:rsidR="00722285" w:rsidRPr="0085374C" w:rsidRDefault="00722285" w:rsidP="00D74E2F">
      <w:pPr>
        <w:spacing w:after="0" w:line="240" w:lineRule="auto"/>
        <w:rPr>
          <w:rFonts w:ascii="Myriad Pro" w:hAnsi="Myriad Pro"/>
        </w:rPr>
      </w:pPr>
    </w:p>
    <w:p w14:paraId="43A7A49F" w14:textId="0D9A9F8E" w:rsidR="00F55C0A" w:rsidRPr="00A45272" w:rsidRDefault="00F55C0A" w:rsidP="00D74E2F">
      <w:pPr>
        <w:spacing w:after="0" w:line="240" w:lineRule="auto"/>
        <w:rPr>
          <w:rFonts w:ascii="Myriad Pro" w:hAnsi="Myriad Pro"/>
        </w:rPr>
      </w:pPr>
    </w:p>
    <w:p w14:paraId="1163358A" w14:textId="77777777" w:rsidR="007B2071" w:rsidRPr="007D24FA" w:rsidRDefault="007B2071" w:rsidP="000C3898">
      <w:pPr>
        <w:pStyle w:val="ListParagraph"/>
        <w:numPr>
          <w:ilvl w:val="0"/>
          <w:numId w:val="28"/>
        </w:numPr>
        <w:spacing w:after="0" w:line="240" w:lineRule="auto"/>
        <w:rPr>
          <w:rFonts w:ascii="Myriad Pro" w:hAnsi="Myriad Pro"/>
          <w:b/>
        </w:rPr>
      </w:pPr>
      <w:r w:rsidRPr="007D24FA">
        <w:rPr>
          <w:rFonts w:ascii="Myriad Pro" w:hAnsi="Myriad Pro"/>
          <w:b/>
        </w:rPr>
        <w:t xml:space="preserve">Are </w:t>
      </w:r>
      <w:r w:rsidR="00D00B16" w:rsidRPr="007D24FA">
        <w:rPr>
          <w:rFonts w:ascii="Myriad Pro" w:hAnsi="Myriad Pro"/>
          <w:b/>
        </w:rPr>
        <w:t>ALL</w:t>
      </w:r>
      <w:r w:rsidRPr="007D24FA">
        <w:rPr>
          <w:rFonts w:ascii="Myriad Pro" w:hAnsi="Myriad Pro"/>
          <w:b/>
        </w:rPr>
        <w:t xml:space="preserve"> students in the program of study required to participate in a work-based learning opportunity? YES or NO. </w:t>
      </w:r>
    </w:p>
    <w:p w14:paraId="2609B771" w14:textId="54C0E958" w:rsidR="00D55E06" w:rsidRDefault="00022F3F" w:rsidP="00022F3F">
      <w:pPr>
        <w:spacing w:after="0" w:line="240" w:lineRule="auto"/>
        <w:ind w:left="360"/>
        <w:rPr>
          <w:rFonts w:ascii="Myriad Pro" w:hAnsi="Myriad Pro"/>
        </w:rPr>
      </w:pPr>
      <w:r>
        <w:rPr>
          <w:rFonts w:ascii="Myriad Pro" w:hAnsi="Myriad Pro"/>
        </w:rPr>
        <w:t xml:space="preserve">YES, all EMS students must conduct clinical rotations within hospitals and ambulance services.  </w:t>
      </w:r>
    </w:p>
    <w:p w14:paraId="5B9CA5E6" w14:textId="77777777" w:rsidR="0085374C" w:rsidRDefault="0085374C" w:rsidP="00022F3F">
      <w:pPr>
        <w:spacing w:after="0" w:line="240" w:lineRule="auto"/>
        <w:ind w:left="360"/>
        <w:rPr>
          <w:rFonts w:ascii="Myriad Pro" w:hAnsi="Myriad Pro"/>
        </w:rPr>
      </w:pPr>
    </w:p>
    <w:p w14:paraId="02C8B4CB" w14:textId="77777777" w:rsidR="00D74E2F" w:rsidRPr="007D24FA" w:rsidRDefault="00F55C0A" w:rsidP="000C3898">
      <w:pPr>
        <w:pStyle w:val="ListParagraph"/>
        <w:numPr>
          <w:ilvl w:val="0"/>
          <w:numId w:val="28"/>
        </w:numPr>
        <w:spacing w:after="0" w:line="240" w:lineRule="auto"/>
        <w:rPr>
          <w:rFonts w:ascii="Myriad Pro" w:hAnsi="Myriad Pro"/>
          <w:b/>
        </w:rPr>
      </w:pPr>
      <w:r w:rsidRPr="007D24FA">
        <w:rPr>
          <w:rFonts w:ascii="Myriad Pro" w:hAnsi="Myriad Pro"/>
          <w:b/>
        </w:rPr>
        <w:t xml:space="preserve">Please </w:t>
      </w:r>
      <w:r w:rsidR="004618D7" w:rsidRPr="007D24FA">
        <w:rPr>
          <w:rFonts w:ascii="Myriad Pro" w:hAnsi="Myriad Pro"/>
          <w:b/>
        </w:rPr>
        <w:t xml:space="preserve">describe </w:t>
      </w:r>
      <w:r w:rsidR="007B2071" w:rsidRPr="007D24FA">
        <w:rPr>
          <w:rFonts w:ascii="Myriad Pro" w:hAnsi="Myriad Pro"/>
          <w:b/>
        </w:rPr>
        <w:t xml:space="preserve">the </w:t>
      </w:r>
      <w:r w:rsidRPr="007D24FA">
        <w:rPr>
          <w:rFonts w:ascii="Myriad Pro" w:hAnsi="Myriad Pro"/>
          <w:b/>
        </w:rPr>
        <w:t>work-based learning opportunities</w:t>
      </w:r>
      <w:r w:rsidR="00E71E35" w:rsidRPr="007D24FA">
        <w:rPr>
          <w:rFonts w:ascii="Myriad Pro" w:hAnsi="Myriad Pro"/>
          <w:b/>
        </w:rPr>
        <w:t xml:space="preserve"> </w:t>
      </w:r>
      <w:r w:rsidR="007B2071" w:rsidRPr="007D24FA">
        <w:rPr>
          <w:rFonts w:ascii="Myriad Pro" w:hAnsi="Myriad Pro"/>
          <w:b/>
        </w:rPr>
        <w:t xml:space="preserve">available to </w:t>
      </w:r>
      <w:r w:rsidR="004618D7" w:rsidRPr="007D24FA">
        <w:rPr>
          <w:rFonts w:ascii="Myriad Pro" w:hAnsi="Myriad Pro"/>
          <w:b/>
        </w:rPr>
        <w:t>students who participate in</w:t>
      </w:r>
      <w:r w:rsidR="00E71E35" w:rsidRPr="007D24FA">
        <w:rPr>
          <w:rFonts w:ascii="Myriad Pro" w:hAnsi="Myriad Pro"/>
          <w:b/>
        </w:rPr>
        <w:t xml:space="preserve"> this program of study</w:t>
      </w:r>
      <w:r w:rsidR="003B2C5A" w:rsidRPr="007D24FA">
        <w:rPr>
          <w:rFonts w:ascii="Myriad Pro" w:hAnsi="Myriad Pro"/>
          <w:b/>
        </w:rPr>
        <w:t xml:space="preserve">. </w:t>
      </w:r>
      <w:r w:rsidR="00950EA6" w:rsidRPr="007D24FA">
        <w:rPr>
          <w:rFonts w:ascii="Myriad Pro" w:hAnsi="Myriad Pro"/>
          <w:b/>
        </w:rPr>
        <w:t>(</w:t>
      </w:r>
      <w:r w:rsidR="00950EA6" w:rsidRPr="007D24FA">
        <w:rPr>
          <w:rFonts w:ascii="Myriad Pro" w:hAnsi="Myriad Pro"/>
          <w:b/>
          <w:u w:val="single"/>
        </w:rPr>
        <w:t>250 word limit</w:t>
      </w:r>
      <w:r w:rsidR="00950EA6" w:rsidRPr="007D24FA">
        <w:rPr>
          <w:rFonts w:ascii="Myriad Pro" w:hAnsi="Myriad Pro"/>
          <w:b/>
        </w:rPr>
        <w:t>)</w:t>
      </w:r>
    </w:p>
    <w:p w14:paraId="68CC7728" w14:textId="579180B9" w:rsidR="00D74E2F" w:rsidRDefault="00022F3F" w:rsidP="00022F3F">
      <w:pPr>
        <w:spacing w:after="0" w:line="240" w:lineRule="auto"/>
        <w:ind w:left="360"/>
        <w:rPr>
          <w:rFonts w:ascii="Myriad Pro" w:hAnsi="Myriad Pro"/>
        </w:rPr>
      </w:pPr>
      <w:r>
        <w:rPr>
          <w:rFonts w:ascii="Myriad Pro" w:hAnsi="Myriad Pro"/>
        </w:rPr>
        <w:t xml:space="preserve">The </w:t>
      </w:r>
      <w:r w:rsidR="00676DE9">
        <w:rPr>
          <w:rFonts w:ascii="Myriad Pro" w:hAnsi="Myriad Pro"/>
        </w:rPr>
        <w:t xml:space="preserve">required </w:t>
      </w:r>
      <w:r>
        <w:rPr>
          <w:rFonts w:ascii="Myriad Pro" w:hAnsi="Myriad Pro"/>
        </w:rPr>
        <w:t>hours are minimum hours</w:t>
      </w:r>
      <w:r w:rsidR="00675E0F">
        <w:rPr>
          <w:rFonts w:ascii="Myriad Pro" w:hAnsi="Myriad Pro"/>
        </w:rPr>
        <w:t>.  I</w:t>
      </w:r>
      <w:r>
        <w:rPr>
          <w:rFonts w:ascii="Myriad Pro" w:hAnsi="Myriad Pro"/>
        </w:rPr>
        <w:t>f the student does meet the minimum patient contacts or competencies in these work areas, they will be required to co</w:t>
      </w:r>
      <w:r w:rsidR="00676DE9">
        <w:rPr>
          <w:rFonts w:ascii="Myriad Pro" w:hAnsi="Myriad Pro"/>
        </w:rPr>
        <w:t>mplete</w:t>
      </w:r>
      <w:r>
        <w:rPr>
          <w:rFonts w:ascii="Myriad Pro" w:hAnsi="Myriad Pro"/>
        </w:rPr>
        <w:t xml:space="preserve"> more hours.  </w:t>
      </w:r>
      <w:r w:rsidR="00676DE9">
        <w:rPr>
          <w:rFonts w:ascii="Myriad Pro" w:hAnsi="Myriad Pro"/>
        </w:rPr>
        <w:t xml:space="preserve">The paramedic students are required to conduct clinical rotations in the following areas:  </w:t>
      </w:r>
    </w:p>
    <w:p w14:paraId="455AA3DC" w14:textId="4ED141F5" w:rsidR="00FC17DE" w:rsidRDefault="00FC17DE" w:rsidP="00FC17DE">
      <w:pPr>
        <w:pStyle w:val="ListParagraph"/>
        <w:numPr>
          <w:ilvl w:val="0"/>
          <w:numId w:val="23"/>
        </w:numPr>
        <w:spacing w:after="0" w:line="240" w:lineRule="auto"/>
        <w:rPr>
          <w:rFonts w:ascii="Myriad Pro" w:hAnsi="Myriad Pro"/>
        </w:rPr>
      </w:pPr>
      <w:r>
        <w:rPr>
          <w:rFonts w:ascii="Myriad Pro" w:hAnsi="Myriad Pro"/>
        </w:rPr>
        <w:t>24</w:t>
      </w:r>
      <w:r w:rsidR="00675E0F">
        <w:rPr>
          <w:rFonts w:ascii="Myriad Pro" w:hAnsi="Myriad Pro"/>
        </w:rPr>
        <w:t xml:space="preserve"> </w:t>
      </w:r>
      <w:r>
        <w:rPr>
          <w:rFonts w:ascii="Myriad Pro" w:hAnsi="Myriad Pro"/>
        </w:rPr>
        <w:tab/>
        <w:t>Emergency Department</w:t>
      </w:r>
    </w:p>
    <w:p w14:paraId="43FCAB03" w14:textId="2CB8DF7D" w:rsidR="00FC17DE" w:rsidRDefault="00FC17DE" w:rsidP="00FC17DE">
      <w:pPr>
        <w:pStyle w:val="ListParagraph"/>
        <w:numPr>
          <w:ilvl w:val="0"/>
          <w:numId w:val="23"/>
        </w:numPr>
        <w:spacing w:after="0" w:line="240" w:lineRule="auto"/>
        <w:rPr>
          <w:rFonts w:ascii="Myriad Pro" w:hAnsi="Myriad Pro"/>
        </w:rPr>
      </w:pPr>
      <w:r>
        <w:rPr>
          <w:rFonts w:ascii="Myriad Pro" w:hAnsi="Myriad Pro"/>
        </w:rPr>
        <w:t>60</w:t>
      </w:r>
      <w:r>
        <w:rPr>
          <w:rFonts w:ascii="Myriad Pro" w:hAnsi="Myriad Pro"/>
        </w:rPr>
        <w:tab/>
        <w:t>Emergency Department with Physician supervision</w:t>
      </w:r>
    </w:p>
    <w:p w14:paraId="54C4A782" w14:textId="310FB64D" w:rsidR="00FC17DE" w:rsidRDefault="00FC17DE" w:rsidP="00FC17DE">
      <w:pPr>
        <w:pStyle w:val="ListParagraph"/>
        <w:numPr>
          <w:ilvl w:val="0"/>
          <w:numId w:val="23"/>
        </w:numPr>
        <w:spacing w:after="0" w:line="240" w:lineRule="auto"/>
        <w:rPr>
          <w:rFonts w:ascii="Myriad Pro" w:hAnsi="Myriad Pro"/>
        </w:rPr>
      </w:pPr>
      <w:r>
        <w:rPr>
          <w:rFonts w:ascii="Myriad Pro" w:hAnsi="Myriad Pro"/>
        </w:rPr>
        <w:t>24</w:t>
      </w:r>
      <w:r>
        <w:rPr>
          <w:rFonts w:ascii="Myriad Pro" w:hAnsi="Myriad Pro"/>
        </w:rPr>
        <w:tab/>
        <w:t>Critical Care</w:t>
      </w:r>
      <w:r>
        <w:rPr>
          <w:rFonts w:ascii="Myriad Pro" w:hAnsi="Myriad Pro"/>
        </w:rPr>
        <w:tab/>
      </w:r>
    </w:p>
    <w:p w14:paraId="4B627735" w14:textId="3118ED58" w:rsidR="00FC17DE" w:rsidRDefault="00FC17DE" w:rsidP="00FC17DE">
      <w:pPr>
        <w:pStyle w:val="ListParagraph"/>
        <w:numPr>
          <w:ilvl w:val="0"/>
          <w:numId w:val="23"/>
        </w:numPr>
        <w:spacing w:after="0" w:line="240" w:lineRule="auto"/>
        <w:rPr>
          <w:rFonts w:ascii="Myriad Pro" w:hAnsi="Myriad Pro"/>
        </w:rPr>
      </w:pPr>
      <w:r>
        <w:rPr>
          <w:rFonts w:ascii="Myriad Pro" w:hAnsi="Myriad Pro"/>
        </w:rPr>
        <w:t>16</w:t>
      </w:r>
      <w:r>
        <w:rPr>
          <w:rFonts w:ascii="Myriad Pro" w:hAnsi="Myriad Pro"/>
        </w:rPr>
        <w:tab/>
        <w:t>Operating Room</w:t>
      </w:r>
    </w:p>
    <w:p w14:paraId="1B83F9F5" w14:textId="14015939" w:rsidR="00FC17DE" w:rsidRDefault="00FC17DE" w:rsidP="00FC17DE">
      <w:pPr>
        <w:pStyle w:val="ListParagraph"/>
        <w:numPr>
          <w:ilvl w:val="0"/>
          <w:numId w:val="23"/>
        </w:numPr>
        <w:spacing w:after="0" w:line="240" w:lineRule="auto"/>
        <w:rPr>
          <w:rFonts w:ascii="Myriad Pro" w:hAnsi="Myriad Pro"/>
        </w:rPr>
      </w:pPr>
      <w:r>
        <w:rPr>
          <w:rFonts w:ascii="Myriad Pro" w:hAnsi="Myriad Pro"/>
        </w:rPr>
        <w:t xml:space="preserve">16 </w:t>
      </w:r>
      <w:r>
        <w:rPr>
          <w:rFonts w:ascii="Myriad Pro" w:hAnsi="Myriad Pro"/>
        </w:rPr>
        <w:tab/>
        <w:t>Labor and Delivery</w:t>
      </w:r>
    </w:p>
    <w:p w14:paraId="24560B6F" w14:textId="36A8E262" w:rsidR="00FC17DE" w:rsidRDefault="00FC17DE" w:rsidP="00FC17DE">
      <w:pPr>
        <w:pStyle w:val="ListParagraph"/>
        <w:numPr>
          <w:ilvl w:val="0"/>
          <w:numId w:val="23"/>
        </w:numPr>
        <w:spacing w:after="0" w:line="240" w:lineRule="auto"/>
        <w:rPr>
          <w:rFonts w:ascii="Myriad Pro" w:hAnsi="Myriad Pro"/>
        </w:rPr>
      </w:pPr>
      <w:r>
        <w:rPr>
          <w:rFonts w:ascii="Myriad Pro" w:hAnsi="Myriad Pro"/>
        </w:rPr>
        <w:t>32</w:t>
      </w:r>
      <w:r>
        <w:rPr>
          <w:rFonts w:ascii="Myriad Pro" w:hAnsi="Myriad Pro"/>
        </w:rPr>
        <w:tab/>
        <w:t>Pediatric</w:t>
      </w:r>
    </w:p>
    <w:p w14:paraId="12C8A684" w14:textId="3DBAA7D5" w:rsidR="00FC17DE" w:rsidRDefault="00FC17DE" w:rsidP="00FC17DE">
      <w:pPr>
        <w:pStyle w:val="ListParagraph"/>
        <w:numPr>
          <w:ilvl w:val="0"/>
          <w:numId w:val="23"/>
        </w:numPr>
        <w:spacing w:after="0" w:line="240" w:lineRule="auto"/>
        <w:rPr>
          <w:rFonts w:ascii="Myriad Pro" w:hAnsi="Myriad Pro"/>
        </w:rPr>
      </w:pPr>
      <w:r>
        <w:rPr>
          <w:rFonts w:ascii="Myriad Pro" w:hAnsi="Myriad Pro"/>
        </w:rPr>
        <w:t>16</w:t>
      </w:r>
      <w:r>
        <w:rPr>
          <w:rFonts w:ascii="Myriad Pro" w:hAnsi="Myriad Pro"/>
        </w:rPr>
        <w:tab/>
        <w:t>Laboratory</w:t>
      </w:r>
    </w:p>
    <w:p w14:paraId="08018792" w14:textId="7D242960" w:rsidR="00FC17DE" w:rsidRDefault="00FC17DE" w:rsidP="00FC17DE">
      <w:pPr>
        <w:pStyle w:val="ListParagraph"/>
        <w:numPr>
          <w:ilvl w:val="0"/>
          <w:numId w:val="23"/>
        </w:numPr>
        <w:spacing w:after="0" w:line="240" w:lineRule="auto"/>
        <w:rPr>
          <w:rFonts w:ascii="Myriad Pro" w:hAnsi="Myriad Pro"/>
        </w:rPr>
      </w:pPr>
      <w:r>
        <w:rPr>
          <w:rFonts w:ascii="Myriad Pro" w:hAnsi="Myriad Pro"/>
        </w:rPr>
        <w:t>16</w:t>
      </w:r>
      <w:r>
        <w:rPr>
          <w:rFonts w:ascii="Myriad Pro" w:hAnsi="Myriad Pro"/>
        </w:rPr>
        <w:tab/>
        <w:t>Behavioral unit</w:t>
      </w:r>
    </w:p>
    <w:p w14:paraId="3CC56E45" w14:textId="0E1C0780" w:rsidR="00FC17DE" w:rsidRDefault="00FC17DE" w:rsidP="00FC17DE">
      <w:pPr>
        <w:pStyle w:val="ListParagraph"/>
        <w:numPr>
          <w:ilvl w:val="0"/>
          <w:numId w:val="23"/>
        </w:numPr>
        <w:spacing w:after="0" w:line="240" w:lineRule="auto"/>
        <w:rPr>
          <w:rFonts w:ascii="Myriad Pro" w:hAnsi="Myriad Pro"/>
        </w:rPr>
      </w:pPr>
      <w:r>
        <w:rPr>
          <w:rFonts w:ascii="Myriad Pro" w:hAnsi="Myriad Pro"/>
        </w:rPr>
        <w:t xml:space="preserve">60 </w:t>
      </w:r>
      <w:r>
        <w:rPr>
          <w:rFonts w:ascii="Myriad Pro" w:hAnsi="Myriad Pro"/>
        </w:rPr>
        <w:tab/>
        <w:t>Field Internship</w:t>
      </w:r>
    </w:p>
    <w:p w14:paraId="6F543FAF" w14:textId="64D7B3CA" w:rsidR="00FC17DE" w:rsidRDefault="00FC17DE" w:rsidP="00FC17DE">
      <w:pPr>
        <w:pStyle w:val="ListParagraph"/>
        <w:numPr>
          <w:ilvl w:val="0"/>
          <w:numId w:val="23"/>
        </w:numPr>
        <w:spacing w:after="0" w:line="240" w:lineRule="auto"/>
        <w:rPr>
          <w:rFonts w:ascii="Myriad Pro" w:hAnsi="Myriad Pro"/>
        </w:rPr>
      </w:pPr>
      <w:r>
        <w:rPr>
          <w:rFonts w:ascii="Myriad Pro" w:hAnsi="Myriad Pro"/>
        </w:rPr>
        <w:t>120</w:t>
      </w:r>
      <w:r>
        <w:rPr>
          <w:rFonts w:ascii="Myriad Pro" w:hAnsi="Myriad Pro"/>
        </w:rPr>
        <w:tab/>
        <w:t>EMS Capstone</w:t>
      </w:r>
    </w:p>
    <w:p w14:paraId="42194192" w14:textId="11396BBD" w:rsidR="00FC17DE" w:rsidRPr="00FC17DE" w:rsidRDefault="00FC17DE" w:rsidP="00FC17DE">
      <w:pPr>
        <w:spacing w:after="0" w:line="240" w:lineRule="auto"/>
        <w:ind w:left="720"/>
        <w:rPr>
          <w:rFonts w:ascii="Myriad Pro" w:hAnsi="Myriad Pro"/>
        </w:rPr>
      </w:pPr>
    </w:p>
    <w:p w14:paraId="35DF7619" w14:textId="373C111D" w:rsidR="00D74E2F" w:rsidRPr="007D24FA" w:rsidRDefault="00B6090F" w:rsidP="000C3898">
      <w:pPr>
        <w:pStyle w:val="ListParagraph"/>
        <w:numPr>
          <w:ilvl w:val="0"/>
          <w:numId w:val="28"/>
        </w:numPr>
        <w:spacing w:after="0" w:line="240" w:lineRule="auto"/>
        <w:rPr>
          <w:rFonts w:ascii="Myriad Pro" w:hAnsi="Myriad Pro"/>
          <w:b/>
        </w:rPr>
      </w:pPr>
      <w:r w:rsidRPr="007D24FA">
        <w:rPr>
          <w:rFonts w:ascii="Myriad Pro" w:hAnsi="Myriad Pro"/>
          <w:b/>
        </w:rPr>
        <w:t xml:space="preserve">Please </w:t>
      </w:r>
      <w:r w:rsidR="003B2C5A" w:rsidRPr="007D24FA">
        <w:rPr>
          <w:rFonts w:ascii="Myriad Pro" w:hAnsi="Myriad Pro"/>
          <w:b/>
        </w:rPr>
        <w:t xml:space="preserve">list </w:t>
      </w:r>
      <w:r w:rsidR="007B2071" w:rsidRPr="007D24FA">
        <w:rPr>
          <w:rFonts w:ascii="Myriad Pro" w:hAnsi="Myriad Pro"/>
          <w:b/>
        </w:rPr>
        <w:t>the</w:t>
      </w:r>
      <w:r w:rsidR="00592A57" w:rsidRPr="007D24FA">
        <w:rPr>
          <w:rFonts w:ascii="Myriad Pro" w:hAnsi="Myriad Pro"/>
          <w:b/>
        </w:rPr>
        <w:t xml:space="preserve"> </w:t>
      </w:r>
      <w:r w:rsidRPr="007D24FA">
        <w:rPr>
          <w:rFonts w:ascii="Myriad Pro" w:hAnsi="Myriad Pro"/>
          <w:b/>
        </w:rPr>
        <w:t>industry-</w:t>
      </w:r>
      <w:r w:rsidR="00EE1E9B" w:rsidRPr="007D24FA">
        <w:rPr>
          <w:rFonts w:ascii="Myriad Pro" w:hAnsi="Myriad Pro"/>
          <w:b/>
        </w:rPr>
        <w:t>recognized</w:t>
      </w:r>
      <w:r w:rsidRPr="007D24FA">
        <w:rPr>
          <w:rFonts w:ascii="Myriad Pro" w:hAnsi="Myriad Pro"/>
          <w:b/>
        </w:rPr>
        <w:t xml:space="preserve"> credentials/certifications</w:t>
      </w:r>
      <w:r w:rsidR="007B2071" w:rsidRPr="007D24FA">
        <w:rPr>
          <w:rFonts w:ascii="Myriad Pro" w:hAnsi="Myriad Pro"/>
          <w:b/>
        </w:rPr>
        <w:t xml:space="preserve">/licenses </w:t>
      </w:r>
      <w:r w:rsidR="00C41E3A" w:rsidRPr="007D24FA">
        <w:rPr>
          <w:rFonts w:ascii="Myriad Pro" w:hAnsi="Myriad Pro"/>
          <w:b/>
        </w:rPr>
        <w:t>offered/required</w:t>
      </w:r>
      <w:r w:rsidRPr="007D24FA">
        <w:rPr>
          <w:rFonts w:ascii="Myriad Pro" w:hAnsi="Myriad Pro"/>
          <w:b/>
        </w:rPr>
        <w:t xml:space="preserve">. </w:t>
      </w:r>
      <w:r w:rsidR="00235BE1" w:rsidRPr="007D24FA">
        <w:rPr>
          <w:rFonts w:ascii="Myriad Pro" w:hAnsi="Myriad Pro"/>
          <w:b/>
        </w:rPr>
        <w:t>If your program of study does not include industry-based credentials/certifications</w:t>
      </w:r>
      <w:r w:rsidR="00794604" w:rsidRPr="007D24FA">
        <w:rPr>
          <w:rFonts w:ascii="Myriad Pro" w:hAnsi="Myriad Pro"/>
          <w:b/>
        </w:rPr>
        <w:t>,</w:t>
      </w:r>
      <w:r w:rsidR="00235BE1" w:rsidRPr="007D24FA">
        <w:rPr>
          <w:rFonts w:ascii="Myriad Pro" w:hAnsi="Myriad Pro"/>
          <w:b/>
        </w:rPr>
        <w:t xml:space="preserve"> please explain why. (</w:t>
      </w:r>
      <w:r w:rsidR="00235BE1" w:rsidRPr="007D24FA">
        <w:rPr>
          <w:rFonts w:ascii="Myriad Pro" w:hAnsi="Myriad Pro"/>
          <w:b/>
          <w:u w:val="single"/>
        </w:rPr>
        <w:t>200 word limit</w:t>
      </w:r>
      <w:r w:rsidR="00235BE1" w:rsidRPr="007D24FA">
        <w:rPr>
          <w:rFonts w:ascii="Myriad Pro" w:hAnsi="Myriad Pro"/>
          <w:b/>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2988"/>
        <w:gridCol w:w="6016"/>
      </w:tblGrid>
      <w:tr w:rsidR="00FA22B9" w14:paraId="4B7B30FE" w14:textId="77777777" w:rsidTr="00E652CD">
        <w:trPr>
          <w:trHeight w:val="317"/>
        </w:trPr>
        <w:tc>
          <w:tcPr>
            <w:tcW w:w="2988"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6016"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E652CD">
        <w:trPr>
          <w:trHeight w:val="336"/>
        </w:trPr>
        <w:tc>
          <w:tcPr>
            <w:tcW w:w="2988" w:type="dxa"/>
          </w:tcPr>
          <w:p w14:paraId="14603A96" w14:textId="47EAB3E4" w:rsidR="00FA22B9" w:rsidRDefault="00C144FB" w:rsidP="00D74E2F">
            <w:pPr>
              <w:rPr>
                <w:rFonts w:ascii="Myriad Pro" w:hAnsi="Myriad Pro"/>
              </w:rPr>
            </w:pPr>
            <w:r>
              <w:rPr>
                <w:rFonts w:ascii="Myriad Pro" w:hAnsi="Myriad Pro"/>
              </w:rPr>
              <w:t>Emergency Medical Technician</w:t>
            </w:r>
          </w:p>
        </w:tc>
        <w:tc>
          <w:tcPr>
            <w:tcW w:w="6016" w:type="dxa"/>
          </w:tcPr>
          <w:p w14:paraId="12041DCE" w14:textId="77B29E0A" w:rsidR="00FA22B9" w:rsidRDefault="00C144FB" w:rsidP="00D74E2F">
            <w:pPr>
              <w:rPr>
                <w:rFonts w:ascii="Myriad Pro" w:hAnsi="Myriad Pro"/>
              </w:rPr>
            </w:pPr>
            <w:r>
              <w:rPr>
                <w:rFonts w:ascii="Myriad Pro" w:hAnsi="Myriad Pro"/>
              </w:rPr>
              <w:t>National Registry of EMTs</w:t>
            </w:r>
          </w:p>
          <w:p w14:paraId="412723D3" w14:textId="77777777" w:rsidR="00C144FB" w:rsidRDefault="00C144FB" w:rsidP="00D74E2F">
            <w:pPr>
              <w:rPr>
                <w:rFonts w:ascii="Myriad Pro" w:hAnsi="Myriad Pro"/>
              </w:rPr>
            </w:pPr>
            <w:r>
              <w:rPr>
                <w:rFonts w:ascii="Myriad Pro" w:hAnsi="Myriad Pro"/>
              </w:rPr>
              <w:t>Oklahoma State EMT certification</w:t>
            </w:r>
          </w:p>
          <w:p w14:paraId="4AB44237" w14:textId="579F194E" w:rsidR="00E652CD" w:rsidRDefault="00E652CD" w:rsidP="00D74E2F">
            <w:pPr>
              <w:rPr>
                <w:rFonts w:ascii="Myriad Pro" w:hAnsi="Myriad Pro"/>
              </w:rPr>
            </w:pPr>
            <w:r>
              <w:rPr>
                <w:rFonts w:ascii="Myriad Pro" w:hAnsi="Myriad Pro"/>
              </w:rPr>
              <w:t>Basic Life Support (BLS)</w:t>
            </w:r>
          </w:p>
        </w:tc>
      </w:tr>
      <w:tr w:rsidR="00FA22B9" w14:paraId="55E85403" w14:textId="77777777" w:rsidTr="00E652CD">
        <w:trPr>
          <w:trHeight w:val="317"/>
        </w:trPr>
        <w:tc>
          <w:tcPr>
            <w:tcW w:w="2988" w:type="dxa"/>
          </w:tcPr>
          <w:p w14:paraId="5A05A187" w14:textId="3E04C24F" w:rsidR="00FA22B9" w:rsidRDefault="00C144FB" w:rsidP="00D74E2F">
            <w:pPr>
              <w:rPr>
                <w:rFonts w:ascii="Myriad Pro" w:hAnsi="Myriad Pro"/>
              </w:rPr>
            </w:pPr>
            <w:r>
              <w:rPr>
                <w:rFonts w:ascii="Myriad Pro" w:hAnsi="Myriad Pro"/>
              </w:rPr>
              <w:t xml:space="preserve">Paramedic </w:t>
            </w:r>
          </w:p>
        </w:tc>
        <w:tc>
          <w:tcPr>
            <w:tcW w:w="6016" w:type="dxa"/>
          </w:tcPr>
          <w:p w14:paraId="1A65DA39" w14:textId="77777777" w:rsidR="00FA22B9" w:rsidRDefault="00C144FB" w:rsidP="00D74E2F">
            <w:pPr>
              <w:rPr>
                <w:rFonts w:ascii="Myriad Pro" w:hAnsi="Myriad Pro"/>
              </w:rPr>
            </w:pPr>
            <w:r>
              <w:rPr>
                <w:rFonts w:ascii="Myriad Pro" w:hAnsi="Myriad Pro"/>
              </w:rPr>
              <w:t>National Registry of EMTs Paramedic licensure</w:t>
            </w:r>
          </w:p>
          <w:p w14:paraId="1617D30A" w14:textId="77777777" w:rsidR="00C144FB" w:rsidRDefault="00C144FB" w:rsidP="00D74E2F">
            <w:pPr>
              <w:rPr>
                <w:rFonts w:ascii="Myriad Pro" w:hAnsi="Myriad Pro"/>
              </w:rPr>
            </w:pPr>
            <w:r>
              <w:rPr>
                <w:rFonts w:ascii="Myriad Pro" w:hAnsi="Myriad Pro"/>
              </w:rPr>
              <w:t>Oklahoma State Department of EMS Paramedic certification</w:t>
            </w:r>
          </w:p>
          <w:p w14:paraId="2B07DC35" w14:textId="77777777" w:rsidR="00E652CD" w:rsidRDefault="00E652CD" w:rsidP="00D74E2F">
            <w:pPr>
              <w:rPr>
                <w:rFonts w:ascii="Myriad Pro" w:hAnsi="Myriad Pro"/>
              </w:rPr>
            </w:pPr>
            <w:r>
              <w:rPr>
                <w:rFonts w:ascii="Myriad Pro" w:hAnsi="Myriad Pro"/>
              </w:rPr>
              <w:t>Advanced Cardiac Life Support (ACLS)</w:t>
            </w:r>
          </w:p>
          <w:p w14:paraId="25129B9B" w14:textId="419D0DCC" w:rsidR="00E652CD" w:rsidRDefault="00E652CD" w:rsidP="00D74E2F">
            <w:pPr>
              <w:rPr>
                <w:rFonts w:ascii="Myriad Pro" w:hAnsi="Myriad Pro"/>
              </w:rPr>
            </w:pPr>
            <w:r>
              <w:rPr>
                <w:rFonts w:ascii="Myriad Pro" w:hAnsi="Myriad Pro"/>
              </w:rPr>
              <w:t>Pediatric Advanced Life Support (PALS</w:t>
            </w:r>
          </w:p>
        </w:tc>
      </w:tr>
    </w:tbl>
    <w:p w14:paraId="1288079E" w14:textId="76B2D1A8" w:rsidR="0009687C" w:rsidRPr="00A45272" w:rsidRDefault="0009687C" w:rsidP="00D74E2F">
      <w:pPr>
        <w:spacing w:after="0" w:line="240" w:lineRule="auto"/>
        <w:rPr>
          <w:rFonts w:ascii="Myriad Pro" w:hAnsi="Myriad Pro"/>
        </w:rPr>
      </w:pPr>
    </w:p>
    <w:p w14:paraId="0798F52B" w14:textId="09594130" w:rsidR="00D55E06" w:rsidRPr="00695281" w:rsidRDefault="0009687C" w:rsidP="000C3898">
      <w:pPr>
        <w:pStyle w:val="ListParagraph"/>
        <w:numPr>
          <w:ilvl w:val="0"/>
          <w:numId w:val="28"/>
        </w:numPr>
        <w:spacing w:after="0" w:line="240" w:lineRule="auto"/>
        <w:rPr>
          <w:rFonts w:ascii="Myriad Pro" w:hAnsi="Myriad Pro"/>
          <w:b/>
        </w:rPr>
      </w:pPr>
      <w:r w:rsidRPr="007D24FA">
        <w:rPr>
          <w:rFonts w:ascii="Myriad Pro" w:hAnsi="Myriad Pro"/>
          <w:b/>
        </w:rPr>
        <w:lastRenderedPageBreak/>
        <w:t xml:space="preserve">Please describe </w:t>
      </w:r>
      <w:r w:rsidR="001225DE" w:rsidRPr="007D24FA">
        <w:rPr>
          <w:rFonts w:ascii="Myriad Pro" w:hAnsi="Myriad Pro"/>
          <w:b/>
        </w:rPr>
        <w:t>how you</w:t>
      </w:r>
      <w:r w:rsidR="007B2071" w:rsidRPr="007D24FA">
        <w:rPr>
          <w:rFonts w:ascii="Myriad Pro" w:hAnsi="Myriad Pro"/>
          <w:b/>
        </w:rPr>
        <w:t xml:space="preserve"> ensure the </w:t>
      </w:r>
      <w:r w:rsidR="002308F4" w:rsidRPr="007D24FA">
        <w:rPr>
          <w:rFonts w:ascii="Myriad Pro" w:hAnsi="Myriad Pro"/>
          <w:b/>
        </w:rPr>
        <w:t>instructors</w:t>
      </w:r>
      <w:r w:rsidRPr="007D24FA">
        <w:rPr>
          <w:rFonts w:ascii="Myriad Pro" w:hAnsi="Myriad Pro"/>
          <w:b/>
        </w:rPr>
        <w:t xml:space="preserve"> </w:t>
      </w:r>
      <w:r w:rsidR="007B2071" w:rsidRPr="007D24FA">
        <w:rPr>
          <w:rFonts w:ascii="Myriad Pro" w:hAnsi="Myriad Pro"/>
          <w:b/>
        </w:rPr>
        <w:t xml:space="preserve">teaching this program of study </w:t>
      </w:r>
      <w:r w:rsidRPr="007D24FA">
        <w:rPr>
          <w:rFonts w:ascii="Myriad Pro" w:hAnsi="Myriad Pro"/>
          <w:b/>
        </w:rPr>
        <w:t>keep up-to-date on advancements in the workplace</w:t>
      </w:r>
      <w:r w:rsidR="00592A57" w:rsidRPr="007D24FA">
        <w:rPr>
          <w:rFonts w:ascii="Myriad Pro" w:hAnsi="Myriad Pro"/>
          <w:b/>
        </w:rPr>
        <w:t xml:space="preserve">, such as </w:t>
      </w:r>
      <w:r w:rsidR="002308F4" w:rsidRPr="007D24FA">
        <w:rPr>
          <w:rFonts w:ascii="Myriad Pro" w:hAnsi="Myriad Pro"/>
          <w:b/>
        </w:rPr>
        <w:t xml:space="preserve">participating in </w:t>
      </w:r>
      <w:r w:rsidR="00592A57" w:rsidRPr="007D24FA">
        <w:rPr>
          <w:rFonts w:ascii="Myriad Pro" w:hAnsi="Myriad Pro"/>
          <w:b/>
        </w:rPr>
        <w:t>externships</w:t>
      </w:r>
      <w:r w:rsidR="00C31726" w:rsidRPr="007D24FA">
        <w:rPr>
          <w:rFonts w:ascii="Myriad Pro" w:hAnsi="Myriad Pro"/>
          <w:b/>
        </w:rPr>
        <w:t xml:space="preserve"> and/or </w:t>
      </w:r>
      <w:r w:rsidR="003F4C73" w:rsidRPr="007D24FA">
        <w:rPr>
          <w:rFonts w:ascii="Myriad Pro" w:hAnsi="Myriad Pro"/>
          <w:b/>
        </w:rPr>
        <w:t>requirements to have current industry credentials</w:t>
      </w:r>
      <w:r w:rsidR="00592A57" w:rsidRPr="007D24FA">
        <w:rPr>
          <w:rFonts w:ascii="Myriad Pro" w:hAnsi="Myriad Pro"/>
          <w:b/>
        </w:rPr>
        <w:t>.</w:t>
      </w:r>
      <w:r w:rsidRPr="007D24FA">
        <w:rPr>
          <w:rFonts w:ascii="Myriad Pro" w:hAnsi="Myriad Pro"/>
          <w:b/>
        </w:rPr>
        <w:t xml:space="preserve"> </w:t>
      </w:r>
      <w:r w:rsidR="004618D7" w:rsidRPr="007D24FA">
        <w:rPr>
          <w:rFonts w:ascii="Myriad Pro" w:hAnsi="Myriad Pro"/>
          <w:b/>
        </w:rPr>
        <w:t xml:space="preserve"> (</w:t>
      </w:r>
      <w:r w:rsidR="004618D7" w:rsidRPr="007D24FA">
        <w:rPr>
          <w:rFonts w:ascii="Myriad Pro" w:hAnsi="Myriad Pro"/>
          <w:b/>
          <w:u w:val="single"/>
        </w:rPr>
        <w:t>100 word limit</w:t>
      </w:r>
      <w:r w:rsidR="001225DE" w:rsidRPr="007D24FA">
        <w:rPr>
          <w:rFonts w:ascii="Myriad Pro" w:hAnsi="Myriad Pro"/>
          <w:b/>
          <w:u w:val="single"/>
        </w:rPr>
        <w:t>)</w:t>
      </w:r>
    </w:p>
    <w:p w14:paraId="5C90C1CF" w14:textId="6870A6FC" w:rsidR="00695281" w:rsidRDefault="00695281" w:rsidP="00695281">
      <w:pPr>
        <w:pStyle w:val="ListParagraph"/>
        <w:spacing w:after="0" w:line="240" w:lineRule="auto"/>
        <w:ind w:left="360"/>
        <w:rPr>
          <w:rFonts w:ascii="Myriad Pro" w:hAnsi="Myriad Pro"/>
        </w:rPr>
      </w:pPr>
      <w:r>
        <w:rPr>
          <w:rFonts w:ascii="Myriad Pro" w:hAnsi="Myriad Pro"/>
        </w:rPr>
        <w:t>All instructors are required to maintain their industry credentials which</w:t>
      </w:r>
      <w:r w:rsidR="005021E9">
        <w:rPr>
          <w:rFonts w:ascii="Myriad Pro" w:hAnsi="Myriad Pro"/>
        </w:rPr>
        <w:t xml:space="preserve"> are renewed every two years</w:t>
      </w:r>
      <w:r w:rsidR="00676DE9">
        <w:rPr>
          <w:rFonts w:ascii="Myriad Pro" w:hAnsi="Myriad Pro"/>
        </w:rPr>
        <w:t>. T</w:t>
      </w:r>
      <w:r w:rsidR="005021E9">
        <w:rPr>
          <w:rFonts w:ascii="Myriad Pro" w:hAnsi="Myriad Pro"/>
        </w:rPr>
        <w:t xml:space="preserve">he latest industry updates </w:t>
      </w:r>
      <w:r w:rsidR="00E652CD">
        <w:rPr>
          <w:rFonts w:ascii="Myriad Pro" w:hAnsi="Myriad Pro"/>
        </w:rPr>
        <w:t>must be part of all professional development/refreshers.</w:t>
      </w:r>
      <w:r>
        <w:rPr>
          <w:rFonts w:ascii="Myriad Pro" w:hAnsi="Myriad Pro"/>
        </w:rPr>
        <w:t xml:space="preserve"> </w:t>
      </w:r>
      <w:r w:rsidR="005021E9">
        <w:rPr>
          <w:rFonts w:ascii="Myriad Pro" w:hAnsi="Myriad Pro"/>
        </w:rPr>
        <w:t xml:space="preserve"> Staff  attend n</w:t>
      </w:r>
      <w:r>
        <w:rPr>
          <w:rFonts w:ascii="Myriad Pro" w:hAnsi="Myriad Pro"/>
        </w:rPr>
        <w:t>ational expos, leadership conferences, trauma symposiums, educational conferences and many other professional development opportunities.  The instructors work in the field to maintain their skills and stay up to date on new protocols effecting EMS.  Staff serve on state and national committees (i.e.: NREMT, ODCTE, OSDH-EMS)</w:t>
      </w:r>
      <w:r w:rsidR="005021E9">
        <w:rPr>
          <w:rFonts w:ascii="Myriad Pro" w:hAnsi="Myriad Pro"/>
        </w:rPr>
        <w:t xml:space="preserve"> making decisions on industry standards</w:t>
      </w:r>
      <w:r>
        <w:rPr>
          <w:rFonts w:ascii="Myriad Pro" w:hAnsi="Myriad Pro"/>
        </w:rPr>
        <w:t xml:space="preserve">.  </w:t>
      </w:r>
    </w:p>
    <w:p w14:paraId="7137EBAD" w14:textId="77777777" w:rsidR="005021E9" w:rsidRPr="00695281" w:rsidRDefault="005021E9" w:rsidP="00695281">
      <w:pPr>
        <w:pStyle w:val="ListParagraph"/>
        <w:spacing w:after="0" w:line="240" w:lineRule="auto"/>
        <w:ind w:left="360"/>
        <w:rPr>
          <w:rFonts w:ascii="Myriad Pro" w:hAnsi="Myriad Pro"/>
        </w:rPr>
      </w:pPr>
    </w:p>
    <w:p w14:paraId="79456A30" w14:textId="7BDE2DBE" w:rsidR="00E51805" w:rsidRPr="00E15377" w:rsidRDefault="00E51805" w:rsidP="000C3898">
      <w:pPr>
        <w:pStyle w:val="ListParagraph"/>
        <w:numPr>
          <w:ilvl w:val="0"/>
          <w:numId w:val="28"/>
        </w:numPr>
        <w:spacing w:after="0" w:line="240" w:lineRule="auto"/>
        <w:rPr>
          <w:rFonts w:ascii="Myriad Pro" w:hAnsi="Myriad Pro"/>
          <w:b/>
        </w:rPr>
      </w:pPr>
      <w:r w:rsidRPr="00E15377">
        <w:rPr>
          <w:rFonts w:ascii="Myriad Pro" w:hAnsi="Myriad Pro"/>
          <w:b/>
        </w:rPr>
        <w:t xml:space="preserve">Please provide </w:t>
      </w:r>
      <w:r w:rsidR="003F4C73" w:rsidRPr="00E15377">
        <w:rPr>
          <w:rFonts w:ascii="Myriad Pro" w:hAnsi="Myriad Pro"/>
          <w:b/>
        </w:rPr>
        <w:t>information</w:t>
      </w:r>
      <w:r w:rsidRPr="00E15377">
        <w:rPr>
          <w:rFonts w:ascii="Myriad Pro" w:hAnsi="Myriad Pro"/>
          <w:b/>
        </w:rPr>
        <w:t xml:space="preserve"> on </w:t>
      </w:r>
      <w:r w:rsidR="00722285" w:rsidRPr="00E15377">
        <w:rPr>
          <w:rFonts w:ascii="Myriad Pro" w:hAnsi="Myriad Pro"/>
          <w:b/>
        </w:rPr>
        <w:t xml:space="preserve">at least </w:t>
      </w:r>
      <w:r w:rsidRPr="00E15377">
        <w:rPr>
          <w:rFonts w:ascii="Myriad Pro" w:hAnsi="Myriad Pro"/>
          <w:b/>
        </w:rPr>
        <w:t xml:space="preserve">three </w:t>
      </w:r>
      <w:r w:rsidRPr="00E15377">
        <w:rPr>
          <w:rFonts w:ascii="Myriad Pro" w:hAnsi="Myriad Pro"/>
          <w:b/>
          <w:i/>
          <w:u w:val="single"/>
        </w:rPr>
        <w:t>business, industry and/or labor</w:t>
      </w:r>
      <w:r w:rsidRPr="00E15377">
        <w:rPr>
          <w:rFonts w:ascii="Myriad Pro" w:hAnsi="Myriad Pro"/>
          <w:b/>
        </w:rPr>
        <w:t xml:space="preserve"> partnerships your program of study has, and</w:t>
      </w:r>
      <w:r w:rsidR="002308F4" w:rsidRPr="00E15377">
        <w:rPr>
          <w:rFonts w:ascii="Myriad Pro" w:hAnsi="Myriad Pro"/>
          <w:b/>
        </w:rPr>
        <w:t xml:space="preserve"> describe</w:t>
      </w:r>
      <w:r w:rsidRPr="00E15377">
        <w:rPr>
          <w:rFonts w:ascii="Myriad Pro" w:hAnsi="Myriad Pro"/>
          <w:b/>
        </w:rPr>
        <w:t xml:space="preserve"> how these partnerships have been built, maintained and sustained over time.  </w:t>
      </w:r>
    </w:p>
    <w:p w14:paraId="7707B01D" w14:textId="1ABA5E29" w:rsidR="00E51805" w:rsidRDefault="00073D1F" w:rsidP="00215644">
      <w:pPr>
        <w:spacing w:after="0" w:line="240" w:lineRule="auto"/>
        <w:ind w:left="360"/>
        <w:rPr>
          <w:rFonts w:ascii="Myriad Pro" w:hAnsi="Myriad Pro"/>
        </w:rPr>
      </w:pPr>
      <w:r>
        <w:rPr>
          <w:rFonts w:ascii="Myriad Pro" w:hAnsi="Myriad Pro"/>
        </w:rPr>
        <w:t xml:space="preserve">Choctaw Nation </w:t>
      </w:r>
      <w:r w:rsidR="00E15377">
        <w:rPr>
          <w:rFonts w:ascii="Myriad Pro" w:hAnsi="Myriad Pro"/>
        </w:rPr>
        <w:t xml:space="preserve">of Oklahoma </w:t>
      </w:r>
      <w:r w:rsidR="0053094F">
        <w:rPr>
          <w:rFonts w:ascii="Myriad Pro" w:hAnsi="Myriad Pro"/>
        </w:rPr>
        <w:t xml:space="preserve">(CCNO) </w:t>
      </w:r>
      <w:r>
        <w:rPr>
          <w:rFonts w:ascii="Myriad Pro" w:hAnsi="Myriad Pro"/>
        </w:rPr>
        <w:t>has two separate arms—one is education</w:t>
      </w:r>
      <w:r w:rsidR="0053094F">
        <w:rPr>
          <w:rFonts w:ascii="Myriad Pro" w:hAnsi="Myriad Pro"/>
        </w:rPr>
        <w:t>al</w:t>
      </w:r>
      <w:r>
        <w:rPr>
          <w:rFonts w:ascii="Myriad Pro" w:hAnsi="Myriad Pro"/>
        </w:rPr>
        <w:t xml:space="preserve"> development and the other is economic development.  CNO has implemented over 80 new businesses in sou</w:t>
      </w:r>
      <w:r w:rsidR="00215644">
        <w:rPr>
          <w:rFonts w:ascii="Myriad Pro" w:hAnsi="Myriad Pro"/>
        </w:rPr>
        <w:t xml:space="preserve">theastern Oklahoma.  Many </w:t>
      </w:r>
      <w:r w:rsidR="00E15377">
        <w:rPr>
          <w:rFonts w:ascii="Myriad Pro" w:hAnsi="Myriad Pro"/>
        </w:rPr>
        <w:t>of these</w:t>
      </w:r>
      <w:r>
        <w:rPr>
          <w:rFonts w:ascii="Myriad Pro" w:hAnsi="Myriad Pro"/>
        </w:rPr>
        <w:t xml:space="preserve"> businesses are health care related</w:t>
      </w:r>
      <w:r w:rsidR="00E652CD">
        <w:rPr>
          <w:rFonts w:ascii="Myriad Pro" w:hAnsi="Myriad Pro"/>
        </w:rPr>
        <w:t xml:space="preserve"> and the tribe has its own </w:t>
      </w:r>
      <w:r w:rsidR="0053094F">
        <w:rPr>
          <w:rFonts w:ascii="Myriad Pro" w:hAnsi="Myriad Pro"/>
        </w:rPr>
        <w:t>career development d</w:t>
      </w:r>
      <w:r w:rsidR="00E652CD">
        <w:rPr>
          <w:rFonts w:ascii="Myriad Pro" w:hAnsi="Myriad Pro"/>
        </w:rPr>
        <w:t>epartment which works closely with KTC</w:t>
      </w:r>
      <w:r>
        <w:rPr>
          <w:rFonts w:ascii="Myriad Pro" w:hAnsi="Myriad Pro"/>
        </w:rPr>
        <w:t xml:space="preserve">.  </w:t>
      </w:r>
    </w:p>
    <w:p w14:paraId="4195F411" w14:textId="77777777" w:rsidR="00073D1F" w:rsidRPr="00A45272" w:rsidRDefault="00073D1F"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1920F68D" w:rsidR="00235BE1" w:rsidRPr="002308F4" w:rsidRDefault="00235BE1" w:rsidP="001D2A42">
            <w:pPr>
              <w:jc w:val="center"/>
              <w:rPr>
                <w:rFonts w:ascii="Myriad Pro" w:hAnsi="Myriad Pro"/>
                <w:b/>
              </w:rPr>
            </w:pPr>
            <w:r w:rsidRPr="002308F4">
              <w:rPr>
                <w:rFonts w:ascii="Myriad Pro" w:hAnsi="Myriad Pro"/>
                <w:b/>
              </w:rPr>
              <w:t>How many years has this partnership been activ</w:t>
            </w:r>
            <w:r w:rsidR="00073D1F">
              <w:rPr>
                <w:rFonts w:ascii="Myriad Pro" w:hAnsi="Myriad Pro"/>
                <w:b/>
              </w:rPr>
              <w:t xml:space="preserve">e, and how was this partnership </w:t>
            </w:r>
            <w:r w:rsidRPr="002308F4">
              <w:rPr>
                <w:rFonts w:ascii="Myriad Pro" w:hAnsi="Myriad Pro"/>
                <w:b/>
              </w:rPr>
              <w:t>developed?</w:t>
            </w:r>
          </w:p>
        </w:tc>
      </w:tr>
      <w:tr w:rsidR="00235BE1" w:rsidRPr="00A45272" w14:paraId="6A86C87F" w14:textId="77777777">
        <w:trPr>
          <w:trHeight w:val="1232"/>
        </w:trPr>
        <w:tc>
          <w:tcPr>
            <w:tcW w:w="2276" w:type="dxa"/>
          </w:tcPr>
          <w:p w14:paraId="1BB10532" w14:textId="7ABB08DB" w:rsidR="00235BE1" w:rsidRPr="00A45272" w:rsidRDefault="00A554F4" w:rsidP="001D2A42">
            <w:pPr>
              <w:rPr>
                <w:rFonts w:ascii="Myriad Pro" w:hAnsi="Myriad Pro"/>
              </w:rPr>
            </w:pPr>
            <w:r>
              <w:rPr>
                <w:rFonts w:ascii="Myriad Pro" w:hAnsi="Myriad Pro"/>
              </w:rPr>
              <w:t>Choctaw Nation of Oklahoma</w:t>
            </w:r>
            <w:r w:rsidR="0053094F">
              <w:rPr>
                <w:rFonts w:ascii="Myriad Pro" w:hAnsi="Myriad Pro"/>
              </w:rPr>
              <w:t xml:space="preserve"> (CNO)</w:t>
            </w:r>
          </w:p>
        </w:tc>
        <w:tc>
          <w:tcPr>
            <w:tcW w:w="3843" w:type="dxa"/>
          </w:tcPr>
          <w:p w14:paraId="209F44E9" w14:textId="3FCFECFC" w:rsidR="00235BE1" w:rsidRDefault="00A554F4" w:rsidP="001D2A42">
            <w:pPr>
              <w:rPr>
                <w:rFonts w:ascii="Myriad Pro" w:hAnsi="Myriad Pro"/>
              </w:rPr>
            </w:pPr>
            <w:r>
              <w:rPr>
                <w:rFonts w:ascii="Myriad Pro" w:hAnsi="Myriad Pro"/>
              </w:rPr>
              <w:t>See above</w:t>
            </w:r>
            <w:r w:rsidR="00325634">
              <w:rPr>
                <w:rFonts w:ascii="Myriad Pro" w:hAnsi="Myriad Pro"/>
              </w:rPr>
              <w:t xml:space="preserve"> question 21</w:t>
            </w:r>
          </w:p>
          <w:p w14:paraId="71211D76" w14:textId="26C363BA" w:rsidR="00073D1F" w:rsidRPr="00A45272" w:rsidRDefault="00073D1F" w:rsidP="001D2A42">
            <w:pPr>
              <w:rPr>
                <w:rFonts w:ascii="Myriad Pro" w:hAnsi="Myriad Pro"/>
              </w:rPr>
            </w:pPr>
          </w:p>
        </w:tc>
        <w:tc>
          <w:tcPr>
            <w:tcW w:w="3372" w:type="dxa"/>
          </w:tcPr>
          <w:p w14:paraId="1E7430F4" w14:textId="77777777" w:rsidR="00235BE1" w:rsidRPr="00A45272" w:rsidRDefault="00235BE1" w:rsidP="001D2A42">
            <w:pPr>
              <w:rPr>
                <w:rFonts w:ascii="Myriad Pro" w:hAnsi="Myriad Pro"/>
              </w:rPr>
            </w:pPr>
          </w:p>
        </w:tc>
      </w:tr>
      <w:tr w:rsidR="00235BE1" w:rsidRPr="00A45272" w14:paraId="386A418F" w14:textId="77777777">
        <w:trPr>
          <w:trHeight w:val="1430"/>
        </w:trPr>
        <w:tc>
          <w:tcPr>
            <w:tcW w:w="2276" w:type="dxa"/>
          </w:tcPr>
          <w:p w14:paraId="4FC69165" w14:textId="572C8483" w:rsidR="00235BE1" w:rsidRPr="00A45272" w:rsidRDefault="00215644" w:rsidP="001D2A42">
            <w:pPr>
              <w:rPr>
                <w:rFonts w:ascii="Myriad Pro" w:hAnsi="Myriad Pro"/>
              </w:rPr>
            </w:pPr>
            <w:r>
              <w:rPr>
                <w:rFonts w:ascii="Myriad Pro" w:hAnsi="Myriad Pro"/>
              </w:rPr>
              <w:t>McAlester Army Ammunition Plant (McAAP)</w:t>
            </w:r>
          </w:p>
        </w:tc>
        <w:tc>
          <w:tcPr>
            <w:tcW w:w="3843" w:type="dxa"/>
          </w:tcPr>
          <w:p w14:paraId="6CF4326B" w14:textId="77777777" w:rsidR="009E0061" w:rsidRDefault="00600239" w:rsidP="009E0061">
            <w:pPr>
              <w:pStyle w:val="ListParagraph"/>
              <w:numPr>
                <w:ilvl w:val="0"/>
                <w:numId w:val="25"/>
              </w:numPr>
              <w:rPr>
                <w:rFonts w:ascii="Myriad Pro" w:hAnsi="Myriad Pro"/>
              </w:rPr>
            </w:pPr>
            <w:r w:rsidRPr="009E0061">
              <w:rPr>
                <w:rFonts w:ascii="Myriad Pro" w:hAnsi="Myriad Pro"/>
              </w:rPr>
              <w:t xml:space="preserve">McAAP supplies qualified </w:t>
            </w:r>
            <w:r w:rsidR="00983447" w:rsidRPr="009E0061">
              <w:rPr>
                <w:rFonts w:ascii="Myriad Pro" w:hAnsi="Myriad Pro"/>
              </w:rPr>
              <w:t xml:space="preserve">personnel </w:t>
            </w:r>
            <w:r w:rsidRPr="009E0061">
              <w:rPr>
                <w:rFonts w:ascii="Myriad Pro" w:hAnsi="Myriad Pro"/>
              </w:rPr>
              <w:t xml:space="preserve">to </w:t>
            </w:r>
            <w:r w:rsidR="00983447" w:rsidRPr="009E0061">
              <w:rPr>
                <w:rFonts w:ascii="Myriad Pro" w:hAnsi="Myriad Pro"/>
              </w:rPr>
              <w:t xml:space="preserve">serve </w:t>
            </w:r>
            <w:r w:rsidRPr="009E0061">
              <w:rPr>
                <w:rFonts w:ascii="Myriad Pro" w:hAnsi="Myriad Pro"/>
              </w:rPr>
              <w:t>our program as classroom and laboratory skills instructors</w:t>
            </w:r>
            <w:r w:rsidR="00983447" w:rsidRPr="009E0061">
              <w:rPr>
                <w:rFonts w:ascii="Myriad Pro" w:hAnsi="Myriad Pro"/>
              </w:rPr>
              <w:t xml:space="preserve">.  </w:t>
            </w:r>
          </w:p>
          <w:p w14:paraId="6449EC3C" w14:textId="77777777" w:rsidR="009E0061" w:rsidRDefault="00983447" w:rsidP="009E0061">
            <w:pPr>
              <w:pStyle w:val="ListParagraph"/>
              <w:numPr>
                <w:ilvl w:val="0"/>
                <w:numId w:val="25"/>
              </w:numPr>
              <w:rPr>
                <w:rFonts w:ascii="Myriad Pro" w:hAnsi="Myriad Pro"/>
              </w:rPr>
            </w:pPr>
            <w:r w:rsidRPr="009E0061">
              <w:rPr>
                <w:rFonts w:ascii="Myriad Pro" w:hAnsi="Myriad Pro"/>
              </w:rPr>
              <w:t>KTC and the army facility have been training firefighters, EMTs and paramedics for 25 years.  McAAP has used the DRETS in t</w:t>
            </w:r>
            <w:r w:rsidR="009E0061" w:rsidRPr="009E0061">
              <w:rPr>
                <w:rFonts w:ascii="Myriad Pro" w:hAnsi="Myriad Pro"/>
              </w:rPr>
              <w:t xml:space="preserve">raining their base firefighters and </w:t>
            </w:r>
            <w:r w:rsidRPr="009E0061">
              <w:rPr>
                <w:rFonts w:ascii="Myriad Pro" w:hAnsi="Myriad Pro"/>
              </w:rPr>
              <w:t xml:space="preserve">paramedics.  </w:t>
            </w:r>
          </w:p>
          <w:p w14:paraId="0FC4A0B1" w14:textId="02F8A207" w:rsidR="00235BE1" w:rsidRPr="009E0061" w:rsidRDefault="009E0061" w:rsidP="009E0061">
            <w:pPr>
              <w:pStyle w:val="ListParagraph"/>
              <w:numPr>
                <w:ilvl w:val="0"/>
                <w:numId w:val="25"/>
              </w:numPr>
              <w:rPr>
                <w:rFonts w:ascii="Myriad Pro" w:hAnsi="Myriad Pro"/>
              </w:rPr>
            </w:pPr>
            <w:r w:rsidRPr="009E0061">
              <w:rPr>
                <w:rFonts w:ascii="Myriad Pro" w:hAnsi="Myriad Pro"/>
              </w:rPr>
              <w:t xml:space="preserve">Also, specialty courses such as advanced cardiac care and pediatric advanced life support training.  </w:t>
            </w:r>
          </w:p>
        </w:tc>
        <w:tc>
          <w:tcPr>
            <w:tcW w:w="3372" w:type="dxa"/>
          </w:tcPr>
          <w:p w14:paraId="05556758" w14:textId="7F6C745E" w:rsidR="00235BE1" w:rsidRPr="00A45272" w:rsidRDefault="00983447" w:rsidP="00676DE9">
            <w:pPr>
              <w:rPr>
                <w:rFonts w:ascii="Myriad Pro" w:hAnsi="Myriad Pro"/>
              </w:rPr>
            </w:pPr>
            <w:r>
              <w:rPr>
                <w:rFonts w:ascii="Myriad Pro" w:hAnsi="Myriad Pro"/>
              </w:rPr>
              <w:t xml:space="preserve">The McAAP </w:t>
            </w:r>
            <w:r w:rsidR="00676DE9">
              <w:rPr>
                <w:rFonts w:ascii="Myriad Pro" w:hAnsi="Myriad Pro"/>
              </w:rPr>
              <w:t>ha</w:t>
            </w:r>
            <w:r>
              <w:rPr>
                <w:rFonts w:ascii="Myriad Pro" w:hAnsi="Myriad Pro"/>
              </w:rPr>
              <w:t xml:space="preserve">s been in operation </w:t>
            </w:r>
            <w:r w:rsidR="006835A4">
              <w:rPr>
                <w:rFonts w:ascii="Myriad Pro" w:hAnsi="Myriad Pro"/>
              </w:rPr>
              <w:t xml:space="preserve">since </w:t>
            </w:r>
            <w:r>
              <w:rPr>
                <w:rFonts w:ascii="Myriad Pro" w:hAnsi="Myriad Pro"/>
              </w:rPr>
              <w:t>1943</w:t>
            </w:r>
            <w:r w:rsidR="00676DE9">
              <w:rPr>
                <w:rFonts w:ascii="Myriad Pro" w:hAnsi="Myriad Pro"/>
              </w:rPr>
              <w:t xml:space="preserve"> and i</w:t>
            </w:r>
            <w:r w:rsidR="0053094F">
              <w:rPr>
                <w:rFonts w:ascii="Myriad Pro" w:hAnsi="Myriad Pro"/>
              </w:rPr>
              <w:t xml:space="preserve">t </w:t>
            </w:r>
            <w:r>
              <w:rPr>
                <w:rFonts w:ascii="Myriad Pro" w:hAnsi="Myriad Pro"/>
              </w:rPr>
              <w:t xml:space="preserve">is the </w:t>
            </w:r>
            <w:r w:rsidR="0053094F">
              <w:rPr>
                <w:rFonts w:ascii="Myriad Pro" w:hAnsi="Myriad Pro"/>
              </w:rPr>
              <w:t xml:space="preserve">nation’s </w:t>
            </w:r>
            <w:r>
              <w:rPr>
                <w:rFonts w:ascii="Myriad Pro" w:hAnsi="Myriad Pro"/>
              </w:rPr>
              <w:t>defense department</w:t>
            </w:r>
            <w:r w:rsidR="00676DE9">
              <w:rPr>
                <w:rFonts w:ascii="Myriad Pro" w:hAnsi="Myriad Pro"/>
              </w:rPr>
              <w:t>’s</w:t>
            </w:r>
            <w:r>
              <w:rPr>
                <w:rFonts w:ascii="Myriad Pro" w:hAnsi="Myriad Pro"/>
              </w:rPr>
              <w:t xml:space="preserve"> premiere bomb and warhead l</w:t>
            </w:r>
            <w:r w:rsidR="00C770B1">
              <w:rPr>
                <w:rFonts w:ascii="Myriad Pro" w:hAnsi="Myriad Pro"/>
              </w:rPr>
              <w:t>o</w:t>
            </w:r>
            <w:r w:rsidR="00676DE9">
              <w:rPr>
                <w:rFonts w:ascii="Myriad Pro" w:hAnsi="Myriad Pro"/>
              </w:rPr>
              <w:t xml:space="preserve">ading facility.  KTC and </w:t>
            </w:r>
            <w:r>
              <w:rPr>
                <w:rFonts w:ascii="Myriad Pro" w:hAnsi="Myriad Pro"/>
              </w:rPr>
              <w:t xml:space="preserve">McAAP have had a standing partnership in </w:t>
            </w:r>
            <w:r w:rsidR="00C770B1">
              <w:rPr>
                <w:rFonts w:ascii="Myriad Pro" w:hAnsi="Myriad Pro"/>
              </w:rPr>
              <w:t xml:space="preserve">fire/EMS </w:t>
            </w:r>
            <w:r>
              <w:rPr>
                <w:rFonts w:ascii="Myriad Pro" w:hAnsi="Myriad Pro"/>
              </w:rPr>
              <w:t>training and support</w:t>
            </w:r>
            <w:r w:rsidR="0053094F">
              <w:rPr>
                <w:rFonts w:ascii="Myriad Pro" w:hAnsi="Myriad Pro"/>
              </w:rPr>
              <w:t xml:space="preserve"> since </w:t>
            </w:r>
            <w:r w:rsidR="005E46CF">
              <w:rPr>
                <w:rFonts w:ascii="Myriad Pro" w:hAnsi="Myriad Pro"/>
              </w:rPr>
              <w:t>2011</w:t>
            </w:r>
            <w:r w:rsidRPr="005E46CF">
              <w:rPr>
                <w:rFonts w:ascii="Myriad Pro" w:hAnsi="Myriad Pro"/>
              </w:rPr>
              <w:t>.</w:t>
            </w:r>
            <w:r>
              <w:rPr>
                <w:rFonts w:ascii="Myriad Pro" w:hAnsi="Myriad Pro"/>
              </w:rPr>
              <w:t xml:space="preserve">  </w:t>
            </w:r>
          </w:p>
        </w:tc>
      </w:tr>
      <w:tr w:rsidR="00A554F4" w:rsidRPr="00A45272" w14:paraId="37DD844D" w14:textId="77777777">
        <w:trPr>
          <w:trHeight w:val="1430"/>
        </w:trPr>
        <w:tc>
          <w:tcPr>
            <w:tcW w:w="2276" w:type="dxa"/>
          </w:tcPr>
          <w:p w14:paraId="035FC63E" w14:textId="77777777" w:rsidR="00A554F4" w:rsidRDefault="00A554F4" w:rsidP="00A554F4">
            <w:pPr>
              <w:rPr>
                <w:rFonts w:ascii="Myriad Pro" w:hAnsi="Myriad Pro"/>
              </w:rPr>
            </w:pPr>
            <w:r>
              <w:rPr>
                <w:rFonts w:ascii="Myriad Pro" w:hAnsi="Myriad Pro"/>
              </w:rPr>
              <w:t>EMS of Leflore County (EMSLC)</w:t>
            </w:r>
          </w:p>
          <w:p w14:paraId="0C44ECC0" w14:textId="77777777" w:rsidR="00A554F4" w:rsidRPr="00A45272" w:rsidRDefault="00A554F4" w:rsidP="00A554F4">
            <w:pPr>
              <w:rPr>
                <w:rFonts w:ascii="Myriad Pro" w:hAnsi="Myriad Pro"/>
              </w:rPr>
            </w:pPr>
          </w:p>
          <w:p w14:paraId="5F61D354" w14:textId="77777777" w:rsidR="00A554F4" w:rsidRPr="00A45272" w:rsidRDefault="00A554F4" w:rsidP="00A554F4">
            <w:pPr>
              <w:rPr>
                <w:rFonts w:ascii="Myriad Pro" w:hAnsi="Myriad Pro"/>
              </w:rPr>
            </w:pPr>
          </w:p>
        </w:tc>
        <w:tc>
          <w:tcPr>
            <w:tcW w:w="3843" w:type="dxa"/>
          </w:tcPr>
          <w:p w14:paraId="4B3B4C61" w14:textId="4789A650" w:rsidR="00A554F4" w:rsidRDefault="00A554F4" w:rsidP="00A554F4">
            <w:pPr>
              <w:pStyle w:val="ListParagraph"/>
              <w:numPr>
                <w:ilvl w:val="0"/>
                <w:numId w:val="21"/>
              </w:numPr>
              <w:rPr>
                <w:rFonts w:ascii="Myriad Pro" w:hAnsi="Myriad Pro"/>
              </w:rPr>
            </w:pPr>
            <w:r w:rsidRPr="00A03995">
              <w:rPr>
                <w:rFonts w:ascii="Myriad Pro" w:hAnsi="Myriad Pro"/>
              </w:rPr>
              <w:t xml:space="preserve">EMSLC </w:t>
            </w:r>
            <w:r w:rsidR="002C61B0">
              <w:rPr>
                <w:rFonts w:ascii="Myriad Pro" w:hAnsi="Myriad Pro"/>
              </w:rPr>
              <w:t>is</w:t>
            </w:r>
            <w:r w:rsidRPr="00A03995">
              <w:rPr>
                <w:rFonts w:ascii="Myriad Pro" w:hAnsi="Myriad Pro"/>
              </w:rPr>
              <w:t xml:space="preserve"> the oldest and staunchest supporter of KTC EMS.  Many of the agenc</w:t>
            </w:r>
            <w:r w:rsidR="002C61B0">
              <w:rPr>
                <w:rFonts w:ascii="Myriad Pro" w:hAnsi="Myriad Pro"/>
              </w:rPr>
              <w:t>y’</w:t>
            </w:r>
            <w:r w:rsidRPr="00A03995">
              <w:rPr>
                <w:rFonts w:ascii="Myriad Pro" w:hAnsi="Myriad Pro"/>
              </w:rPr>
              <w:t>s EMTs and Paramedic</w:t>
            </w:r>
            <w:r w:rsidR="0036792B">
              <w:rPr>
                <w:rFonts w:ascii="Myriad Pro" w:hAnsi="Myriad Pro"/>
              </w:rPr>
              <w:t>s</w:t>
            </w:r>
            <w:r w:rsidRPr="00A03995">
              <w:rPr>
                <w:rFonts w:ascii="Myriad Pro" w:hAnsi="Myriad Pro"/>
              </w:rPr>
              <w:t xml:space="preserve"> were </w:t>
            </w:r>
            <w:r w:rsidR="002C61B0">
              <w:rPr>
                <w:rFonts w:ascii="Myriad Pro" w:hAnsi="Myriad Pro"/>
              </w:rPr>
              <w:t>KTC</w:t>
            </w:r>
            <w:r w:rsidR="0036792B">
              <w:rPr>
                <w:rFonts w:ascii="Myriad Pro" w:hAnsi="Myriad Pro"/>
              </w:rPr>
              <w:t>’s</w:t>
            </w:r>
            <w:r w:rsidRPr="00A03995">
              <w:rPr>
                <w:rFonts w:ascii="Myriad Pro" w:hAnsi="Myriad Pro"/>
              </w:rPr>
              <w:t xml:space="preserve"> first</w:t>
            </w:r>
            <w:r w:rsidR="00644918">
              <w:rPr>
                <w:rFonts w:ascii="Myriad Pro" w:hAnsi="Myriad Pro"/>
              </w:rPr>
              <w:t xml:space="preserve"> EMS</w:t>
            </w:r>
            <w:r w:rsidRPr="00A03995">
              <w:rPr>
                <w:rFonts w:ascii="Myriad Pro" w:hAnsi="Myriad Pro"/>
              </w:rPr>
              <w:t xml:space="preserve"> students</w:t>
            </w:r>
            <w:r w:rsidR="00644918">
              <w:rPr>
                <w:rFonts w:ascii="Myriad Pro" w:hAnsi="Myriad Pro"/>
              </w:rPr>
              <w:t>. A</w:t>
            </w:r>
            <w:r w:rsidRPr="00A03995">
              <w:rPr>
                <w:rFonts w:ascii="Myriad Pro" w:hAnsi="Myriad Pro"/>
              </w:rPr>
              <w:t>nd then</w:t>
            </w:r>
            <w:r w:rsidR="00644918">
              <w:rPr>
                <w:rFonts w:ascii="Myriad Pro" w:hAnsi="Myriad Pro"/>
              </w:rPr>
              <w:t xml:space="preserve"> became </w:t>
            </w:r>
            <w:r w:rsidRPr="00A03995">
              <w:rPr>
                <w:rFonts w:ascii="Myriad Pro" w:hAnsi="Myriad Pro"/>
              </w:rPr>
              <w:t xml:space="preserve">instructors in the program.  The agency has </w:t>
            </w:r>
            <w:r w:rsidR="00676DE9">
              <w:rPr>
                <w:rFonts w:ascii="Myriad Pro" w:hAnsi="Myriad Pro"/>
              </w:rPr>
              <w:lastRenderedPageBreak/>
              <w:t>serv</w:t>
            </w:r>
            <w:r w:rsidR="00644918">
              <w:rPr>
                <w:rFonts w:ascii="Myriad Pro" w:hAnsi="Myriad Pro"/>
              </w:rPr>
              <w:t xml:space="preserve">ed </w:t>
            </w:r>
            <w:r w:rsidR="00676DE9">
              <w:rPr>
                <w:rFonts w:ascii="Myriad Pro" w:hAnsi="Myriad Pro"/>
              </w:rPr>
              <w:t xml:space="preserve">as </w:t>
            </w:r>
            <w:r w:rsidR="00644918">
              <w:rPr>
                <w:rFonts w:ascii="Myriad Pro" w:hAnsi="Myriad Pro"/>
              </w:rPr>
              <w:t>the</w:t>
            </w:r>
            <w:r w:rsidRPr="00A03995">
              <w:rPr>
                <w:rFonts w:ascii="Myriad Pro" w:hAnsi="Myriad Pro"/>
              </w:rPr>
              <w:t xml:space="preserve"> longest clinical rotation site for students to complete their work-based learning.  Th</w:t>
            </w:r>
            <w:r w:rsidR="00644918">
              <w:rPr>
                <w:rFonts w:ascii="Myriad Pro" w:hAnsi="Myriad Pro"/>
              </w:rPr>
              <w:t>e</w:t>
            </w:r>
            <w:r w:rsidRPr="00A03995">
              <w:rPr>
                <w:rFonts w:ascii="Myriad Pro" w:hAnsi="Myriad Pro"/>
              </w:rPr>
              <w:t xml:space="preserve"> progressive service </w:t>
            </w:r>
            <w:r w:rsidR="00644918">
              <w:rPr>
                <w:rFonts w:ascii="Myriad Pro" w:hAnsi="Myriad Pro"/>
              </w:rPr>
              <w:t>provide</w:t>
            </w:r>
            <w:r w:rsidR="00676DE9">
              <w:rPr>
                <w:rFonts w:ascii="Myriad Pro" w:hAnsi="Myriad Pro"/>
              </w:rPr>
              <w:t>s</w:t>
            </w:r>
            <w:r w:rsidRPr="00A03995">
              <w:rPr>
                <w:rFonts w:ascii="Myriad Pro" w:hAnsi="Myriad Pro"/>
              </w:rPr>
              <w:t xml:space="preserve"> our students </w:t>
            </w:r>
            <w:r w:rsidR="00644918">
              <w:rPr>
                <w:rFonts w:ascii="Myriad Pro" w:hAnsi="Myriad Pro"/>
              </w:rPr>
              <w:t xml:space="preserve">the opportunity </w:t>
            </w:r>
            <w:r w:rsidRPr="00A03995">
              <w:rPr>
                <w:rFonts w:ascii="Myriad Pro" w:hAnsi="Myriad Pro"/>
              </w:rPr>
              <w:t xml:space="preserve">to perform advanced life support procedures when many other agencies were lagging behind in patient care techniques. </w:t>
            </w:r>
          </w:p>
          <w:p w14:paraId="3CEDFBC8" w14:textId="71C50458" w:rsidR="00A554F4" w:rsidRPr="00A03995" w:rsidRDefault="00A554F4" w:rsidP="00A554F4">
            <w:pPr>
              <w:pStyle w:val="ListParagraph"/>
              <w:numPr>
                <w:ilvl w:val="0"/>
                <w:numId w:val="21"/>
              </w:numPr>
              <w:rPr>
                <w:rFonts w:ascii="Myriad Pro" w:hAnsi="Myriad Pro"/>
              </w:rPr>
            </w:pPr>
            <w:r>
              <w:rPr>
                <w:rFonts w:ascii="Myriad Pro" w:hAnsi="Myriad Pro"/>
              </w:rPr>
              <w:t xml:space="preserve">The </w:t>
            </w:r>
            <w:r w:rsidR="00676DE9">
              <w:rPr>
                <w:rFonts w:ascii="Myriad Pro" w:hAnsi="Myriad Pro"/>
              </w:rPr>
              <w:t>agency</w:t>
            </w:r>
            <w:r>
              <w:rPr>
                <w:rFonts w:ascii="Myriad Pro" w:hAnsi="Myriad Pro"/>
              </w:rPr>
              <w:t xml:space="preserve"> EMS Director and many supervisors have served on our advisory committee and given excellent feedback about student performances and grading criteria.  Many documented recommendations and changes have occurred in the program due to this partnership</w:t>
            </w:r>
            <w:r w:rsidR="00644918">
              <w:rPr>
                <w:rFonts w:ascii="Myriad Pro" w:hAnsi="Myriad Pro"/>
              </w:rPr>
              <w:t>.</w:t>
            </w:r>
            <w:r>
              <w:rPr>
                <w:rFonts w:ascii="Myriad Pro" w:hAnsi="Myriad Pro"/>
              </w:rPr>
              <w:t xml:space="preserve"> </w:t>
            </w:r>
          </w:p>
          <w:p w14:paraId="46F52930" w14:textId="10E0F9A2" w:rsidR="00A554F4" w:rsidRPr="00A45272" w:rsidRDefault="00A554F4" w:rsidP="00A554F4">
            <w:pPr>
              <w:rPr>
                <w:rFonts w:ascii="Myriad Pro" w:hAnsi="Myriad Pro"/>
              </w:rPr>
            </w:pPr>
            <w:r>
              <w:rPr>
                <w:rFonts w:ascii="Myriad Pro" w:hAnsi="Myriad Pro"/>
              </w:rPr>
              <w:t xml:space="preserve">  </w:t>
            </w:r>
          </w:p>
        </w:tc>
        <w:tc>
          <w:tcPr>
            <w:tcW w:w="3372" w:type="dxa"/>
          </w:tcPr>
          <w:p w14:paraId="21D56464" w14:textId="2E44A2E6" w:rsidR="00A554F4" w:rsidRDefault="00A554F4" w:rsidP="00A554F4">
            <w:pPr>
              <w:rPr>
                <w:rFonts w:ascii="Myriad Pro" w:hAnsi="Myriad Pro"/>
              </w:rPr>
            </w:pPr>
            <w:r>
              <w:rPr>
                <w:rFonts w:ascii="Myriad Pro" w:hAnsi="Myriad Pro"/>
              </w:rPr>
              <w:lastRenderedPageBreak/>
              <w:t xml:space="preserve">This partnership began over forty years ago when the ambulance service was in the community hospital.  They participated in the training as instructors and preceptors and hired </w:t>
            </w:r>
            <w:r w:rsidR="00644918">
              <w:rPr>
                <w:rFonts w:ascii="Myriad Pro" w:hAnsi="Myriad Pro"/>
              </w:rPr>
              <w:t>KTC graduates</w:t>
            </w:r>
            <w:r>
              <w:rPr>
                <w:rFonts w:ascii="Myriad Pro" w:hAnsi="Myriad Pro"/>
              </w:rPr>
              <w:t xml:space="preserve">.  About twenty years </w:t>
            </w:r>
            <w:r>
              <w:rPr>
                <w:rFonts w:ascii="Myriad Pro" w:hAnsi="Myriad Pro"/>
              </w:rPr>
              <w:lastRenderedPageBreak/>
              <w:t>ago</w:t>
            </w:r>
            <w:r w:rsidR="00676DE9">
              <w:rPr>
                <w:rFonts w:ascii="Myriad Pro" w:hAnsi="Myriad Pro"/>
              </w:rPr>
              <w:t>,</w:t>
            </w:r>
            <w:r>
              <w:rPr>
                <w:rFonts w:ascii="Myriad Pro" w:hAnsi="Myriad Pro"/>
              </w:rPr>
              <w:t xml:space="preserve"> the ambulance service separated from the hospital and became a county tax supported entity.  The relationship has continued to this day.  The Director still serves on the advisory committee and continues to help us train students and </w:t>
            </w:r>
            <w:r w:rsidR="00644918">
              <w:rPr>
                <w:rFonts w:ascii="Myriad Pro" w:hAnsi="Myriad Pro"/>
              </w:rPr>
              <w:t xml:space="preserve">they continue to </w:t>
            </w:r>
            <w:r>
              <w:rPr>
                <w:rFonts w:ascii="Myriad Pro" w:hAnsi="Myriad Pro"/>
              </w:rPr>
              <w:t xml:space="preserve">hire </w:t>
            </w:r>
            <w:r w:rsidR="00644918">
              <w:rPr>
                <w:rFonts w:ascii="Myriad Pro" w:hAnsi="Myriad Pro"/>
              </w:rPr>
              <w:t>KTC</w:t>
            </w:r>
            <w:r>
              <w:rPr>
                <w:rFonts w:ascii="Myriad Pro" w:hAnsi="Myriad Pro"/>
              </w:rPr>
              <w:t xml:space="preserve"> graduates.  </w:t>
            </w:r>
          </w:p>
          <w:p w14:paraId="4639F0F3" w14:textId="77777777" w:rsidR="00A554F4" w:rsidRPr="00A45272" w:rsidRDefault="00A554F4" w:rsidP="00A554F4">
            <w:pPr>
              <w:rPr>
                <w:rFonts w:ascii="Myriad Pro" w:hAnsi="Myriad Pro"/>
              </w:rPr>
            </w:pPr>
          </w:p>
        </w:tc>
      </w:tr>
    </w:tbl>
    <w:p w14:paraId="75705E16" w14:textId="77777777" w:rsidR="00E51805" w:rsidRPr="00A45272" w:rsidRDefault="00E51805" w:rsidP="00E51805">
      <w:pPr>
        <w:spacing w:after="0" w:line="240" w:lineRule="auto"/>
        <w:rPr>
          <w:rFonts w:ascii="Myriad Pro" w:hAnsi="Myriad Pro"/>
        </w:rPr>
      </w:pPr>
    </w:p>
    <w:p w14:paraId="7EFC3851" w14:textId="77777777" w:rsidR="009360C1" w:rsidRPr="007D24FA" w:rsidRDefault="009360C1" w:rsidP="000C3898">
      <w:pPr>
        <w:pStyle w:val="ListParagraph"/>
        <w:numPr>
          <w:ilvl w:val="0"/>
          <w:numId w:val="28"/>
        </w:numPr>
        <w:spacing w:after="0" w:line="240" w:lineRule="auto"/>
        <w:rPr>
          <w:rFonts w:ascii="Myriad Pro" w:hAnsi="Myriad Pro"/>
          <w:b/>
        </w:rPr>
      </w:pPr>
      <w:r w:rsidRPr="007D24FA">
        <w:rPr>
          <w:rFonts w:ascii="Myriad Pro" w:hAnsi="Myriad Pro"/>
          <w:b/>
        </w:rPr>
        <w:t xml:space="preserve">Please feel free to use the space below to </w:t>
      </w:r>
      <w:r w:rsidR="00364411" w:rsidRPr="007D24FA">
        <w:rPr>
          <w:rFonts w:ascii="Myriad Pro" w:hAnsi="Myriad Pro"/>
          <w:b/>
        </w:rPr>
        <w:t>share any other information or evidence of success</w:t>
      </w:r>
      <w:r w:rsidRPr="007D24FA">
        <w:rPr>
          <w:rFonts w:ascii="Myriad Pro" w:hAnsi="Myriad Pro"/>
          <w:b/>
        </w:rPr>
        <w:t xml:space="preserve"> of your program of study and the students who participate</w:t>
      </w:r>
      <w:r w:rsidR="00965ED0" w:rsidRPr="007D24FA">
        <w:rPr>
          <w:rFonts w:ascii="Myriad Pro" w:hAnsi="Myriad Pro"/>
          <w:b/>
        </w:rPr>
        <w:t>.</w:t>
      </w:r>
      <w:r w:rsidR="00950EA6" w:rsidRPr="007D24FA">
        <w:rPr>
          <w:rFonts w:ascii="Myriad Pro" w:hAnsi="Myriad Pro"/>
          <w:b/>
        </w:rPr>
        <w:t xml:space="preserve"> (Optional) </w:t>
      </w:r>
      <w:r w:rsidR="008C49D5" w:rsidRPr="007D24FA">
        <w:rPr>
          <w:rFonts w:ascii="Myriad Pro" w:hAnsi="Myriad Pro"/>
          <w:b/>
        </w:rPr>
        <w:br/>
      </w:r>
    </w:p>
    <w:p w14:paraId="6A57D42E" w14:textId="341CD138" w:rsidR="00635869" w:rsidRDefault="008A7FEB" w:rsidP="00A554F4">
      <w:pPr>
        <w:spacing w:after="0" w:line="240" w:lineRule="auto"/>
        <w:ind w:left="360"/>
        <w:rPr>
          <w:rFonts w:ascii="Myriad Pro" w:hAnsi="Myriad Pro"/>
        </w:rPr>
      </w:pPr>
      <w:r w:rsidRPr="008A7FEB">
        <w:rPr>
          <w:rFonts w:ascii="Myriad Pro" w:hAnsi="Myriad Pro"/>
          <w:u w:val="single"/>
        </w:rPr>
        <w:t>CTSO</w:t>
      </w:r>
      <w:r>
        <w:rPr>
          <w:rFonts w:ascii="Myriad Pro" w:hAnsi="Myriad Pro"/>
        </w:rPr>
        <w:t xml:space="preserve">: </w:t>
      </w:r>
      <w:r w:rsidR="00650453">
        <w:rPr>
          <w:rFonts w:ascii="Myriad Pro" w:hAnsi="Myriad Pro"/>
        </w:rPr>
        <w:t xml:space="preserve"> </w:t>
      </w:r>
      <w:r w:rsidR="00635869">
        <w:rPr>
          <w:rFonts w:ascii="Myriad Pro" w:hAnsi="Myriad Pro"/>
        </w:rPr>
        <w:t xml:space="preserve">KTC HOSA success at the post-secondary level is outstanding and recognized on a state and national level.  Our adult students are located at the </w:t>
      </w:r>
      <w:r w:rsidR="00523B7D">
        <w:rPr>
          <w:rFonts w:ascii="Myriad Pro" w:hAnsi="Myriad Pro"/>
        </w:rPr>
        <w:t xml:space="preserve">DL </w:t>
      </w:r>
      <w:r w:rsidR="00635869">
        <w:rPr>
          <w:rFonts w:ascii="Myriad Pro" w:hAnsi="Myriad Pro"/>
        </w:rPr>
        <w:t>sites and are supported by their local school/campus</w:t>
      </w:r>
      <w:r w:rsidR="00C770B1">
        <w:rPr>
          <w:rFonts w:ascii="Myriad Pro" w:hAnsi="Myriad Pro"/>
        </w:rPr>
        <w:t xml:space="preserve"> to participate in </w:t>
      </w:r>
      <w:r w:rsidR="00523B7D">
        <w:rPr>
          <w:rFonts w:ascii="Myriad Pro" w:hAnsi="Myriad Pro"/>
        </w:rPr>
        <w:t>HOSA</w:t>
      </w:r>
      <w:r w:rsidR="00635869">
        <w:rPr>
          <w:rFonts w:ascii="Myriad Pro" w:hAnsi="Myriad Pro"/>
        </w:rPr>
        <w:t xml:space="preserve">.  </w:t>
      </w:r>
      <w:r w:rsidR="005F13B7">
        <w:rPr>
          <w:rFonts w:ascii="Myriad Pro" w:hAnsi="Myriad Pro"/>
        </w:rPr>
        <w:t>The e</w:t>
      </w:r>
      <w:r w:rsidR="00635869">
        <w:rPr>
          <w:rFonts w:ascii="Myriad Pro" w:hAnsi="Myriad Pro"/>
        </w:rPr>
        <w:t xml:space="preserve">xample of our success is the KTC’s public health team won first place at national HOSA and each team member came from a separate DL campus.  KTC has won first place at the </w:t>
      </w:r>
      <w:r w:rsidR="00523B7D">
        <w:rPr>
          <w:rFonts w:ascii="Myriad Pro" w:hAnsi="Myriad Pro"/>
        </w:rPr>
        <w:t xml:space="preserve">HOSA </w:t>
      </w:r>
      <w:r w:rsidR="00635869">
        <w:rPr>
          <w:rFonts w:ascii="Myriad Pro" w:hAnsi="Myriad Pro"/>
        </w:rPr>
        <w:t xml:space="preserve">State Leadership conference for the last </w:t>
      </w:r>
      <w:r w:rsidR="00C770B1">
        <w:rPr>
          <w:rFonts w:ascii="Myriad Pro" w:hAnsi="Myriad Pro"/>
        </w:rPr>
        <w:t>five</w:t>
      </w:r>
      <w:r w:rsidR="00635869">
        <w:rPr>
          <w:rFonts w:ascii="Myriad Pro" w:hAnsi="Myriad Pro"/>
        </w:rPr>
        <w:t xml:space="preserve"> years and first pla</w:t>
      </w:r>
      <w:r w:rsidR="00C770B1">
        <w:rPr>
          <w:rFonts w:ascii="Myriad Pro" w:hAnsi="Myriad Pro"/>
        </w:rPr>
        <w:t>ce nationally four out of the last five</w:t>
      </w:r>
      <w:r w:rsidR="00635869">
        <w:rPr>
          <w:rFonts w:ascii="Myriad Pro" w:hAnsi="Myriad Pro"/>
        </w:rPr>
        <w:t xml:space="preserve"> years. </w:t>
      </w:r>
      <w:r w:rsidR="0036792B">
        <w:rPr>
          <w:rFonts w:ascii="Myriad Pro" w:hAnsi="Myriad Pro"/>
        </w:rPr>
        <w:t>(</w:t>
      </w:r>
      <w:r w:rsidR="009E5C4A">
        <w:rPr>
          <w:rFonts w:ascii="Myriad Pro" w:hAnsi="Myriad Pro"/>
        </w:rPr>
        <w:t>S</w:t>
      </w:r>
      <w:r w:rsidR="0036792B">
        <w:rPr>
          <w:rFonts w:ascii="Myriad Pro" w:hAnsi="Myriad Pro"/>
        </w:rPr>
        <w:t>ee pictures A13-17)</w:t>
      </w:r>
      <w:r w:rsidR="00635869">
        <w:rPr>
          <w:rFonts w:ascii="Myriad Pro" w:hAnsi="Myriad Pro"/>
        </w:rPr>
        <w:t xml:space="preserve"> </w:t>
      </w:r>
    </w:p>
    <w:p w14:paraId="2D097C4E" w14:textId="4673C878" w:rsidR="00722285" w:rsidRDefault="00635869" w:rsidP="00A554F4">
      <w:pPr>
        <w:spacing w:after="0" w:line="240" w:lineRule="auto"/>
        <w:ind w:left="360"/>
        <w:rPr>
          <w:rFonts w:ascii="Myriad Pro" w:hAnsi="Myriad Pro"/>
        </w:rPr>
      </w:pPr>
      <w:r>
        <w:rPr>
          <w:rFonts w:ascii="Myriad Pro" w:hAnsi="Myriad Pro"/>
        </w:rPr>
        <w:t xml:space="preserve"> </w:t>
      </w:r>
    </w:p>
    <w:p w14:paraId="4C242A67" w14:textId="018CCC8F" w:rsidR="00A554F4" w:rsidRDefault="008A7FEB" w:rsidP="00A554F4">
      <w:pPr>
        <w:spacing w:after="0" w:line="240" w:lineRule="auto"/>
        <w:ind w:left="360"/>
        <w:rPr>
          <w:rFonts w:ascii="Myriad Pro" w:hAnsi="Myriad Pro"/>
        </w:rPr>
      </w:pPr>
      <w:r w:rsidRPr="00C6203E">
        <w:rPr>
          <w:rFonts w:ascii="Myriad Pro" w:hAnsi="Myriad Pro"/>
          <w:u w:val="single"/>
        </w:rPr>
        <w:t>DRETS</w:t>
      </w:r>
      <w:r>
        <w:rPr>
          <w:rFonts w:ascii="Myriad Pro" w:hAnsi="Myriad Pro"/>
        </w:rPr>
        <w:t>:</w:t>
      </w:r>
      <w:r w:rsidR="00523B7D">
        <w:rPr>
          <w:rFonts w:ascii="Myriad Pro" w:hAnsi="Myriad Pro"/>
        </w:rPr>
        <w:t xml:space="preserve"> </w:t>
      </w:r>
      <w:r>
        <w:rPr>
          <w:rFonts w:ascii="Myriad Pro" w:hAnsi="Myriad Pro"/>
        </w:rPr>
        <w:t xml:space="preserve"> This 48-foot mobile trailer brings unique training directly to community healthcare providers and the paramedics in the </w:t>
      </w:r>
      <w:r w:rsidR="00523B7D">
        <w:rPr>
          <w:rFonts w:ascii="Myriad Pro" w:hAnsi="Myriad Pro"/>
        </w:rPr>
        <w:t>DL</w:t>
      </w:r>
      <w:r>
        <w:rPr>
          <w:rFonts w:ascii="Myriad Pro" w:hAnsi="Myriad Pro"/>
        </w:rPr>
        <w:t xml:space="preserve"> sites.  The DRETS can also be used during manmade or natural emergency disasters as a triage and supply center.  The DRETS has life-size manikins</w:t>
      </w:r>
      <w:r w:rsidR="00C6203E">
        <w:rPr>
          <w:rFonts w:ascii="Myriad Pro" w:hAnsi="Myriad Pro"/>
        </w:rPr>
        <w:t xml:space="preserve"> capable of breathing, talking, crying, seizing and reacting to paramedic treatment interventions.  This allows for realistic, high-fidelity scenario simulation for health care providers around the state.  The trailer also has pediatric, child and labor and delivery high-fidelity manikins for training.  Along with state of the art manikins and EMS equipment</w:t>
      </w:r>
      <w:r w:rsidR="00523B7D">
        <w:rPr>
          <w:rFonts w:ascii="Myriad Pro" w:hAnsi="Myriad Pro"/>
        </w:rPr>
        <w:t>, DRETS</w:t>
      </w:r>
      <w:r w:rsidR="00C6203E">
        <w:rPr>
          <w:rFonts w:ascii="Myriad Pro" w:hAnsi="Myriad Pro"/>
        </w:rPr>
        <w:t xml:space="preserve"> ha</w:t>
      </w:r>
      <w:r w:rsidR="00A344E0">
        <w:rPr>
          <w:rFonts w:ascii="Myriad Pro" w:hAnsi="Myriad Pro"/>
        </w:rPr>
        <w:t>s</w:t>
      </w:r>
      <w:r w:rsidR="00C6203E">
        <w:rPr>
          <w:rFonts w:ascii="Myriad Pro" w:hAnsi="Myriad Pro"/>
        </w:rPr>
        <w:t xml:space="preserve"> video cameras and speakers located thr0ughout the unit for videotaping and conducting simulation without instructor interference.  This training provides immediate feedback to students.  </w:t>
      </w:r>
    </w:p>
    <w:p w14:paraId="7CDF7486" w14:textId="77777777" w:rsidR="008A7FEB" w:rsidRDefault="008A7FEB" w:rsidP="00A554F4">
      <w:pPr>
        <w:spacing w:after="0" w:line="240" w:lineRule="auto"/>
        <w:ind w:left="360"/>
        <w:rPr>
          <w:rFonts w:ascii="Myriad Pro" w:hAnsi="Myriad Pro"/>
        </w:rPr>
      </w:pPr>
    </w:p>
    <w:p w14:paraId="3320CAB9" w14:textId="1A4CDF77" w:rsidR="00C770B1" w:rsidRDefault="009E0061" w:rsidP="009A330D">
      <w:pPr>
        <w:spacing w:after="0" w:line="240" w:lineRule="auto"/>
        <w:ind w:left="360"/>
        <w:rPr>
          <w:rFonts w:ascii="Myriad Pro" w:hAnsi="Myriad Pro"/>
        </w:rPr>
      </w:pPr>
      <w:r w:rsidRPr="009E0061">
        <w:rPr>
          <w:rFonts w:ascii="Myriad Pro" w:hAnsi="Myriad Pro"/>
          <w:u w:val="single"/>
        </w:rPr>
        <w:t>OEMTA Instructor of the Year</w:t>
      </w:r>
      <w:r>
        <w:rPr>
          <w:rFonts w:ascii="Myriad Pro" w:hAnsi="Myriad Pro"/>
        </w:rPr>
        <w:t>:</w:t>
      </w:r>
      <w:r w:rsidR="00650453">
        <w:rPr>
          <w:rFonts w:ascii="Myriad Pro" w:hAnsi="Myriad Pro"/>
        </w:rPr>
        <w:t xml:space="preserve"> </w:t>
      </w:r>
      <w:r>
        <w:rPr>
          <w:rFonts w:ascii="Myriad Pro" w:hAnsi="Myriad Pro"/>
        </w:rPr>
        <w:t xml:space="preserve"> </w:t>
      </w:r>
      <w:r w:rsidR="00212993">
        <w:rPr>
          <w:rFonts w:ascii="Myriad Pro" w:hAnsi="Myriad Pro"/>
        </w:rPr>
        <w:t>In 2016 our lead Paramedic instructor</w:t>
      </w:r>
      <w:r w:rsidR="00A344E0">
        <w:rPr>
          <w:rFonts w:ascii="Myriad Pro" w:hAnsi="Myriad Pro"/>
        </w:rPr>
        <w:t>,</w:t>
      </w:r>
      <w:r w:rsidR="00212993">
        <w:rPr>
          <w:rFonts w:ascii="Myriad Pro" w:hAnsi="Myriad Pro"/>
        </w:rPr>
        <w:t xml:space="preserve"> Lisa Dyer</w:t>
      </w:r>
      <w:r w:rsidR="00A344E0">
        <w:rPr>
          <w:rFonts w:ascii="Myriad Pro" w:hAnsi="Myriad Pro"/>
        </w:rPr>
        <w:t>,</w:t>
      </w:r>
      <w:r w:rsidR="00212993">
        <w:rPr>
          <w:rFonts w:ascii="Myriad Pro" w:hAnsi="Myriad Pro"/>
        </w:rPr>
        <w:t xml:space="preserve"> received the Oklahoma EMT Association Instructor of the Year award.  She was nominated by her student</w:t>
      </w:r>
      <w:r w:rsidR="00A344E0">
        <w:rPr>
          <w:rFonts w:ascii="Myriad Pro" w:hAnsi="Myriad Pro"/>
        </w:rPr>
        <w:t>s</w:t>
      </w:r>
      <w:r w:rsidR="00212993">
        <w:rPr>
          <w:rFonts w:ascii="Myriad Pro" w:hAnsi="Myriad Pro"/>
        </w:rPr>
        <w:t xml:space="preserve"> and </w:t>
      </w:r>
      <w:r w:rsidR="00A344E0">
        <w:rPr>
          <w:rFonts w:ascii="Myriad Pro" w:hAnsi="Myriad Pro"/>
        </w:rPr>
        <w:t>she is</w:t>
      </w:r>
      <w:r w:rsidR="00212993">
        <w:rPr>
          <w:rFonts w:ascii="Myriad Pro" w:hAnsi="Myriad Pro"/>
        </w:rPr>
        <w:t xml:space="preserve"> very </w:t>
      </w:r>
      <w:r w:rsidR="009A330D">
        <w:rPr>
          <w:rFonts w:ascii="Myriad Pro" w:hAnsi="Myriad Pro"/>
        </w:rPr>
        <w:t>deserving</w:t>
      </w:r>
      <w:r w:rsidR="00212993">
        <w:rPr>
          <w:rFonts w:ascii="Myriad Pro" w:hAnsi="Myriad Pro"/>
        </w:rPr>
        <w:t xml:space="preserve"> of this prestigious honor.  Attached is a letter of support from one of her students, </w:t>
      </w:r>
      <w:r w:rsidR="006835A4">
        <w:rPr>
          <w:rFonts w:ascii="Myriad Pro" w:hAnsi="Myriad Pro"/>
        </w:rPr>
        <w:t>and</w:t>
      </w:r>
      <w:r w:rsidR="00212993">
        <w:rPr>
          <w:rFonts w:ascii="Myriad Pro" w:hAnsi="Myriad Pro"/>
        </w:rPr>
        <w:t xml:space="preserve"> a great quote</w:t>
      </w:r>
      <w:r w:rsidR="00C770B1">
        <w:rPr>
          <w:rFonts w:ascii="Myriad Pro" w:hAnsi="Myriad Pro"/>
        </w:rPr>
        <w:t xml:space="preserve"> from the letter</w:t>
      </w:r>
      <w:r w:rsidR="00212993">
        <w:rPr>
          <w:rFonts w:ascii="Myriad Pro" w:hAnsi="Myriad Pro"/>
        </w:rPr>
        <w:t xml:space="preserve">: </w:t>
      </w:r>
    </w:p>
    <w:p w14:paraId="06324723" w14:textId="782D6990" w:rsidR="00073D1F" w:rsidRDefault="009A330D" w:rsidP="00C770B1">
      <w:pPr>
        <w:spacing w:after="0" w:line="240" w:lineRule="auto"/>
        <w:ind w:left="720"/>
        <w:rPr>
          <w:rFonts w:ascii="Myriad Pro" w:hAnsi="Myriad Pro"/>
        </w:rPr>
      </w:pPr>
      <w:r>
        <w:rPr>
          <w:rFonts w:ascii="Myriad Pro" w:hAnsi="Myriad Pro"/>
        </w:rPr>
        <w:t xml:space="preserve">“It is amazing to see how the efforts of one person, one particular person, can truly make a difference in so many lives.  The paramedic program that she teaches has an outstanding </w:t>
      </w:r>
      <w:r>
        <w:rPr>
          <w:rFonts w:ascii="Myriad Pro" w:hAnsi="Myriad Pro"/>
        </w:rPr>
        <w:lastRenderedPageBreak/>
        <w:t>reputation that not only covers Oklahoma, but also draws many students from western Arkansas</w:t>
      </w:r>
      <w:r w:rsidR="00D9627D">
        <w:rPr>
          <w:rFonts w:ascii="Myriad Pro" w:hAnsi="Myriad Pro"/>
        </w:rPr>
        <w:t>.  Her reputation of producing highly qualified paramedics makes her program the one sought after.”</w:t>
      </w:r>
      <w:r w:rsidR="00B73B35">
        <w:rPr>
          <w:rFonts w:ascii="Myriad Pro" w:hAnsi="Myriad Pro"/>
        </w:rPr>
        <w:t xml:space="preserve">  (</w:t>
      </w:r>
      <w:r w:rsidR="0036792B">
        <w:rPr>
          <w:rFonts w:ascii="Myriad Pro" w:hAnsi="Myriad Pro"/>
        </w:rPr>
        <w:t>S</w:t>
      </w:r>
      <w:r w:rsidR="00B73B35">
        <w:rPr>
          <w:rFonts w:ascii="Myriad Pro" w:hAnsi="Myriad Pro"/>
        </w:rPr>
        <w:t xml:space="preserve">ee nomination letter </w:t>
      </w:r>
      <w:r w:rsidR="0036792B">
        <w:rPr>
          <w:rFonts w:ascii="Myriad Pro" w:hAnsi="Myriad Pro"/>
        </w:rPr>
        <w:t>A18-19)</w:t>
      </w:r>
    </w:p>
    <w:p w14:paraId="7525344C" w14:textId="7F80B170" w:rsidR="00F47852" w:rsidRDefault="005553F3" w:rsidP="00722285">
      <w:pPr>
        <w:spacing w:after="0" w:line="240" w:lineRule="auto"/>
        <w:rPr>
          <w:rFonts w:ascii="Myriad Pro" w:hAnsi="Myriad Pro"/>
        </w:rPr>
      </w:pPr>
      <w:r>
        <w:rPr>
          <w:rFonts w:ascii="Myriad Pro" w:hAnsi="Myriad Pro"/>
        </w:rPr>
        <w:t xml:space="preserve"> </w:t>
      </w:r>
    </w:p>
    <w:p w14:paraId="40ABCDF3" w14:textId="3BDCA258" w:rsidR="00B20BE2" w:rsidRDefault="009E0061" w:rsidP="00C6203E">
      <w:pPr>
        <w:spacing w:after="0" w:line="240" w:lineRule="auto"/>
        <w:ind w:left="360"/>
        <w:rPr>
          <w:rFonts w:ascii="Myriad Pro" w:hAnsi="Myriad Pro"/>
        </w:rPr>
      </w:pPr>
      <w:r w:rsidRPr="009E0061">
        <w:rPr>
          <w:rFonts w:ascii="Myriad Pro" w:hAnsi="Myriad Pro"/>
          <w:u w:val="single"/>
        </w:rPr>
        <w:t>Program facts:</w:t>
      </w:r>
      <w:r>
        <w:rPr>
          <w:rFonts w:ascii="Myriad Pro" w:hAnsi="Myriad Pro"/>
        </w:rPr>
        <w:t xml:space="preserve"> </w:t>
      </w:r>
      <w:r w:rsidR="00650453">
        <w:rPr>
          <w:rFonts w:ascii="Myriad Pro" w:hAnsi="Myriad Pro"/>
        </w:rPr>
        <w:t xml:space="preserve"> </w:t>
      </w:r>
      <w:r w:rsidR="00BC5A79">
        <w:rPr>
          <w:rFonts w:ascii="Myriad Pro" w:hAnsi="Myriad Pro"/>
        </w:rPr>
        <w:t>Between 2010 and 2017</w:t>
      </w:r>
      <w:r w:rsidR="00C6203E">
        <w:rPr>
          <w:rFonts w:ascii="Myriad Pro" w:hAnsi="Myriad Pro"/>
        </w:rPr>
        <w:t xml:space="preserve"> KTC has graduated 1</w:t>
      </w:r>
      <w:r w:rsidR="00BC5A79">
        <w:rPr>
          <w:rFonts w:ascii="Myriad Pro" w:hAnsi="Myriad Pro"/>
        </w:rPr>
        <w:t>72</w:t>
      </w:r>
      <w:r w:rsidR="00C6203E">
        <w:rPr>
          <w:rFonts w:ascii="Myriad Pro" w:hAnsi="Myriad Pro"/>
        </w:rPr>
        <w:t xml:space="preserve"> paramedics from the program.  </w:t>
      </w:r>
      <w:r w:rsidR="00B20BE2">
        <w:rPr>
          <w:rFonts w:ascii="Myriad Pro" w:hAnsi="Myriad Pro"/>
        </w:rPr>
        <w:t xml:space="preserve">In July, 2017 </w:t>
      </w:r>
      <w:r w:rsidR="00B63B18">
        <w:rPr>
          <w:rFonts w:ascii="Myriad Pro" w:hAnsi="Myriad Pro"/>
        </w:rPr>
        <w:t>KTC</w:t>
      </w:r>
      <w:r w:rsidR="00B20BE2">
        <w:rPr>
          <w:rFonts w:ascii="Myriad Pro" w:hAnsi="Myriad Pro"/>
        </w:rPr>
        <w:t xml:space="preserve"> graduated 27 Paramedic student</w:t>
      </w:r>
      <w:r w:rsidR="00C6203E">
        <w:rPr>
          <w:rFonts w:ascii="Myriad Pro" w:hAnsi="Myriad Pro"/>
        </w:rPr>
        <w:t>s f</w:t>
      </w:r>
      <w:r w:rsidR="00B20BE2">
        <w:rPr>
          <w:rFonts w:ascii="Myriad Pro" w:hAnsi="Myriad Pro"/>
        </w:rPr>
        <w:t>r</w:t>
      </w:r>
      <w:r w:rsidR="00C6203E">
        <w:rPr>
          <w:rFonts w:ascii="Myriad Pro" w:hAnsi="Myriad Pro"/>
        </w:rPr>
        <w:t xml:space="preserve">om the </w:t>
      </w:r>
      <w:r w:rsidR="00A344E0">
        <w:rPr>
          <w:rFonts w:ascii="Myriad Pro" w:hAnsi="Myriad Pro"/>
        </w:rPr>
        <w:t>DL</w:t>
      </w:r>
      <w:r w:rsidR="00B20BE2">
        <w:rPr>
          <w:rFonts w:ascii="Myriad Pro" w:hAnsi="Myriad Pro"/>
        </w:rPr>
        <w:t xml:space="preserve"> program with a 100% job placement rate.</w:t>
      </w:r>
      <w:r>
        <w:rPr>
          <w:rFonts w:ascii="Myriad Pro" w:hAnsi="Myriad Pro"/>
        </w:rPr>
        <w:t xml:space="preserve">  The EMS program provides </w:t>
      </w:r>
      <w:r w:rsidR="00B73B35">
        <w:rPr>
          <w:rFonts w:ascii="Myriad Pro" w:hAnsi="Myriad Pro"/>
        </w:rPr>
        <w:t xml:space="preserve">30 </w:t>
      </w:r>
      <w:r>
        <w:rPr>
          <w:rFonts w:ascii="Myriad Pro" w:hAnsi="Myriad Pro"/>
        </w:rPr>
        <w:t xml:space="preserve">for </w:t>
      </w:r>
      <w:r w:rsidR="005553F3">
        <w:rPr>
          <w:rFonts w:ascii="Myriad Pro" w:hAnsi="Myriad Pro"/>
        </w:rPr>
        <w:t>clinical rotation</w:t>
      </w:r>
      <w:r w:rsidR="00B63B18">
        <w:rPr>
          <w:rFonts w:ascii="Myriad Pro" w:hAnsi="Myriad Pro"/>
        </w:rPr>
        <w:t>s</w:t>
      </w:r>
      <w:r w:rsidR="005553F3">
        <w:rPr>
          <w:rFonts w:ascii="Myriad Pro" w:hAnsi="Myriad Pro"/>
        </w:rPr>
        <w:t xml:space="preserve"> for all </w:t>
      </w:r>
      <w:r w:rsidR="006835A4">
        <w:rPr>
          <w:rFonts w:ascii="Myriad Pro" w:hAnsi="Myriad Pro"/>
        </w:rPr>
        <w:t xml:space="preserve">the </w:t>
      </w:r>
      <w:r w:rsidR="00A344E0">
        <w:rPr>
          <w:rFonts w:ascii="Myriad Pro" w:hAnsi="Myriad Pro"/>
        </w:rPr>
        <w:t>KTC</w:t>
      </w:r>
      <w:r w:rsidR="005553F3">
        <w:rPr>
          <w:rFonts w:ascii="Myriad Pro" w:hAnsi="Myriad Pro"/>
        </w:rPr>
        <w:t xml:space="preserve"> EMS</w:t>
      </w:r>
      <w:r>
        <w:rPr>
          <w:rFonts w:ascii="Myriad Pro" w:hAnsi="Myriad Pro"/>
        </w:rPr>
        <w:t xml:space="preserve"> students.</w:t>
      </w:r>
      <w:r w:rsidR="005553F3">
        <w:rPr>
          <w:rFonts w:ascii="Myriad Pro" w:hAnsi="Myriad Pro"/>
        </w:rPr>
        <w:t xml:space="preserve">  </w:t>
      </w:r>
    </w:p>
    <w:p w14:paraId="79F6DF15" w14:textId="3E445A69"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0ED91641" w14:textId="77777777" w:rsidR="00E51805" w:rsidRPr="00983447" w:rsidRDefault="00E51805" w:rsidP="000C3898">
      <w:pPr>
        <w:pStyle w:val="ListParagraph"/>
        <w:numPr>
          <w:ilvl w:val="0"/>
          <w:numId w:val="28"/>
        </w:numPr>
        <w:spacing w:after="0" w:line="240" w:lineRule="auto"/>
        <w:rPr>
          <w:rFonts w:ascii="Myriad Pro" w:hAnsi="Myriad Pro"/>
          <w:b/>
        </w:rPr>
      </w:pPr>
      <w:r w:rsidRPr="00983447">
        <w:rPr>
          <w:rFonts w:ascii="Myriad Pro" w:hAnsi="Myriad Pro"/>
          <w:b/>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60BF7D1A" w14:textId="14CE1873" w:rsidR="009307CC" w:rsidRPr="00A45272" w:rsidRDefault="00215644" w:rsidP="001D2A42">
            <w:pPr>
              <w:rPr>
                <w:rFonts w:ascii="Myriad Pro" w:hAnsi="Myriad Pro"/>
              </w:rPr>
            </w:pPr>
            <w:r>
              <w:rPr>
                <w:rFonts w:ascii="Myriad Pro" w:hAnsi="Myriad Pro"/>
              </w:rPr>
              <w:t>E</w:t>
            </w:r>
            <w:r w:rsidR="00F20976">
              <w:rPr>
                <w:rFonts w:ascii="Myriad Pro" w:hAnsi="Myriad Pro"/>
              </w:rPr>
              <w:t>mergency Medical Responder (EMR) agencies for communities and business and industry</w:t>
            </w:r>
            <w:r w:rsidR="00496D3B">
              <w:rPr>
                <w:rFonts w:ascii="Myriad Pro" w:hAnsi="Myriad Pro"/>
              </w:rPr>
              <w:t xml:space="preserve"> </w:t>
            </w:r>
          </w:p>
          <w:p w14:paraId="2D2F3972" w14:textId="77777777" w:rsidR="009307CC" w:rsidRPr="00A45272" w:rsidRDefault="009307CC" w:rsidP="001D2A42">
            <w:pPr>
              <w:rPr>
                <w:rFonts w:ascii="Myriad Pro" w:hAnsi="Myriad Pro"/>
              </w:rPr>
            </w:pPr>
          </w:p>
        </w:tc>
        <w:tc>
          <w:tcPr>
            <w:tcW w:w="3956" w:type="dxa"/>
          </w:tcPr>
          <w:p w14:paraId="07BB8C94" w14:textId="67F3240E" w:rsidR="00F20976" w:rsidRPr="00A45272" w:rsidRDefault="00C6203E" w:rsidP="0036792B">
            <w:pPr>
              <w:rPr>
                <w:rFonts w:ascii="Myriad Pro" w:hAnsi="Myriad Pro"/>
              </w:rPr>
            </w:pPr>
            <w:r>
              <w:rPr>
                <w:rFonts w:ascii="Myriad Pro" w:hAnsi="Myriad Pro"/>
              </w:rPr>
              <w:t xml:space="preserve">KTC EMS program provides opportunities for </w:t>
            </w:r>
            <w:r w:rsidR="00650453">
              <w:rPr>
                <w:rFonts w:ascii="Myriad Pro" w:hAnsi="Myriad Pro"/>
              </w:rPr>
              <w:t>Post-Secondary A</w:t>
            </w:r>
            <w:r>
              <w:rPr>
                <w:rFonts w:ascii="Myriad Pro" w:hAnsi="Myriad Pro"/>
              </w:rPr>
              <w:t xml:space="preserve">dult and </w:t>
            </w:r>
            <w:r w:rsidR="00650453">
              <w:rPr>
                <w:rFonts w:ascii="Myriad Pro" w:hAnsi="Myriad Pro"/>
              </w:rPr>
              <w:t>C</w:t>
            </w:r>
            <w:r>
              <w:rPr>
                <w:rFonts w:ascii="Myriad Pro" w:hAnsi="Myriad Pro"/>
              </w:rPr>
              <w:t xml:space="preserve">areer </w:t>
            </w:r>
            <w:r w:rsidR="00650453">
              <w:rPr>
                <w:rFonts w:ascii="Myriad Pro" w:hAnsi="Myriad Pro"/>
              </w:rPr>
              <w:t>E</w:t>
            </w:r>
            <w:r>
              <w:rPr>
                <w:rFonts w:ascii="Myriad Pro" w:hAnsi="Myriad Pro"/>
              </w:rPr>
              <w:t xml:space="preserve">ducation (PACE) staff to provide training opportunities to business and industries in </w:t>
            </w:r>
            <w:r w:rsidR="0027709C">
              <w:rPr>
                <w:rFonts w:ascii="Myriad Pro" w:hAnsi="Myriad Pro"/>
              </w:rPr>
              <w:t>emergency cardiac care (ECC) which includes basic life support, adult advanced life support, and pediatric advance</w:t>
            </w:r>
            <w:r w:rsidR="00650453">
              <w:rPr>
                <w:rFonts w:ascii="Myriad Pro" w:hAnsi="Myriad Pro"/>
              </w:rPr>
              <w:t>d</w:t>
            </w:r>
            <w:r w:rsidR="0027709C">
              <w:rPr>
                <w:rFonts w:ascii="Myriad Pro" w:hAnsi="Myriad Pro"/>
              </w:rPr>
              <w:t xml:space="preserve"> life support, first aid; plus emergency medical responder courses and testing for rural fire departments and companies with first response agencies.</w:t>
            </w:r>
            <w:r w:rsidR="00A344E0">
              <w:rPr>
                <w:rFonts w:ascii="Myriad Pro" w:hAnsi="Myriad Pro"/>
              </w:rPr>
              <w:t xml:space="preserve"> </w:t>
            </w:r>
            <w:r w:rsidR="00F20976">
              <w:rPr>
                <w:rFonts w:ascii="Myriad Pro" w:hAnsi="Myriad Pro"/>
              </w:rPr>
              <w:t xml:space="preserve">The EMS program offers instructor level training to schools, hospitals, EMS agencies, and businesses to </w:t>
            </w:r>
            <w:r w:rsidR="00A344E0">
              <w:rPr>
                <w:rFonts w:ascii="Myriad Pro" w:hAnsi="Myriad Pro"/>
              </w:rPr>
              <w:t>provide</w:t>
            </w:r>
            <w:r w:rsidR="00F20976">
              <w:rPr>
                <w:rFonts w:ascii="Myriad Pro" w:hAnsi="Myriad Pro"/>
              </w:rPr>
              <w:t xml:space="preserve"> them the capability of providing in-facility training for their own staff.  </w:t>
            </w:r>
          </w:p>
        </w:tc>
        <w:tc>
          <w:tcPr>
            <w:tcW w:w="3487" w:type="dxa"/>
          </w:tcPr>
          <w:p w14:paraId="6C80D963" w14:textId="5C74ED2A" w:rsidR="009307CC" w:rsidRDefault="0027709C" w:rsidP="001D2A42">
            <w:pPr>
              <w:rPr>
                <w:rFonts w:ascii="Myriad Pro" w:hAnsi="Myriad Pro"/>
              </w:rPr>
            </w:pPr>
            <w:r>
              <w:rPr>
                <w:rFonts w:ascii="Myriad Pro" w:hAnsi="Myriad Pro"/>
              </w:rPr>
              <w:t xml:space="preserve">KTC EMS program has an approved American Heart Association ECC training center which </w:t>
            </w:r>
            <w:r w:rsidR="00650453">
              <w:rPr>
                <w:rFonts w:ascii="Myriad Pro" w:hAnsi="Myriad Pro"/>
              </w:rPr>
              <w:t>provides KTC’s</w:t>
            </w:r>
            <w:r>
              <w:rPr>
                <w:rFonts w:ascii="Myriad Pro" w:hAnsi="Myriad Pro"/>
              </w:rPr>
              <w:t xml:space="preserve"> PACE coordinators to offer a wide variety of training in our district.  </w:t>
            </w:r>
          </w:p>
          <w:p w14:paraId="410CCC27" w14:textId="2BA16B8F" w:rsidR="0027709C" w:rsidRPr="00A45272" w:rsidRDefault="0027709C" w:rsidP="00F20976">
            <w:pPr>
              <w:rPr>
                <w:rFonts w:ascii="Myriad Pro" w:hAnsi="Myriad Pro"/>
              </w:rPr>
            </w:pPr>
            <w:r>
              <w:rPr>
                <w:rFonts w:ascii="Myriad Pro" w:hAnsi="Myriad Pro"/>
              </w:rPr>
              <w:t xml:space="preserve">The EMS program </w:t>
            </w:r>
            <w:r w:rsidR="00F20976">
              <w:rPr>
                <w:rFonts w:ascii="Myriad Pro" w:hAnsi="Myriad Pro"/>
              </w:rPr>
              <w:t xml:space="preserve">is </w:t>
            </w:r>
            <w:r>
              <w:rPr>
                <w:rFonts w:ascii="Myriad Pro" w:hAnsi="Myriad Pro"/>
              </w:rPr>
              <w:t xml:space="preserve">a certified Oklahoma Health Department EMS training center which can offer continuing education classes.   </w:t>
            </w:r>
          </w:p>
        </w:tc>
      </w:tr>
      <w:tr w:rsidR="009307CC" w:rsidRPr="00A45272" w14:paraId="03C8791D" w14:textId="77777777">
        <w:tc>
          <w:tcPr>
            <w:tcW w:w="2048" w:type="dxa"/>
          </w:tcPr>
          <w:p w14:paraId="7CA3EFB5" w14:textId="412BC85A" w:rsidR="009307CC" w:rsidRPr="00A45272" w:rsidRDefault="00496D3B" w:rsidP="001D2A42">
            <w:pPr>
              <w:rPr>
                <w:rFonts w:ascii="Myriad Pro" w:hAnsi="Myriad Pro"/>
              </w:rPr>
            </w:pPr>
            <w:r>
              <w:rPr>
                <w:rFonts w:ascii="Myriad Pro" w:hAnsi="Myriad Pro"/>
              </w:rPr>
              <w:t>O</w:t>
            </w:r>
            <w:r w:rsidR="009E0061">
              <w:rPr>
                <w:rFonts w:ascii="Myriad Pro" w:hAnsi="Myriad Pro"/>
              </w:rPr>
              <w:t xml:space="preserve">klahoma </w:t>
            </w:r>
            <w:r>
              <w:rPr>
                <w:rFonts w:ascii="Myriad Pro" w:hAnsi="Myriad Pro"/>
              </w:rPr>
              <w:t>H</w:t>
            </w:r>
            <w:r w:rsidR="009E0061">
              <w:rPr>
                <w:rFonts w:ascii="Myriad Pro" w:hAnsi="Myriad Pro"/>
              </w:rPr>
              <w:t xml:space="preserve">ealth Care </w:t>
            </w:r>
            <w:r w:rsidR="008438CA">
              <w:rPr>
                <w:rFonts w:ascii="Myriad Pro" w:hAnsi="Myriad Pro"/>
              </w:rPr>
              <w:t xml:space="preserve">Work Force </w:t>
            </w:r>
            <w:r w:rsidR="00213FBF">
              <w:rPr>
                <w:rFonts w:ascii="Myriad Pro" w:hAnsi="Myriad Pro"/>
              </w:rPr>
              <w:t xml:space="preserve">(OHCWF) </w:t>
            </w:r>
            <w:r w:rsidR="008438CA">
              <w:rPr>
                <w:rFonts w:ascii="Myriad Pro" w:hAnsi="Myriad Pro"/>
              </w:rPr>
              <w:t xml:space="preserve">Simulation </w:t>
            </w:r>
            <w:r w:rsidR="009E0061">
              <w:rPr>
                <w:rFonts w:ascii="Myriad Pro" w:hAnsi="Myriad Pro"/>
              </w:rPr>
              <w:t xml:space="preserve">Committee </w:t>
            </w: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0C6A94E0" w14:textId="1867A9D4" w:rsidR="009307CC" w:rsidRDefault="009E0061" w:rsidP="001D2A42">
            <w:pPr>
              <w:rPr>
                <w:rFonts w:ascii="Myriad Pro" w:hAnsi="Myriad Pro"/>
              </w:rPr>
            </w:pPr>
            <w:r>
              <w:rPr>
                <w:rFonts w:ascii="Myriad Pro" w:hAnsi="Myriad Pro"/>
              </w:rPr>
              <w:t xml:space="preserve">KTC EMS staff serves on the </w:t>
            </w:r>
            <w:r w:rsidR="00213FBF" w:rsidRPr="00213FBF">
              <w:rPr>
                <w:rFonts w:ascii="Myriad Pro" w:hAnsi="Myriad Pro"/>
              </w:rPr>
              <w:t>Oklahoma Heath Care Work Force</w:t>
            </w:r>
            <w:r w:rsidR="00213FBF">
              <w:rPr>
                <w:rFonts w:ascii="Myriad Pro" w:hAnsi="Myriad Pro"/>
              </w:rPr>
              <w:t xml:space="preserve"> (</w:t>
            </w:r>
            <w:r>
              <w:rPr>
                <w:rFonts w:ascii="Myriad Pro" w:hAnsi="Myriad Pro"/>
              </w:rPr>
              <w:t>OHCWF</w:t>
            </w:r>
            <w:r w:rsidR="00213FBF">
              <w:rPr>
                <w:rFonts w:ascii="Myriad Pro" w:hAnsi="Myriad Pro"/>
              </w:rPr>
              <w:t>)</w:t>
            </w:r>
            <w:r>
              <w:rPr>
                <w:rFonts w:ascii="Myriad Pro" w:hAnsi="Myriad Pro"/>
              </w:rPr>
              <w:t xml:space="preserve"> Simulation Committee which provides health care professional development and expertise to all education institutions in Oklahoma.  </w:t>
            </w:r>
          </w:p>
          <w:p w14:paraId="5AB6F553" w14:textId="79FF8A22" w:rsidR="008438CA" w:rsidRDefault="008438CA" w:rsidP="008438CA">
            <w:pPr>
              <w:pStyle w:val="ListParagraph"/>
              <w:numPr>
                <w:ilvl w:val="0"/>
                <w:numId w:val="27"/>
              </w:numPr>
              <w:rPr>
                <w:rFonts w:ascii="Myriad Pro" w:hAnsi="Myriad Pro"/>
              </w:rPr>
            </w:pPr>
            <w:r>
              <w:rPr>
                <w:rFonts w:ascii="Myriad Pro" w:hAnsi="Myriad Pro"/>
              </w:rPr>
              <w:t xml:space="preserve">EMS </w:t>
            </w:r>
            <w:r w:rsidR="00A344E0">
              <w:rPr>
                <w:rFonts w:ascii="Myriad Pro" w:hAnsi="Myriad Pro"/>
              </w:rPr>
              <w:t>s</w:t>
            </w:r>
            <w:r>
              <w:rPr>
                <w:rFonts w:ascii="Myriad Pro" w:hAnsi="Myriad Pro"/>
              </w:rPr>
              <w:t xml:space="preserve">taff help coordinate and plan the annual simulation conference. </w:t>
            </w:r>
          </w:p>
          <w:p w14:paraId="428716B0" w14:textId="2D44B6D9" w:rsidR="008438CA" w:rsidRDefault="008438CA" w:rsidP="008438CA">
            <w:pPr>
              <w:pStyle w:val="ListParagraph"/>
              <w:numPr>
                <w:ilvl w:val="0"/>
                <w:numId w:val="27"/>
              </w:numPr>
              <w:rPr>
                <w:rFonts w:ascii="Myriad Pro" w:hAnsi="Myriad Pro"/>
              </w:rPr>
            </w:pPr>
            <w:r>
              <w:rPr>
                <w:rFonts w:ascii="Myriad Pro" w:hAnsi="Myriad Pro"/>
              </w:rPr>
              <w:t xml:space="preserve">EMS </w:t>
            </w:r>
            <w:r w:rsidR="00A344E0">
              <w:rPr>
                <w:rFonts w:ascii="Myriad Pro" w:hAnsi="Myriad Pro"/>
              </w:rPr>
              <w:t>i</w:t>
            </w:r>
            <w:r>
              <w:rPr>
                <w:rFonts w:ascii="Myriad Pro" w:hAnsi="Myriad Pro"/>
              </w:rPr>
              <w:t xml:space="preserve">nstructors serve as presenters at </w:t>
            </w:r>
            <w:r w:rsidR="00A344E0">
              <w:rPr>
                <w:rFonts w:ascii="Myriad Pro" w:hAnsi="Myriad Pro"/>
              </w:rPr>
              <w:t xml:space="preserve">the </w:t>
            </w:r>
            <w:r>
              <w:rPr>
                <w:rFonts w:ascii="Myriad Pro" w:hAnsi="Myriad Pro"/>
              </w:rPr>
              <w:t>simulation professional development.</w:t>
            </w:r>
          </w:p>
          <w:p w14:paraId="7738A811" w14:textId="58FDB6E4" w:rsidR="00496D3B" w:rsidRPr="00A45272" w:rsidRDefault="008438CA" w:rsidP="003660CE">
            <w:pPr>
              <w:pStyle w:val="ListParagraph"/>
              <w:numPr>
                <w:ilvl w:val="0"/>
                <w:numId w:val="27"/>
              </w:numPr>
              <w:rPr>
                <w:rFonts w:ascii="Myriad Pro" w:hAnsi="Myriad Pro"/>
              </w:rPr>
            </w:pPr>
            <w:r>
              <w:rPr>
                <w:rFonts w:ascii="Myriad Pro" w:hAnsi="Myriad Pro"/>
              </w:rPr>
              <w:lastRenderedPageBreak/>
              <w:t>DRETS provides resources to assist with health care simulation</w:t>
            </w:r>
            <w:r w:rsidR="00650453">
              <w:rPr>
                <w:rFonts w:ascii="Myriad Pro" w:hAnsi="Myriad Pro"/>
              </w:rPr>
              <w:t>s</w:t>
            </w:r>
            <w:r>
              <w:rPr>
                <w:rFonts w:ascii="Myriad Pro" w:hAnsi="Myriad Pro"/>
              </w:rPr>
              <w:t xml:space="preserve">.  </w:t>
            </w:r>
          </w:p>
        </w:tc>
        <w:tc>
          <w:tcPr>
            <w:tcW w:w="3487" w:type="dxa"/>
          </w:tcPr>
          <w:p w14:paraId="5394853E" w14:textId="2D3A25AD" w:rsidR="009307CC" w:rsidRPr="00A45272" w:rsidRDefault="009E0061" w:rsidP="00A344E0">
            <w:pPr>
              <w:rPr>
                <w:rFonts w:ascii="Myriad Pro" w:hAnsi="Myriad Pro"/>
              </w:rPr>
            </w:pPr>
            <w:r>
              <w:rPr>
                <w:rFonts w:ascii="Myriad Pro" w:hAnsi="Myriad Pro"/>
              </w:rPr>
              <w:lastRenderedPageBreak/>
              <w:t>In 2001 the Oklahoma Governor’s off</w:t>
            </w:r>
            <w:r w:rsidR="008438CA">
              <w:rPr>
                <w:rFonts w:ascii="Myriad Pro" w:hAnsi="Myriad Pro"/>
              </w:rPr>
              <w:t xml:space="preserve">ice created </w:t>
            </w:r>
            <w:r w:rsidR="008438CA" w:rsidRPr="00213FBF">
              <w:rPr>
                <w:rFonts w:ascii="Myriad Pro" w:hAnsi="Myriad Pro"/>
              </w:rPr>
              <w:t>the O</w:t>
            </w:r>
            <w:r w:rsidR="00213FBF" w:rsidRPr="00213FBF">
              <w:rPr>
                <w:rFonts w:ascii="Myriad Pro" w:hAnsi="Myriad Pro"/>
              </w:rPr>
              <w:t xml:space="preserve">klahoma </w:t>
            </w:r>
            <w:r w:rsidR="008438CA" w:rsidRPr="00213FBF">
              <w:rPr>
                <w:rFonts w:ascii="Myriad Pro" w:hAnsi="Myriad Pro"/>
              </w:rPr>
              <w:t>H</w:t>
            </w:r>
            <w:r w:rsidR="00213FBF" w:rsidRPr="00213FBF">
              <w:rPr>
                <w:rFonts w:ascii="Myriad Pro" w:hAnsi="Myriad Pro"/>
              </w:rPr>
              <w:t>eath Care Work Force (OH</w:t>
            </w:r>
            <w:r w:rsidR="008438CA" w:rsidRPr="00213FBF">
              <w:rPr>
                <w:rFonts w:ascii="Myriad Pro" w:hAnsi="Myriad Pro"/>
              </w:rPr>
              <w:t>CWF</w:t>
            </w:r>
            <w:r w:rsidR="00213FBF" w:rsidRPr="00213FBF">
              <w:rPr>
                <w:rFonts w:ascii="Myriad Pro" w:hAnsi="Myriad Pro"/>
              </w:rPr>
              <w:t>)</w:t>
            </w:r>
            <w:r w:rsidR="008438CA" w:rsidRPr="00213FBF">
              <w:rPr>
                <w:rFonts w:ascii="Myriad Pro" w:hAnsi="Myriad Pro"/>
              </w:rPr>
              <w:t xml:space="preserve"> center</w:t>
            </w:r>
            <w:r w:rsidR="008438CA">
              <w:rPr>
                <w:rFonts w:ascii="Myriad Pro" w:hAnsi="Myriad Pro"/>
              </w:rPr>
              <w:t xml:space="preserve"> to ensure education and training systems have resources and support to produce the number of health care workers needed.  </w:t>
            </w:r>
            <w:r w:rsidR="00A344E0">
              <w:rPr>
                <w:rFonts w:ascii="Myriad Pro" w:hAnsi="Myriad Pro"/>
              </w:rPr>
              <w:t xml:space="preserve">KTC </w:t>
            </w:r>
            <w:r w:rsidR="008438CA">
              <w:rPr>
                <w:rFonts w:ascii="Myriad Pro" w:hAnsi="Myriad Pro"/>
              </w:rPr>
              <w:t>EMS staff ha</w:t>
            </w:r>
            <w:r w:rsidR="00A344E0">
              <w:rPr>
                <w:rFonts w:ascii="Myriad Pro" w:hAnsi="Myriad Pro"/>
              </w:rPr>
              <w:t>ve</w:t>
            </w:r>
            <w:r w:rsidR="008438CA">
              <w:rPr>
                <w:rFonts w:ascii="Myriad Pro" w:hAnsi="Myriad Pro"/>
              </w:rPr>
              <w:t xml:space="preserve"> served on the simulation </w:t>
            </w:r>
            <w:r w:rsidR="00F20976">
              <w:rPr>
                <w:rFonts w:ascii="Myriad Pro" w:hAnsi="Myriad Pro"/>
              </w:rPr>
              <w:t xml:space="preserve">committee for eight years.  </w:t>
            </w:r>
            <w:r w:rsidR="00A344E0">
              <w:rPr>
                <w:rFonts w:ascii="Myriad Pro" w:hAnsi="Myriad Pro"/>
              </w:rPr>
              <w:t>The</w:t>
            </w:r>
            <w:r w:rsidR="008438CA">
              <w:rPr>
                <w:rFonts w:ascii="Myriad Pro" w:hAnsi="Myriad Pro"/>
              </w:rPr>
              <w:t xml:space="preserve"> DRETS trailer </w:t>
            </w:r>
            <w:r w:rsidR="00A344E0">
              <w:rPr>
                <w:rFonts w:ascii="Myriad Pro" w:hAnsi="Myriad Pro"/>
              </w:rPr>
              <w:t>has strengthened the</w:t>
            </w:r>
            <w:r w:rsidR="008438CA">
              <w:rPr>
                <w:rFonts w:ascii="Myriad Pro" w:hAnsi="Myriad Pro"/>
              </w:rPr>
              <w:t xml:space="preserve"> relationship </w:t>
            </w:r>
            <w:r w:rsidR="00A344E0">
              <w:rPr>
                <w:rFonts w:ascii="Myriad Pro" w:hAnsi="Myriad Pro"/>
              </w:rPr>
              <w:t>and</w:t>
            </w:r>
            <w:r w:rsidR="008438CA">
              <w:rPr>
                <w:rFonts w:ascii="Myriad Pro" w:hAnsi="Myriad Pro"/>
              </w:rPr>
              <w:t xml:space="preserve"> </w:t>
            </w:r>
            <w:r w:rsidR="00F20976">
              <w:rPr>
                <w:rFonts w:ascii="Myriad Pro" w:hAnsi="Myriad Pro"/>
              </w:rPr>
              <w:t>expanded mobile simulation training</w:t>
            </w:r>
            <w:r w:rsidR="00A344E0">
              <w:rPr>
                <w:rFonts w:ascii="Myriad Pro" w:hAnsi="Myriad Pro"/>
              </w:rPr>
              <w:t xml:space="preserve"> </w:t>
            </w:r>
            <w:r w:rsidR="00213FBF">
              <w:rPr>
                <w:rFonts w:ascii="Myriad Pro" w:hAnsi="Myriad Pro"/>
              </w:rPr>
              <w:t>opportunities</w:t>
            </w:r>
            <w:r w:rsidR="00F20976">
              <w:rPr>
                <w:rFonts w:ascii="Myriad Pro" w:hAnsi="Myriad Pro"/>
              </w:rPr>
              <w:t>.</w:t>
            </w:r>
          </w:p>
        </w:tc>
      </w:tr>
    </w:tbl>
    <w:p w14:paraId="3CDAFBFE" w14:textId="0D833F9C"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0"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bookmarkStart w:id="0" w:name="_GoBack"/>
      <w:bookmarkEnd w:id="0"/>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1"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2"/>
      <w:footerReference w:type="default" r:id="rId23"/>
      <w:headerReference w:type="firs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D3C5A" w14:textId="77777777" w:rsidR="000F6689" w:rsidRDefault="000F6689" w:rsidP="00716A7F">
      <w:pPr>
        <w:spacing w:after="0" w:line="240" w:lineRule="auto"/>
      </w:pPr>
      <w:r>
        <w:separator/>
      </w:r>
    </w:p>
  </w:endnote>
  <w:endnote w:type="continuationSeparator" w:id="0">
    <w:p w14:paraId="77BF7428" w14:textId="77777777" w:rsidR="000F6689" w:rsidRDefault="000F6689"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3660CE" w:rsidRDefault="003660CE">
        <w:pPr>
          <w:pStyle w:val="Footer"/>
          <w:jc w:val="right"/>
        </w:pPr>
        <w:r>
          <w:fldChar w:fldCharType="begin"/>
        </w:r>
        <w:r>
          <w:instrText xml:space="preserve"> PAGE   \* MERGEFORMAT </w:instrText>
        </w:r>
        <w:r>
          <w:fldChar w:fldCharType="separate"/>
        </w:r>
        <w:r w:rsidR="00C21269">
          <w:rPr>
            <w:noProof/>
          </w:rPr>
          <w:t>20</w:t>
        </w:r>
        <w:r>
          <w:rPr>
            <w:noProof/>
          </w:rPr>
          <w:fldChar w:fldCharType="end"/>
        </w:r>
      </w:p>
    </w:sdtContent>
  </w:sdt>
  <w:p w14:paraId="326718B2" w14:textId="77777777" w:rsidR="003660CE" w:rsidRDefault="00366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9E32E" w14:textId="77777777" w:rsidR="000F6689" w:rsidRDefault="000F6689" w:rsidP="00716A7F">
      <w:pPr>
        <w:spacing w:after="0" w:line="240" w:lineRule="auto"/>
      </w:pPr>
      <w:r>
        <w:separator/>
      </w:r>
    </w:p>
  </w:footnote>
  <w:footnote w:type="continuationSeparator" w:id="0">
    <w:p w14:paraId="78474166" w14:textId="77777777" w:rsidR="000F6689" w:rsidRDefault="000F6689"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3660CE" w:rsidRDefault="003660CE"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3660CE" w:rsidRDefault="003660CE"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5A1AB6"/>
    <w:multiLevelType w:val="hybridMultilevel"/>
    <w:tmpl w:val="D0222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1F29D6"/>
    <w:multiLevelType w:val="hybridMultilevel"/>
    <w:tmpl w:val="6FE8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411BA"/>
    <w:multiLevelType w:val="hybridMultilevel"/>
    <w:tmpl w:val="9F16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D6D9F"/>
    <w:multiLevelType w:val="hybridMultilevel"/>
    <w:tmpl w:val="FE8C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D4E73"/>
    <w:multiLevelType w:val="hybridMultilevel"/>
    <w:tmpl w:val="B298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05415"/>
    <w:multiLevelType w:val="hybridMultilevel"/>
    <w:tmpl w:val="7536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DC735B"/>
    <w:multiLevelType w:val="hybridMultilevel"/>
    <w:tmpl w:val="080A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75EAF"/>
    <w:multiLevelType w:val="hybridMultilevel"/>
    <w:tmpl w:val="5622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57039"/>
    <w:multiLevelType w:val="hybridMultilevel"/>
    <w:tmpl w:val="9BE0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F2B5C"/>
    <w:multiLevelType w:val="hybridMultilevel"/>
    <w:tmpl w:val="238AB3F0"/>
    <w:lvl w:ilvl="0" w:tplc="221AB57A">
      <w:start w:val="2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3432A"/>
    <w:multiLevelType w:val="hybridMultilevel"/>
    <w:tmpl w:val="BE48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6F4CD4"/>
    <w:multiLevelType w:val="hybridMultilevel"/>
    <w:tmpl w:val="966C3820"/>
    <w:lvl w:ilvl="0" w:tplc="8E62C4AA">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26"/>
  </w:num>
  <w:num w:numId="4">
    <w:abstractNumId w:val="23"/>
  </w:num>
  <w:num w:numId="5">
    <w:abstractNumId w:val="5"/>
  </w:num>
  <w:num w:numId="6">
    <w:abstractNumId w:val="1"/>
  </w:num>
  <w:num w:numId="7">
    <w:abstractNumId w:val="14"/>
  </w:num>
  <w:num w:numId="8">
    <w:abstractNumId w:val="20"/>
  </w:num>
  <w:num w:numId="9">
    <w:abstractNumId w:val="4"/>
  </w:num>
  <w:num w:numId="10">
    <w:abstractNumId w:val="0"/>
  </w:num>
  <w:num w:numId="11">
    <w:abstractNumId w:val="18"/>
  </w:num>
  <w:num w:numId="12">
    <w:abstractNumId w:val="27"/>
  </w:num>
  <w:num w:numId="13">
    <w:abstractNumId w:val="9"/>
  </w:num>
  <w:num w:numId="14">
    <w:abstractNumId w:val="22"/>
  </w:num>
  <w:num w:numId="15">
    <w:abstractNumId w:val="24"/>
  </w:num>
  <w:num w:numId="16">
    <w:abstractNumId w:val="3"/>
  </w:num>
  <w:num w:numId="17">
    <w:abstractNumId w:val="12"/>
  </w:num>
  <w:num w:numId="18">
    <w:abstractNumId w:val="13"/>
  </w:num>
  <w:num w:numId="19">
    <w:abstractNumId w:val="11"/>
  </w:num>
  <w:num w:numId="20">
    <w:abstractNumId w:val="8"/>
  </w:num>
  <w:num w:numId="21">
    <w:abstractNumId w:val="6"/>
  </w:num>
  <w:num w:numId="22">
    <w:abstractNumId w:val="16"/>
  </w:num>
  <w:num w:numId="23">
    <w:abstractNumId w:val="2"/>
  </w:num>
  <w:num w:numId="24">
    <w:abstractNumId w:val="21"/>
  </w:num>
  <w:num w:numId="25">
    <w:abstractNumId w:val="7"/>
  </w:num>
  <w:num w:numId="26">
    <w:abstractNumId w:val="10"/>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04AE6"/>
    <w:rsid w:val="00013039"/>
    <w:rsid w:val="000134B0"/>
    <w:rsid w:val="0001417F"/>
    <w:rsid w:val="00015AF7"/>
    <w:rsid w:val="000211A7"/>
    <w:rsid w:val="00022F3F"/>
    <w:rsid w:val="00023316"/>
    <w:rsid w:val="00027C53"/>
    <w:rsid w:val="000328AC"/>
    <w:rsid w:val="00034DFA"/>
    <w:rsid w:val="00041A3F"/>
    <w:rsid w:val="00042FB2"/>
    <w:rsid w:val="0004482D"/>
    <w:rsid w:val="00046F73"/>
    <w:rsid w:val="00053D79"/>
    <w:rsid w:val="00057507"/>
    <w:rsid w:val="0006110E"/>
    <w:rsid w:val="000614F2"/>
    <w:rsid w:val="00063591"/>
    <w:rsid w:val="00067510"/>
    <w:rsid w:val="000732E0"/>
    <w:rsid w:val="00073D1F"/>
    <w:rsid w:val="00082A66"/>
    <w:rsid w:val="000913CC"/>
    <w:rsid w:val="00091555"/>
    <w:rsid w:val="00095986"/>
    <w:rsid w:val="0009687C"/>
    <w:rsid w:val="00096FFF"/>
    <w:rsid w:val="0009713F"/>
    <w:rsid w:val="000A3D73"/>
    <w:rsid w:val="000A54DF"/>
    <w:rsid w:val="000B1139"/>
    <w:rsid w:val="000B1B72"/>
    <w:rsid w:val="000B1BA3"/>
    <w:rsid w:val="000B47DE"/>
    <w:rsid w:val="000B4817"/>
    <w:rsid w:val="000B7607"/>
    <w:rsid w:val="000C27C6"/>
    <w:rsid w:val="000C3898"/>
    <w:rsid w:val="000D317D"/>
    <w:rsid w:val="000D6206"/>
    <w:rsid w:val="000E1010"/>
    <w:rsid w:val="000E63B6"/>
    <w:rsid w:val="000E63DE"/>
    <w:rsid w:val="000F228C"/>
    <w:rsid w:val="000F235E"/>
    <w:rsid w:val="000F34D2"/>
    <w:rsid w:val="000F6689"/>
    <w:rsid w:val="000F6E28"/>
    <w:rsid w:val="00103ACB"/>
    <w:rsid w:val="00103FE0"/>
    <w:rsid w:val="00120161"/>
    <w:rsid w:val="0012052E"/>
    <w:rsid w:val="001225DE"/>
    <w:rsid w:val="001264CE"/>
    <w:rsid w:val="0012690F"/>
    <w:rsid w:val="00126F5D"/>
    <w:rsid w:val="00127E89"/>
    <w:rsid w:val="0013191C"/>
    <w:rsid w:val="00132390"/>
    <w:rsid w:val="0013707D"/>
    <w:rsid w:val="00141F73"/>
    <w:rsid w:val="00152DA5"/>
    <w:rsid w:val="00154DA3"/>
    <w:rsid w:val="00157C6F"/>
    <w:rsid w:val="00172440"/>
    <w:rsid w:val="0017348C"/>
    <w:rsid w:val="0017467B"/>
    <w:rsid w:val="00175455"/>
    <w:rsid w:val="0017624D"/>
    <w:rsid w:val="00182B53"/>
    <w:rsid w:val="00190737"/>
    <w:rsid w:val="001A0840"/>
    <w:rsid w:val="001A4880"/>
    <w:rsid w:val="001B2049"/>
    <w:rsid w:val="001B625A"/>
    <w:rsid w:val="001B6D53"/>
    <w:rsid w:val="001C2AA8"/>
    <w:rsid w:val="001C6022"/>
    <w:rsid w:val="001D295A"/>
    <w:rsid w:val="001D2A42"/>
    <w:rsid w:val="001D3240"/>
    <w:rsid w:val="001E21B1"/>
    <w:rsid w:val="001E2AAB"/>
    <w:rsid w:val="001E5CBD"/>
    <w:rsid w:val="001E661C"/>
    <w:rsid w:val="001F01D2"/>
    <w:rsid w:val="001F28CA"/>
    <w:rsid w:val="001F5E21"/>
    <w:rsid w:val="001F785F"/>
    <w:rsid w:val="0020415D"/>
    <w:rsid w:val="0020416F"/>
    <w:rsid w:val="0020498E"/>
    <w:rsid w:val="002053CD"/>
    <w:rsid w:val="00205609"/>
    <w:rsid w:val="00210089"/>
    <w:rsid w:val="00211CB1"/>
    <w:rsid w:val="00212798"/>
    <w:rsid w:val="00212993"/>
    <w:rsid w:val="00213FBF"/>
    <w:rsid w:val="002155B6"/>
    <w:rsid w:val="00215644"/>
    <w:rsid w:val="00217E9E"/>
    <w:rsid w:val="0022340D"/>
    <w:rsid w:val="002308F4"/>
    <w:rsid w:val="00233577"/>
    <w:rsid w:val="002342D1"/>
    <w:rsid w:val="0023499C"/>
    <w:rsid w:val="002349A9"/>
    <w:rsid w:val="002353BF"/>
    <w:rsid w:val="00235BE1"/>
    <w:rsid w:val="00241771"/>
    <w:rsid w:val="00247B45"/>
    <w:rsid w:val="00254AB2"/>
    <w:rsid w:val="00265A06"/>
    <w:rsid w:val="0027240D"/>
    <w:rsid w:val="0027590F"/>
    <w:rsid w:val="00275CFD"/>
    <w:rsid w:val="0027709C"/>
    <w:rsid w:val="00286403"/>
    <w:rsid w:val="00292214"/>
    <w:rsid w:val="002966F3"/>
    <w:rsid w:val="002968E2"/>
    <w:rsid w:val="002A0FBC"/>
    <w:rsid w:val="002A7595"/>
    <w:rsid w:val="002B1C95"/>
    <w:rsid w:val="002B26FA"/>
    <w:rsid w:val="002B60F2"/>
    <w:rsid w:val="002B6E63"/>
    <w:rsid w:val="002C2B6B"/>
    <w:rsid w:val="002C3D9C"/>
    <w:rsid w:val="002C5BA6"/>
    <w:rsid w:val="002C61B0"/>
    <w:rsid w:val="002D0943"/>
    <w:rsid w:val="002D5033"/>
    <w:rsid w:val="002F0F30"/>
    <w:rsid w:val="002F25F0"/>
    <w:rsid w:val="0030119C"/>
    <w:rsid w:val="00312610"/>
    <w:rsid w:val="0031627A"/>
    <w:rsid w:val="003165F1"/>
    <w:rsid w:val="00323B7B"/>
    <w:rsid w:val="00325634"/>
    <w:rsid w:val="003262E0"/>
    <w:rsid w:val="00326587"/>
    <w:rsid w:val="00332EB8"/>
    <w:rsid w:val="00335A04"/>
    <w:rsid w:val="00340995"/>
    <w:rsid w:val="00342375"/>
    <w:rsid w:val="00342ADE"/>
    <w:rsid w:val="00343202"/>
    <w:rsid w:val="00344BC2"/>
    <w:rsid w:val="00345A77"/>
    <w:rsid w:val="003519B1"/>
    <w:rsid w:val="00351D2B"/>
    <w:rsid w:val="00360283"/>
    <w:rsid w:val="00362D61"/>
    <w:rsid w:val="00364411"/>
    <w:rsid w:val="00364487"/>
    <w:rsid w:val="003644A4"/>
    <w:rsid w:val="003660CE"/>
    <w:rsid w:val="00366887"/>
    <w:rsid w:val="0036792B"/>
    <w:rsid w:val="00371FF4"/>
    <w:rsid w:val="00372192"/>
    <w:rsid w:val="00380864"/>
    <w:rsid w:val="00381F11"/>
    <w:rsid w:val="003906FA"/>
    <w:rsid w:val="0039503D"/>
    <w:rsid w:val="003A0421"/>
    <w:rsid w:val="003A2D0C"/>
    <w:rsid w:val="003A7224"/>
    <w:rsid w:val="003B2C5A"/>
    <w:rsid w:val="003C1B0A"/>
    <w:rsid w:val="003C4F6D"/>
    <w:rsid w:val="003C51B3"/>
    <w:rsid w:val="003D1D83"/>
    <w:rsid w:val="003D5456"/>
    <w:rsid w:val="003E2D4D"/>
    <w:rsid w:val="003E30C5"/>
    <w:rsid w:val="003E63BE"/>
    <w:rsid w:val="003E7008"/>
    <w:rsid w:val="003E787C"/>
    <w:rsid w:val="003F4C73"/>
    <w:rsid w:val="004035BE"/>
    <w:rsid w:val="004314BD"/>
    <w:rsid w:val="00431C2F"/>
    <w:rsid w:val="00433CB4"/>
    <w:rsid w:val="00435090"/>
    <w:rsid w:val="00445B25"/>
    <w:rsid w:val="00446189"/>
    <w:rsid w:val="00447663"/>
    <w:rsid w:val="004511F7"/>
    <w:rsid w:val="004512D5"/>
    <w:rsid w:val="00457582"/>
    <w:rsid w:val="004608A9"/>
    <w:rsid w:val="004618D7"/>
    <w:rsid w:val="00466D09"/>
    <w:rsid w:val="00472D7C"/>
    <w:rsid w:val="00473A35"/>
    <w:rsid w:val="00473EC9"/>
    <w:rsid w:val="00483E93"/>
    <w:rsid w:val="00493DC6"/>
    <w:rsid w:val="004944CE"/>
    <w:rsid w:val="00496D3B"/>
    <w:rsid w:val="004A0CF4"/>
    <w:rsid w:val="004A3214"/>
    <w:rsid w:val="004A3CA1"/>
    <w:rsid w:val="004B1C5C"/>
    <w:rsid w:val="004B1DFB"/>
    <w:rsid w:val="004B4115"/>
    <w:rsid w:val="004B72B4"/>
    <w:rsid w:val="004C1DF5"/>
    <w:rsid w:val="004D5066"/>
    <w:rsid w:val="004D7D93"/>
    <w:rsid w:val="004E378E"/>
    <w:rsid w:val="004E48A6"/>
    <w:rsid w:val="004F2454"/>
    <w:rsid w:val="004F3C72"/>
    <w:rsid w:val="004F6120"/>
    <w:rsid w:val="005021E9"/>
    <w:rsid w:val="0050438B"/>
    <w:rsid w:val="00504C3E"/>
    <w:rsid w:val="005051BE"/>
    <w:rsid w:val="0051037B"/>
    <w:rsid w:val="00511E03"/>
    <w:rsid w:val="00512A35"/>
    <w:rsid w:val="00521178"/>
    <w:rsid w:val="00523B7D"/>
    <w:rsid w:val="005254A8"/>
    <w:rsid w:val="00526469"/>
    <w:rsid w:val="0053094F"/>
    <w:rsid w:val="00531623"/>
    <w:rsid w:val="00534856"/>
    <w:rsid w:val="00541D91"/>
    <w:rsid w:val="00555328"/>
    <w:rsid w:val="005553F3"/>
    <w:rsid w:val="0055644E"/>
    <w:rsid w:val="00562384"/>
    <w:rsid w:val="00564291"/>
    <w:rsid w:val="005676C7"/>
    <w:rsid w:val="00567E70"/>
    <w:rsid w:val="0058196C"/>
    <w:rsid w:val="00583AF6"/>
    <w:rsid w:val="00584780"/>
    <w:rsid w:val="0058496D"/>
    <w:rsid w:val="00590B7D"/>
    <w:rsid w:val="00590B99"/>
    <w:rsid w:val="00592A57"/>
    <w:rsid w:val="00593DA2"/>
    <w:rsid w:val="00594B18"/>
    <w:rsid w:val="00597DB0"/>
    <w:rsid w:val="005A6A7A"/>
    <w:rsid w:val="005B0124"/>
    <w:rsid w:val="005B71C6"/>
    <w:rsid w:val="005C380B"/>
    <w:rsid w:val="005C3D9A"/>
    <w:rsid w:val="005C60DA"/>
    <w:rsid w:val="005E46CF"/>
    <w:rsid w:val="005E5FCA"/>
    <w:rsid w:val="005F02F3"/>
    <w:rsid w:val="005F09A0"/>
    <w:rsid w:val="005F13B7"/>
    <w:rsid w:val="005F7FB0"/>
    <w:rsid w:val="00600239"/>
    <w:rsid w:val="006014C4"/>
    <w:rsid w:val="00605527"/>
    <w:rsid w:val="006224CC"/>
    <w:rsid w:val="00625EEF"/>
    <w:rsid w:val="00627E9D"/>
    <w:rsid w:val="006311BA"/>
    <w:rsid w:val="00633FEA"/>
    <w:rsid w:val="00635869"/>
    <w:rsid w:val="00637DF4"/>
    <w:rsid w:val="0064067D"/>
    <w:rsid w:val="00642956"/>
    <w:rsid w:val="00644918"/>
    <w:rsid w:val="00647324"/>
    <w:rsid w:val="00647AA2"/>
    <w:rsid w:val="00647C0F"/>
    <w:rsid w:val="00650453"/>
    <w:rsid w:val="00656120"/>
    <w:rsid w:val="00665384"/>
    <w:rsid w:val="00665852"/>
    <w:rsid w:val="00667633"/>
    <w:rsid w:val="006700C4"/>
    <w:rsid w:val="00671A74"/>
    <w:rsid w:val="00671BD4"/>
    <w:rsid w:val="006746E9"/>
    <w:rsid w:val="00675E0F"/>
    <w:rsid w:val="00676DE9"/>
    <w:rsid w:val="006835A4"/>
    <w:rsid w:val="00685615"/>
    <w:rsid w:val="00685C65"/>
    <w:rsid w:val="00690BA3"/>
    <w:rsid w:val="00691EC8"/>
    <w:rsid w:val="00695281"/>
    <w:rsid w:val="0069712D"/>
    <w:rsid w:val="006A2E50"/>
    <w:rsid w:val="006A6002"/>
    <w:rsid w:val="006A6351"/>
    <w:rsid w:val="006B363F"/>
    <w:rsid w:val="006C25EB"/>
    <w:rsid w:val="006C3E44"/>
    <w:rsid w:val="006D190C"/>
    <w:rsid w:val="006E1DE0"/>
    <w:rsid w:val="006E22B7"/>
    <w:rsid w:val="006E2EE0"/>
    <w:rsid w:val="006E7D3C"/>
    <w:rsid w:val="006F101A"/>
    <w:rsid w:val="006F244F"/>
    <w:rsid w:val="006F4FE1"/>
    <w:rsid w:val="00707CBD"/>
    <w:rsid w:val="0071170D"/>
    <w:rsid w:val="00716A7F"/>
    <w:rsid w:val="00722285"/>
    <w:rsid w:val="007251E2"/>
    <w:rsid w:val="00725388"/>
    <w:rsid w:val="007271C6"/>
    <w:rsid w:val="0073140E"/>
    <w:rsid w:val="00735A8A"/>
    <w:rsid w:val="00747C17"/>
    <w:rsid w:val="00747E0B"/>
    <w:rsid w:val="00753511"/>
    <w:rsid w:val="00757B35"/>
    <w:rsid w:val="00767FDF"/>
    <w:rsid w:val="00772EF0"/>
    <w:rsid w:val="0077524E"/>
    <w:rsid w:val="00776C9A"/>
    <w:rsid w:val="00782A24"/>
    <w:rsid w:val="00783926"/>
    <w:rsid w:val="00794604"/>
    <w:rsid w:val="007A27E0"/>
    <w:rsid w:val="007A35FE"/>
    <w:rsid w:val="007B2071"/>
    <w:rsid w:val="007B3ED4"/>
    <w:rsid w:val="007C1FC6"/>
    <w:rsid w:val="007C229D"/>
    <w:rsid w:val="007C33B1"/>
    <w:rsid w:val="007C342B"/>
    <w:rsid w:val="007C43B3"/>
    <w:rsid w:val="007C677E"/>
    <w:rsid w:val="007D151A"/>
    <w:rsid w:val="007D1787"/>
    <w:rsid w:val="007D24FA"/>
    <w:rsid w:val="007D5EB8"/>
    <w:rsid w:val="007E7140"/>
    <w:rsid w:val="008067E0"/>
    <w:rsid w:val="008100A5"/>
    <w:rsid w:val="0081573D"/>
    <w:rsid w:val="00822594"/>
    <w:rsid w:val="00822CF2"/>
    <w:rsid w:val="00824DCC"/>
    <w:rsid w:val="00832D7C"/>
    <w:rsid w:val="00842E4B"/>
    <w:rsid w:val="008438CA"/>
    <w:rsid w:val="0085374C"/>
    <w:rsid w:val="00855B1C"/>
    <w:rsid w:val="00856B26"/>
    <w:rsid w:val="00856BC4"/>
    <w:rsid w:val="00861DE7"/>
    <w:rsid w:val="008642A8"/>
    <w:rsid w:val="008669A4"/>
    <w:rsid w:val="00866F9F"/>
    <w:rsid w:val="00871149"/>
    <w:rsid w:val="00875428"/>
    <w:rsid w:val="008761CB"/>
    <w:rsid w:val="00880212"/>
    <w:rsid w:val="0088398F"/>
    <w:rsid w:val="00883F75"/>
    <w:rsid w:val="00886BC9"/>
    <w:rsid w:val="0089129D"/>
    <w:rsid w:val="00891904"/>
    <w:rsid w:val="008A7865"/>
    <w:rsid w:val="008A7FEB"/>
    <w:rsid w:val="008B4A9A"/>
    <w:rsid w:val="008C49D5"/>
    <w:rsid w:val="008C694A"/>
    <w:rsid w:val="008D486F"/>
    <w:rsid w:val="008D5D9B"/>
    <w:rsid w:val="008E1973"/>
    <w:rsid w:val="008E2DFE"/>
    <w:rsid w:val="008E4838"/>
    <w:rsid w:val="008E7BC3"/>
    <w:rsid w:val="009019A8"/>
    <w:rsid w:val="00916A33"/>
    <w:rsid w:val="009214D8"/>
    <w:rsid w:val="00922DA1"/>
    <w:rsid w:val="009307CC"/>
    <w:rsid w:val="009335C2"/>
    <w:rsid w:val="00933687"/>
    <w:rsid w:val="00935D35"/>
    <w:rsid w:val="009360C1"/>
    <w:rsid w:val="00936A0C"/>
    <w:rsid w:val="00937040"/>
    <w:rsid w:val="009405D4"/>
    <w:rsid w:val="0094258B"/>
    <w:rsid w:val="00950EA6"/>
    <w:rsid w:val="00957362"/>
    <w:rsid w:val="00961CB4"/>
    <w:rsid w:val="00965ED0"/>
    <w:rsid w:val="00973B44"/>
    <w:rsid w:val="009776AB"/>
    <w:rsid w:val="00983447"/>
    <w:rsid w:val="00990009"/>
    <w:rsid w:val="00990ADB"/>
    <w:rsid w:val="00991097"/>
    <w:rsid w:val="00991371"/>
    <w:rsid w:val="00991C29"/>
    <w:rsid w:val="0099518F"/>
    <w:rsid w:val="00996EED"/>
    <w:rsid w:val="009A330D"/>
    <w:rsid w:val="009A4071"/>
    <w:rsid w:val="009A540F"/>
    <w:rsid w:val="009A72C1"/>
    <w:rsid w:val="009B099D"/>
    <w:rsid w:val="009B09E2"/>
    <w:rsid w:val="009C7DCA"/>
    <w:rsid w:val="009D026D"/>
    <w:rsid w:val="009D4A6E"/>
    <w:rsid w:val="009E0061"/>
    <w:rsid w:val="009E06BF"/>
    <w:rsid w:val="009E5C4A"/>
    <w:rsid w:val="009F0F07"/>
    <w:rsid w:val="009F22F2"/>
    <w:rsid w:val="009F3665"/>
    <w:rsid w:val="009F36B2"/>
    <w:rsid w:val="009F3F57"/>
    <w:rsid w:val="00A024AB"/>
    <w:rsid w:val="00A03995"/>
    <w:rsid w:val="00A107F4"/>
    <w:rsid w:val="00A14BEB"/>
    <w:rsid w:val="00A15687"/>
    <w:rsid w:val="00A17E37"/>
    <w:rsid w:val="00A224C0"/>
    <w:rsid w:val="00A26682"/>
    <w:rsid w:val="00A33C73"/>
    <w:rsid w:val="00A33FE6"/>
    <w:rsid w:val="00A344E0"/>
    <w:rsid w:val="00A34EA3"/>
    <w:rsid w:val="00A3551F"/>
    <w:rsid w:val="00A402AB"/>
    <w:rsid w:val="00A451B4"/>
    <w:rsid w:val="00A45272"/>
    <w:rsid w:val="00A52B45"/>
    <w:rsid w:val="00A5489B"/>
    <w:rsid w:val="00A54C31"/>
    <w:rsid w:val="00A554F4"/>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2096"/>
    <w:rsid w:val="00AD3A09"/>
    <w:rsid w:val="00AD3E01"/>
    <w:rsid w:val="00AD5233"/>
    <w:rsid w:val="00AD532E"/>
    <w:rsid w:val="00AE328E"/>
    <w:rsid w:val="00AF1BA0"/>
    <w:rsid w:val="00AF4BAB"/>
    <w:rsid w:val="00AF6301"/>
    <w:rsid w:val="00B02F8F"/>
    <w:rsid w:val="00B0335B"/>
    <w:rsid w:val="00B159FD"/>
    <w:rsid w:val="00B16CF7"/>
    <w:rsid w:val="00B17563"/>
    <w:rsid w:val="00B17654"/>
    <w:rsid w:val="00B20BE2"/>
    <w:rsid w:val="00B25AC7"/>
    <w:rsid w:val="00B2702A"/>
    <w:rsid w:val="00B30A12"/>
    <w:rsid w:val="00B33557"/>
    <w:rsid w:val="00B50C49"/>
    <w:rsid w:val="00B6090F"/>
    <w:rsid w:val="00B63B18"/>
    <w:rsid w:val="00B6466F"/>
    <w:rsid w:val="00B7362E"/>
    <w:rsid w:val="00B73930"/>
    <w:rsid w:val="00B73B35"/>
    <w:rsid w:val="00B92164"/>
    <w:rsid w:val="00B92718"/>
    <w:rsid w:val="00B93BB4"/>
    <w:rsid w:val="00B96B63"/>
    <w:rsid w:val="00BA3426"/>
    <w:rsid w:val="00BA652E"/>
    <w:rsid w:val="00BA6CCA"/>
    <w:rsid w:val="00BB067F"/>
    <w:rsid w:val="00BB1A5C"/>
    <w:rsid w:val="00BB6482"/>
    <w:rsid w:val="00BC2132"/>
    <w:rsid w:val="00BC5A79"/>
    <w:rsid w:val="00BC7492"/>
    <w:rsid w:val="00BC760B"/>
    <w:rsid w:val="00BC7C9C"/>
    <w:rsid w:val="00BD4B41"/>
    <w:rsid w:val="00BE109E"/>
    <w:rsid w:val="00BF0886"/>
    <w:rsid w:val="00BF0CD5"/>
    <w:rsid w:val="00BF2056"/>
    <w:rsid w:val="00BF39A0"/>
    <w:rsid w:val="00C03328"/>
    <w:rsid w:val="00C04A8A"/>
    <w:rsid w:val="00C056B7"/>
    <w:rsid w:val="00C1000D"/>
    <w:rsid w:val="00C144FB"/>
    <w:rsid w:val="00C1611A"/>
    <w:rsid w:val="00C21269"/>
    <w:rsid w:val="00C224AC"/>
    <w:rsid w:val="00C24567"/>
    <w:rsid w:val="00C24CFA"/>
    <w:rsid w:val="00C30A7E"/>
    <w:rsid w:val="00C31726"/>
    <w:rsid w:val="00C320BE"/>
    <w:rsid w:val="00C3358D"/>
    <w:rsid w:val="00C41E3A"/>
    <w:rsid w:val="00C51BD3"/>
    <w:rsid w:val="00C53317"/>
    <w:rsid w:val="00C55366"/>
    <w:rsid w:val="00C56118"/>
    <w:rsid w:val="00C56777"/>
    <w:rsid w:val="00C60C68"/>
    <w:rsid w:val="00C610F5"/>
    <w:rsid w:val="00C6203E"/>
    <w:rsid w:val="00C70CD3"/>
    <w:rsid w:val="00C73F15"/>
    <w:rsid w:val="00C74D82"/>
    <w:rsid w:val="00C770B1"/>
    <w:rsid w:val="00C91EB7"/>
    <w:rsid w:val="00C96245"/>
    <w:rsid w:val="00CA13C9"/>
    <w:rsid w:val="00CB46E2"/>
    <w:rsid w:val="00CC104C"/>
    <w:rsid w:val="00CC287C"/>
    <w:rsid w:val="00CC3924"/>
    <w:rsid w:val="00CC40F2"/>
    <w:rsid w:val="00CC48EC"/>
    <w:rsid w:val="00CC5BC3"/>
    <w:rsid w:val="00CD05BB"/>
    <w:rsid w:val="00CD2F87"/>
    <w:rsid w:val="00CD3BC5"/>
    <w:rsid w:val="00CD4373"/>
    <w:rsid w:val="00CD5457"/>
    <w:rsid w:val="00CE1200"/>
    <w:rsid w:val="00CE3D5E"/>
    <w:rsid w:val="00CE53D1"/>
    <w:rsid w:val="00CF0730"/>
    <w:rsid w:val="00CF4D7B"/>
    <w:rsid w:val="00D00B16"/>
    <w:rsid w:val="00D02565"/>
    <w:rsid w:val="00D03789"/>
    <w:rsid w:val="00D066BB"/>
    <w:rsid w:val="00D12460"/>
    <w:rsid w:val="00D158B3"/>
    <w:rsid w:val="00D15D0D"/>
    <w:rsid w:val="00D23F51"/>
    <w:rsid w:val="00D26308"/>
    <w:rsid w:val="00D264DA"/>
    <w:rsid w:val="00D3263F"/>
    <w:rsid w:val="00D338EE"/>
    <w:rsid w:val="00D419D5"/>
    <w:rsid w:val="00D42DDC"/>
    <w:rsid w:val="00D44F99"/>
    <w:rsid w:val="00D51EA9"/>
    <w:rsid w:val="00D55E06"/>
    <w:rsid w:val="00D61F42"/>
    <w:rsid w:val="00D62FAA"/>
    <w:rsid w:val="00D667ED"/>
    <w:rsid w:val="00D66B84"/>
    <w:rsid w:val="00D74E2F"/>
    <w:rsid w:val="00D759AD"/>
    <w:rsid w:val="00D7610D"/>
    <w:rsid w:val="00D81F33"/>
    <w:rsid w:val="00D841E3"/>
    <w:rsid w:val="00D8451F"/>
    <w:rsid w:val="00D8457A"/>
    <w:rsid w:val="00D9627D"/>
    <w:rsid w:val="00DA4BF3"/>
    <w:rsid w:val="00DA7468"/>
    <w:rsid w:val="00DA7923"/>
    <w:rsid w:val="00DB0597"/>
    <w:rsid w:val="00DC6BCB"/>
    <w:rsid w:val="00DD1ECD"/>
    <w:rsid w:val="00DD1FFC"/>
    <w:rsid w:val="00DD4169"/>
    <w:rsid w:val="00DD4170"/>
    <w:rsid w:val="00DD6D75"/>
    <w:rsid w:val="00DE0BA8"/>
    <w:rsid w:val="00DE0E58"/>
    <w:rsid w:val="00DE2BF2"/>
    <w:rsid w:val="00DE51D4"/>
    <w:rsid w:val="00DE56AD"/>
    <w:rsid w:val="00DF5B10"/>
    <w:rsid w:val="00DF778C"/>
    <w:rsid w:val="00E0481D"/>
    <w:rsid w:val="00E06A5D"/>
    <w:rsid w:val="00E07EBB"/>
    <w:rsid w:val="00E10740"/>
    <w:rsid w:val="00E11271"/>
    <w:rsid w:val="00E12157"/>
    <w:rsid w:val="00E14B2C"/>
    <w:rsid w:val="00E15257"/>
    <w:rsid w:val="00E15377"/>
    <w:rsid w:val="00E2341A"/>
    <w:rsid w:val="00E31ED3"/>
    <w:rsid w:val="00E32F65"/>
    <w:rsid w:val="00E37B2E"/>
    <w:rsid w:val="00E44C14"/>
    <w:rsid w:val="00E51805"/>
    <w:rsid w:val="00E528F8"/>
    <w:rsid w:val="00E5496F"/>
    <w:rsid w:val="00E55247"/>
    <w:rsid w:val="00E56057"/>
    <w:rsid w:val="00E57B00"/>
    <w:rsid w:val="00E62BA8"/>
    <w:rsid w:val="00E652CD"/>
    <w:rsid w:val="00E67676"/>
    <w:rsid w:val="00E7097B"/>
    <w:rsid w:val="00E71E35"/>
    <w:rsid w:val="00E72AC1"/>
    <w:rsid w:val="00E73A80"/>
    <w:rsid w:val="00E773F2"/>
    <w:rsid w:val="00E817C2"/>
    <w:rsid w:val="00E824E9"/>
    <w:rsid w:val="00E85916"/>
    <w:rsid w:val="00E942C6"/>
    <w:rsid w:val="00EA0BD7"/>
    <w:rsid w:val="00EA787A"/>
    <w:rsid w:val="00EB1908"/>
    <w:rsid w:val="00EB240C"/>
    <w:rsid w:val="00EB7191"/>
    <w:rsid w:val="00EC06E9"/>
    <w:rsid w:val="00EC3DAA"/>
    <w:rsid w:val="00ED0A84"/>
    <w:rsid w:val="00ED2A64"/>
    <w:rsid w:val="00ED2B4A"/>
    <w:rsid w:val="00ED3F30"/>
    <w:rsid w:val="00ED3FC7"/>
    <w:rsid w:val="00ED585A"/>
    <w:rsid w:val="00EE1E9B"/>
    <w:rsid w:val="00EE5AB0"/>
    <w:rsid w:val="00EE7A09"/>
    <w:rsid w:val="00EF3282"/>
    <w:rsid w:val="00F10AD8"/>
    <w:rsid w:val="00F1357A"/>
    <w:rsid w:val="00F13F50"/>
    <w:rsid w:val="00F144B1"/>
    <w:rsid w:val="00F20976"/>
    <w:rsid w:val="00F23FF8"/>
    <w:rsid w:val="00F3063A"/>
    <w:rsid w:val="00F33715"/>
    <w:rsid w:val="00F369DB"/>
    <w:rsid w:val="00F423B3"/>
    <w:rsid w:val="00F44B64"/>
    <w:rsid w:val="00F44D5C"/>
    <w:rsid w:val="00F45759"/>
    <w:rsid w:val="00F47852"/>
    <w:rsid w:val="00F5223D"/>
    <w:rsid w:val="00F55C0A"/>
    <w:rsid w:val="00F5613E"/>
    <w:rsid w:val="00F5690E"/>
    <w:rsid w:val="00F60FDA"/>
    <w:rsid w:val="00F64B4F"/>
    <w:rsid w:val="00F66BF0"/>
    <w:rsid w:val="00F73757"/>
    <w:rsid w:val="00F74C61"/>
    <w:rsid w:val="00F77DFF"/>
    <w:rsid w:val="00F81090"/>
    <w:rsid w:val="00F8242C"/>
    <w:rsid w:val="00F91BF2"/>
    <w:rsid w:val="00F91D3C"/>
    <w:rsid w:val="00F9594E"/>
    <w:rsid w:val="00F95980"/>
    <w:rsid w:val="00F963EE"/>
    <w:rsid w:val="00FA0C57"/>
    <w:rsid w:val="00FA1F56"/>
    <w:rsid w:val="00FA22B9"/>
    <w:rsid w:val="00FA2D3C"/>
    <w:rsid w:val="00FA7B28"/>
    <w:rsid w:val="00FB0C9B"/>
    <w:rsid w:val="00FB752B"/>
    <w:rsid w:val="00FC17DE"/>
    <w:rsid w:val="00FC2FB0"/>
    <w:rsid w:val="00FC5CAC"/>
    <w:rsid w:val="00FD43DC"/>
    <w:rsid w:val="00FD7BF2"/>
    <w:rsid w:val="00FE0F3E"/>
    <w:rsid w:val="00FE363E"/>
    <w:rsid w:val="00FE71D6"/>
    <w:rsid w:val="00FE7D4C"/>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D59E9D53-04F0-4456-A482-270185F4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4443">
      <w:bodyDiv w:val="1"/>
      <w:marLeft w:val="0"/>
      <w:marRight w:val="0"/>
      <w:marTop w:val="0"/>
      <w:marBottom w:val="0"/>
      <w:divBdr>
        <w:top w:val="none" w:sz="0" w:space="0" w:color="auto"/>
        <w:left w:val="none" w:sz="0" w:space="0" w:color="auto"/>
        <w:bottom w:val="none" w:sz="0" w:space="0" w:color="auto"/>
        <w:right w:val="none" w:sz="0" w:space="0" w:color="auto"/>
      </w:divBdr>
      <w:divsChild>
        <w:div w:id="463472285">
          <w:marLeft w:val="0"/>
          <w:marRight w:val="0"/>
          <w:marTop w:val="0"/>
          <w:marBottom w:val="0"/>
          <w:divBdr>
            <w:top w:val="none" w:sz="0" w:space="0" w:color="auto"/>
            <w:left w:val="none" w:sz="0" w:space="0" w:color="auto"/>
            <w:bottom w:val="none" w:sz="0" w:space="0" w:color="auto"/>
            <w:right w:val="none" w:sz="0" w:space="0" w:color="auto"/>
          </w:divBdr>
        </w:div>
        <w:div w:id="1151023484">
          <w:marLeft w:val="0"/>
          <w:marRight w:val="0"/>
          <w:marTop w:val="0"/>
          <w:marBottom w:val="0"/>
          <w:divBdr>
            <w:top w:val="none" w:sz="0" w:space="0" w:color="auto"/>
            <w:left w:val="none" w:sz="0" w:space="0" w:color="auto"/>
            <w:bottom w:val="none" w:sz="0" w:space="0" w:color="auto"/>
            <w:right w:val="none" w:sz="0" w:space="0" w:color="auto"/>
          </w:divBdr>
        </w:div>
        <w:div w:id="1871719859">
          <w:marLeft w:val="0"/>
          <w:marRight w:val="0"/>
          <w:marTop w:val="0"/>
          <w:marBottom w:val="0"/>
          <w:divBdr>
            <w:top w:val="none" w:sz="0" w:space="0" w:color="auto"/>
            <w:left w:val="none" w:sz="0" w:space="0" w:color="auto"/>
            <w:bottom w:val="none" w:sz="0" w:space="0" w:color="auto"/>
            <w:right w:val="none" w:sz="0" w:space="0" w:color="auto"/>
          </w:divBdr>
        </w:div>
        <w:div w:id="932936502">
          <w:marLeft w:val="0"/>
          <w:marRight w:val="0"/>
          <w:marTop w:val="0"/>
          <w:marBottom w:val="0"/>
          <w:divBdr>
            <w:top w:val="none" w:sz="0" w:space="0" w:color="auto"/>
            <w:left w:val="none" w:sz="0" w:space="0" w:color="auto"/>
            <w:bottom w:val="none" w:sz="0" w:space="0" w:color="auto"/>
            <w:right w:val="none" w:sz="0" w:space="0" w:color="auto"/>
          </w:divBdr>
        </w:div>
        <w:div w:id="39667867">
          <w:marLeft w:val="0"/>
          <w:marRight w:val="0"/>
          <w:marTop w:val="0"/>
          <w:marBottom w:val="0"/>
          <w:divBdr>
            <w:top w:val="none" w:sz="0" w:space="0" w:color="auto"/>
            <w:left w:val="none" w:sz="0" w:space="0" w:color="auto"/>
            <w:bottom w:val="none" w:sz="0" w:space="0" w:color="auto"/>
            <w:right w:val="none" w:sz="0" w:space="0" w:color="auto"/>
          </w:divBdr>
        </w:div>
      </w:divsChild>
    </w:div>
    <w:div w:id="262962362">
      <w:bodyDiv w:val="1"/>
      <w:marLeft w:val="0"/>
      <w:marRight w:val="0"/>
      <w:marTop w:val="0"/>
      <w:marBottom w:val="0"/>
      <w:divBdr>
        <w:top w:val="none" w:sz="0" w:space="0" w:color="auto"/>
        <w:left w:val="none" w:sz="0" w:space="0" w:color="auto"/>
        <w:bottom w:val="none" w:sz="0" w:space="0" w:color="auto"/>
        <w:right w:val="none" w:sz="0" w:space="0" w:color="auto"/>
      </w:divBdr>
      <w:divsChild>
        <w:div w:id="1222978494">
          <w:marLeft w:val="0"/>
          <w:marRight w:val="0"/>
          <w:marTop w:val="0"/>
          <w:marBottom w:val="0"/>
          <w:divBdr>
            <w:top w:val="none" w:sz="0" w:space="0" w:color="auto"/>
            <w:left w:val="none" w:sz="0" w:space="0" w:color="auto"/>
            <w:bottom w:val="none" w:sz="0" w:space="0" w:color="auto"/>
            <w:right w:val="none" w:sz="0" w:space="0" w:color="auto"/>
          </w:divBdr>
        </w:div>
        <w:div w:id="914634128">
          <w:marLeft w:val="0"/>
          <w:marRight w:val="0"/>
          <w:marTop w:val="0"/>
          <w:marBottom w:val="0"/>
          <w:divBdr>
            <w:top w:val="none" w:sz="0" w:space="0" w:color="auto"/>
            <w:left w:val="none" w:sz="0" w:space="0" w:color="auto"/>
            <w:bottom w:val="none" w:sz="0" w:space="0" w:color="auto"/>
            <w:right w:val="none" w:sz="0" w:space="0" w:color="auto"/>
          </w:divBdr>
        </w:div>
        <w:div w:id="1737968871">
          <w:marLeft w:val="0"/>
          <w:marRight w:val="0"/>
          <w:marTop w:val="0"/>
          <w:marBottom w:val="0"/>
          <w:divBdr>
            <w:top w:val="none" w:sz="0" w:space="0" w:color="auto"/>
            <w:left w:val="none" w:sz="0" w:space="0" w:color="auto"/>
            <w:bottom w:val="none" w:sz="0" w:space="0" w:color="auto"/>
            <w:right w:val="none" w:sz="0" w:space="0" w:color="auto"/>
          </w:divBdr>
        </w:div>
        <w:div w:id="1659650538">
          <w:marLeft w:val="0"/>
          <w:marRight w:val="0"/>
          <w:marTop w:val="0"/>
          <w:marBottom w:val="0"/>
          <w:divBdr>
            <w:top w:val="none" w:sz="0" w:space="0" w:color="auto"/>
            <w:left w:val="none" w:sz="0" w:space="0" w:color="auto"/>
            <w:bottom w:val="none" w:sz="0" w:space="0" w:color="auto"/>
            <w:right w:val="none" w:sz="0" w:space="0" w:color="auto"/>
          </w:divBdr>
        </w:div>
        <w:div w:id="1136996327">
          <w:marLeft w:val="0"/>
          <w:marRight w:val="0"/>
          <w:marTop w:val="0"/>
          <w:marBottom w:val="0"/>
          <w:divBdr>
            <w:top w:val="none" w:sz="0" w:space="0" w:color="auto"/>
            <w:left w:val="none" w:sz="0" w:space="0" w:color="auto"/>
            <w:bottom w:val="none" w:sz="0" w:space="0" w:color="auto"/>
            <w:right w:val="none" w:sz="0" w:space="0" w:color="auto"/>
          </w:divBdr>
        </w:div>
        <w:div w:id="922646265">
          <w:marLeft w:val="0"/>
          <w:marRight w:val="0"/>
          <w:marTop w:val="0"/>
          <w:marBottom w:val="0"/>
          <w:divBdr>
            <w:top w:val="none" w:sz="0" w:space="0" w:color="auto"/>
            <w:left w:val="none" w:sz="0" w:space="0" w:color="auto"/>
            <w:bottom w:val="none" w:sz="0" w:space="0" w:color="auto"/>
            <w:right w:val="none" w:sz="0" w:space="0" w:color="auto"/>
          </w:divBdr>
        </w:div>
        <w:div w:id="1412702121">
          <w:marLeft w:val="0"/>
          <w:marRight w:val="0"/>
          <w:marTop w:val="0"/>
          <w:marBottom w:val="0"/>
          <w:divBdr>
            <w:top w:val="none" w:sz="0" w:space="0" w:color="auto"/>
            <w:left w:val="none" w:sz="0" w:space="0" w:color="auto"/>
            <w:bottom w:val="none" w:sz="0" w:space="0" w:color="auto"/>
            <w:right w:val="none" w:sz="0" w:space="0" w:color="auto"/>
          </w:divBdr>
        </w:div>
        <w:div w:id="376397684">
          <w:marLeft w:val="0"/>
          <w:marRight w:val="0"/>
          <w:marTop w:val="0"/>
          <w:marBottom w:val="0"/>
          <w:divBdr>
            <w:top w:val="none" w:sz="0" w:space="0" w:color="auto"/>
            <w:left w:val="none" w:sz="0" w:space="0" w:color="auto"/>
            <w:bottom w:val="none" w:sz="0" w:space="0" w:color="auto"/>
            <w:right w:val="none" w:sz="0" w:space="0" w:color="auto"/>
          </w:divBdr>
        </w:div>
        <w:div w:id="2068451953">
          <w:marLeft w:val="0"/>
          <w:marRight w:val="0"/>
          <w:marTop w:val="0"/>
          <w:marBottom w:val="0"/>
          <w:divBdr>
            <w:top w:val="none" w:sz="0" w:space="0" w:color="auto"/>
            <w:left w:val="none" w:sz="0" w:space="0" w:color="auto"/>
            <w:bottom w:val="none" w:sz="0" w:space="0" w:color="auto"/>
            <w:right w:val="none" w:sz="0" w:space="0" w:color="auto"/>
          </w:divBdr>
        </w:div>
      </w:divsChild>
    </w:div>
    <w:div w:id="537205074">
      <w:bodyDiv w:val="1"/>
      <w:marLeft w:val="0"/>
      <w:marRight w:val="0"/>
      <w:marTop w:val="0"/>
      <w:marBottom w:val="0"/>
      <w:divBdr>
        <w:top w:val="none" w:sz="0" w:space="0" w:color="auto"/>
        <w:left w:val="none" w:sz="0" w:space="0" w:color="auto"/>
        <w:bottom w:val="none" w:sz="0" w:space="0" w:color="auto"/>
        <w:right w:val="none" w:sz="0" w:space="0" w:color="auto"/>
      </w:divBdr>
      <w:divsChild>
        <w:div w:id="918707411">
          <w:marLeft w:val="0"/>
          <w:marRight w:val="0"/>
          <w:marTop w:val="0"/>
          <w:marBottom w:val="0"/>
          <w:divBdr>
            <w:top w:val="none" w:sz="0" w:space="0" w:color="auto"/>
            <w:left w:val="none" w:sz="0" w:space="0" w:color="auto"/>
            <w:bottom w:val="none" w:sz="0" w:space="0" w:color="auto"/>
            <w:right w:val="none" w:sz="0" w:space="0" w:color="auto"/>
          </w:divBdr>
        </w:div>
        <w:div w:id="781992012">
          <w:marLeft w:val="0"/>
          <w:marRight w:val="0"/>
          <w:marTop w:val="0"/>
          <w:marBottom w:val="0"/>
          <w:divBdr>
            <w:top w:val="none" w:sz="0" w:space="0" w:color="auto"/>
            <w:left w:val="none" w:sz="0" w:space="0" w:color="auto"/>
            <w:bottom w:val="none" w:sz="0" w:space="0" w:color="auto"/>
            <w:right w:val="none" w:sz="0" w:space="0" w:color="auto"/>
          </w:divBdr>
        </w:div>
        <w:div w:id="850339934">
          <w:marLeft w:val="0"/>
          <w:marRight w:val="0"/>
          <w:marTop w:val="0"/>
          <w:marBottom w:val="0"/>
          <w:divBdr>
            <w:top w:val="none" w:sz="0" w:space="0" w:color="auto"/>
            <w:left w:val="none" w:sz="0" w:space="0" w:color="auto"/>
            <w:bottom w:val="none" w:sz="0" w:space="0" w:color="auto"/>
            <w:right w:val="none" w:sz="0" w:space="0" w:color="auto"/>
          </w:divBdr>
        </w:div>
        <w:div w:id="564804223">
          <w:marLeft w:val="0"/>
          <w:marRight w:val="0"/>
          <w:marTop w:val="0"/>
          <w:marBottom w:val="0"/>
          <w:divBdr>
            <w:top w:val="none" w:sz="0" w:space="0" w:color="auto"/>
            <w:left w:val="none" w:sz="0" w:space="0" w:color="auto"/>
            <w:bottom w:val="none" w:sz="0" w:space="0" w:color="auto"/>
            <w:right w:val="none" w:sz="0" w:space="0" w:color="auto"/>
          </w:divBdr>
        </w:div>
        <w:div w:id="1152332237">
          <w:marLeft w:val="0"/>
          <w:marRight w:val="0"/>
          <w:marTop w:val="0"/>
          <w:marBottom w:val="0"/>
          <w:divBdr>
            <w:top w:val="none" w:sz="0" w:space="0" w:color="auto"/>
            <w:left w:val="none" w:sz="0" w:space="0" w:color="auto"/>
            <w:bottom w:val="none" w:sz="0" w:space="0" w:color="auto"/>
            <w:right w:val="none" w:sz="0" w:space="0" w:color="auto"/>
          </w:divBdr>
        </w:div>
      </w:divsChild>
    </w:div>
    <w:div w:id="732969877">
      <w:bodyDiv w:val="1"/>
      <w:marLeft w:val="0"/>
      <w:marRight w:val="0"/>
      <w:marTop w:val="0"/>
      <w:marBottom w:val="0"/>
      <w:divBdr>
        <w:top w:val="none" w:sz="0" w:space="0" w:color="auto"/>
        <w:left w:val="none" w:sz="0" w:space="0" w:color="auto"/>
        <w:bottom w:val="none" w:sz="0" w:space="0" w:color="auto"/>
        <w:right w:val="none" w:sz="0" w:space="0" w:color="auto"/>
      </w:divBdr>
      <w:divsChild>
        <w:div w:id="77019100">
          <w:marLeft w:val="0"/>
          <w:marRight w:val="0"/>
          <w:marTop w:val="0"/>
          <w:marBottom w:val="0"/>
          <w:divBdr>
            <w:top w:val="none" w:sz="0" w:space="0" w:color="auto"/>
            <w:left w:val="none" w:sz="0" w:space="0" w:color="auto"/>
            <w:bottom w:val="none" w:sz="0" w:space="0" w:color="auto"/>
            <w:right w:val="none" w:sz="0" w:space="0" w:color="auto"/>
          </w:divBdr>
        </w:div>
        <w:div w:id="58872318">
          <w:marLeft w:val="0"/>
          <w:marRight w:val="0"/>
          <w:marTop w:val="0"/>
          <w:marBottom w:val="0"/>
          <w:divBdr>
            <w:top w:val="none" w:sz="0" w:space="0" w:color="auto"/>
            <w:left w:val="none" w:sz="0" w:space="0" w:color="auto"/>
            <w:bottom w:val="none" w:sz="0" w:space="0" w:color="auto"/>
            <w:right w:val="none" w:sz="0" w:space="0" w:color="auto"/>
          </w:divBdr>
        </w:div>
        <w:div w:id="747535921">
          <w:marLeft w:val="0"/>
          <w:marRight w:val="0"/>
          <w:marTop w:val="0"/>
          <w:marBottom w:val="0"/>
          <w:divBdr>
            <w:top w:val="none" w:sz="0" w:space="0" w:color="auto"/>
            <w:left w:val="none" w:sz="0" w:space="0" w:color="auto"/>
            <w:bottom w:val="none" w:sz="0" w:space="0" w:color="auto"/>
            <w:right w:val="none" w:sz="0" w:space="0" w:color="auto"/>
          </w:divBdr>
        </w:div>
        <w:div w:id="1364599246">
          <w:marLeft w:val="0"/>
          <w:marRight w:val="0"/>
          <w:marTop w:val="0"/>
          <w:marBottom w:val="0"/>
          <w:divBdr>
            <w:top w:val="none" w:sz="0" w:space="0" w:color="auto"/>
            <w:left w:val="none" w:sz="0" w:space="0" w:color="auto"/>
            <w:bottom w:val="none" w:sz="0" w:space="0" w:color="auto"/>
            <w:right w:val="none" w:sz="0" w:space="0" w:color="auto"/>
          </w:divBdr>
        </w:div>
        <w:div w:id="1831873009">
          <w:marLeft w:val="0"/>
          <w:marRight w:val="0"/>
          <w:marTop w:val="0"/>
          <w:marBottom w:val="0"/>
          <w:divBdr>
            <w:top w:val="none" w:sz="0" w:space="0" w:color="auto"/>
            <w:left w:val="none" w:sz="0" w:space="0" w:color="auto"/>
            <w:bottom w:val="none" w:sz="0" w:space="0" w:color="auto"/>
            <w:right w:val="none" w:sz="0" w:space="0" w:color="auto"/>
          </w:divBdr>
        </w:div>
        <w:div w:id="370805826">
          <w:marLeft w:val="0"/>
          <w:marRight w:val="0"/>
          <w:marTop w:val="0"/>
          <w:marBottom w:val="0"/>
          <w:divBdr>
            <w:top w:val="none" w:sz="0" w:space="0" w:color="auto"/>
            <w:left w:val="none" w:sz="0" w:space="0" w:color="auto"/>
            <w:bottom w:val="none" w:sz="0" w:space="0" w:color="auto"/>
            <w:right w:val="none" w:sz="0" w:space="0" w:color="auto"/>
          </w:divBdr>
        </w:div>
        <w:div w:id="983200135">
          <w:marLeft w:val="0"/>
          <w:marRight w:val="0"/>
          <w:marTop w:val="0"/>
          <w:marBottom w:val="0"/>
          <w:divBdr>
            <w:top w:val="none" w:sz="0" w:space="0" w:color="auto"/>
            <w:left w:val="none" w:sz="0" w:space="0" w:color="auto"/>
            <w:bottom w:val="none" w:sz="0" w:space="0" w:color="auto"/>
            <w:right w:val="none" w:sz="0" w:space="0" w:color="auto"/>
          </w:divBdr>
        </w:div>
        <w:div w:id="1608736899">
          <w:marLeft w:val="0"/>
          <w:marRight w:val="0"/>
          <w:marTop w:val="0"/>
          <w:marBottom w:val="0"/>
          <w:divBdr>
            <w:top w:val="none" w:sz="0" w:space="0" w:color="auto"/>
            <w:left w:val="none" w:sz="0" w:space="0" w:color="auto"/>
            <w:bottom w:val="none" w:sz="0" w:space="0" w:color="auto"/>
            <w:right w:val="none" w:sz="0" w:space="0" w:color="auto"/>
          </w:divBdr>
        </w:div>
        <w:div w:id="876964448">
          <w:marLeft w:val="0"/>
          <w:marRight w:val="0"/>
          <w:marTop w:val="0"/>
          <w:marBottom w:val="0"/>
          <w:divBdr>
            <w:top w:val="none" w:sz="0" w:space="0" w:color="auto"/>
            <w:left w:val="none" w:sz="0" w:space="0" w:color="auto"/>
            <w:bottom w:val="none" w:sz="0" w:space="0" w:color="auto"/>
            <w:right w:val="none" w:sz="0" w:space="0" w:color="auto"/>
          </w:divBdr>
        </w:div>
        <w:div w:id="18553058">
          <w:marLeft w:val="0"/>
          <w:marRight w:val="0"/>
          <w:marTop w:val="0"/>
          <w:marBottom w:val="0"/>
          <w:divBdr>
            <w:top w:val="none" w:sz="0" w:space="0" w:color="auto"/>
            <w:left w:val="none" w:sz="0" w:space="0" w:color="auto"/>
            <w:bottom w:val="none" w:sz="0" w:space="0" w:color="auto"/>
            <w:right w:val="none" w:sz="0" w:space="0" w:color="auto"/>
          </w:divBdr>
        </w:div>
        <w:div w:id="851262844">
          <w:marLeft w:val="0"/>
          <w:marRight w:val="0"/>
          <w:marTop w:val="0"/>
          <w:marBottom w:val="0"/>
          <w:divBdr>
            <w:top w:val="none" w:sz="0" w:space="0" w:color="auto"/>
            <w:left w:val="none" w:sz="0" w:space="0" w:color="auto"/>
            <w:bottom w:val="none" w:sz="0" w:space="0" w:color="auto"/>
            <w:right w:val="none" w:sz="0" w:space="0" w:color="auto"/>
          </w:divBdr>
        </w:div>
        <w:div w:id="1224021979">
          <w:marLeft w:val="0"/>
          <w:marRight w:val="0"/>
          <w:marTop w:val="0"/>
          <w:marBottom w:val="0"/>
          <w:divBdr>
            <w:top w:val="none" w:sz="0" w:space="0" w:color="auto"/>
            <w:left w:val="none" w:sz="0" w:space="0" w:color="auto"/>
            <w:bottom w:val="none" w:sz="0" w:space="0" w:color="auto"/>
            <w:right w:val="none" w:sz="0" w:space="0" w:color="auto"/>
          </w:divBdr>
        </w:div>
      </w:divsChild>
    </w:div>
    <w:div w:id="2111898334">
      <w:bodyDiv w:val="1"/>
      <w:marLeft w:val="0"/>
      <w:marRight w:val="0"/>
      <w:marTop w:val="0"/>
      <w:marBottom w:val="0"/>
      <w:divBdr>
        <w:top w:val="none" w:sz="0" w:space="0" w:color="auto"/>
        <w:left w:val="none" w:sz="0" w:space="0" w:color="auto"/>
        <w:bottom w:val="none" w:sz="0" w:space="0" w:color="auto"/>
        <w:right w:val="none" w:sz="0" w:space="0" w:color="auto"/>
      </w:divBdr>
      <w:divsChild>
        <w:div w:id="58215125">
          <w:marLeft w:val="0"/>
          <w:marRight w:val="0"/>
          <w:marTop w:val="0"/>
          <w:marBottom w:val="0"/>
          <w:divBdr>
            <w:top w:val="none" w:sz="0" w:space="0" w:color="auto"/>
            <w:left w:val="none" w:sz="0" w:space="0" w:color="auto"/>
            <w:bottom w:val="none" w:sz="0" w:space="0" w:color="auto"/>
            <w:right w:val="none" w:sz="0" w:space="0" w:color="auto"/>
          </w:divBdr>
        </w:div>
        <w:div w:id="1855343797">
          <w:marLeft w:val="0"/>
          <w:marRight w:val="0"/>
          <w:marTop w:val="0"/>
          <w:marBottom w:val="0"/>
          <w:divBdr>
            <w:top w:val="none" w:sz="0" w:space="0" w:color="auto"/>
            <w:left w:val="none" w:sz="0" w:space="0" w:color="auto"/>
            <w:bottom w:val="none" w:sz="0" w:space="0" w:color="auto"/>
            <w:right w:val="none" w:sz="0" w:space="0" w:color="auto"/>
          </w:divBdr>
        </w:div>
        <w:div w:id="1544751381">
          <w:marLeft w:val="0"/>
          <w:marRight w:val="0"/>
          <w:marTop w:val="0"/>
          <w:marBottom w:val="0"/>
          <w:divBdr>
            <w:top w:val="none" w:sz="0" w:space="0" w:color="auto"/>
            <w:left w:val="none" w:sz="0" w:space="0" w:color="auto"/>
            <w:bottom w:val="none" w:sz="0" w:space="0" w:color="auto"/>
            <w:right w:val="none" w:sz="0" w:space="0" w:color="auto"/>
          </w:divBdr>
        </w:div>
        <w:div w:id="2014138324">
          <w:marLeft w:val="0"/>
          <w:marRight w:val="0"/>
          <w:marTop w:val="0"/>
          <w:marBottom w:val="0"/>
          <w:divBdr>
            <w:top w:val="none" w:sz="0" w:space="0" w:color="auto"/>
            <w:left w:val="none" w:sz="0" w:space="0" w:color="auto"/>
            <w:bottom w:val="none" w:sz="0" w:space="0" w:color="auto"/>
            <w:right w:val="none" w:sz="0" w:space="0" w:color="auto"/>
          </w:divBdr>
        </w:div>
        <w:div w:id="138693894">
          <w:marLeft w:val="0"/>
          <w:marRight w:val="0"/>
          <w:marTop w:val="0"/>
          <w:marBottom w:val="0"/>
          <w:divBdr>
            <w:top w:val="none" w:sz="0" w:space="0" w:color="auto"/>
            <w:left w:val="none" w:sz="0" w:space="0" w:color="auto"/>
            <w:bottom w:val="none" w:sz="0" w:space="0" w:color="auto"/>
            <w:right w:val="none" w:sz="0" w:space="0" w:color="auto"/>
          </w:divBdr>
        </w:div>
        <w:div w:id="130368800">
          <w:marLeft w:val="0"/>
          <w:marRight w:val="0"/>
          <w:marTop w:val="0"/>
          <w:marBottom w:val="0"/>
          <w:divBdr>
            <w:top w:val="none" w:sz="0" w:space="0" w:color="auto"/>
            <w:left w:val="none" w:sz="0" w:space="0" w:color="auto"/>
            <w:bottom w:val="none" w:sz="0" w:space="0" w:color="auto"/>
            <w:right w:val="none" w:sz="0" w:space="0" w:color="auto"/>
          </w:divBdr>
        </w:div>
        <w:div w:id="127675881">
          <w:marLeft w:val="0"/>
          <w:marRight w:val="0"/>
          <w:marTop w:val="0"/>
          <w:marBottom w:val="0"/>
          <w:divBdr>
            <w:top w:val="none" w:sz="0" w:space="0" w:color="auto"/>
            <w:left w:val="none" w:sz="0" w:space="0" w:color="auto"/>
            <w:bottom w:val="none" w:sz="0" w:space="0" w:color="auto"/>
            <w:right w:val="none" w:sz="0" w:space="0" w:color="auto"/>
          </w:divBdr>
        </w:div>
        <w:div w:id="1276519728">
          <w:marLeft w:val="0"/>
          <w:marRight w:val="0"/>
          <w:marTop w:val="0"/>
          <w:marBottom w:val="0"/>
          <w:divBdr>
            <w:top w:val="none" w:sz="0" w:space="0" w:color="auto"/>
            <w:left w:val="none" w:sz="0" w:space="0" w:color="auto"/>
            <w:bottom w:val="none" w:sz="0" w:space="0" w:color="auto"/>
            <w:right w:val="none" w:sz="0" w:space="0" w:color="auto"/>
          </w:divBdr>
        </w:div>
        <w:div w:id="689454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http://www.ctsos.org/ctso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awards@careertech.org" TargetMode="Externa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www.ktc.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tc.edu/Portals/0/Documents/EMT/EMS%202017%20CoAEMSP%20Annual%20Report.pdf?ver=2017-10-04-113335-527" TargetMode="External"/><Relationship Id="rId20" Type="http://schemas.openxmlformats.org/officeDocument/2006/relationships/hyperlink" Target="https://careertech.org/2018-excellence-action-appl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careertech.org/career-clusters" TargetMode="External"/><Relationship Id="rId23" Type="http://schemas.openxmlformats.org/officeDocument/2006/relationships/footer" Target="footer1.xml"/><Relationship Id="rId10" Type="http://schemas.openxmlformats.org/officeDocument/2006/relationships/hyperlink" Target="https://careertech.org/2018-excellence-action-application" TargetMode="External"/><Relationship Id="rId19" Type="http://schemas.openxmlformats.org/officeDocument/2006/relationships/hyperlink" Target="http://careertech.org/sites/default/files/PlanStudy-CareerCluster-AG_0.pdf"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mailto:griggs@ktc.edu"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40CB6"/>
    <w:rsid w:val="00251E8F"/>
    <w:rsid w:val="00266808"/>
    <w:rsid w:val="002A7A8C"/>
    <w:rsid w:val="00352B70"/>
    <w:rsid w:val="00354110"/>
    <w:rsid w:val="00397F16"/>
    <w:rsid w:val="003D439E"/>
    <w:rsid w:val="003E1725"/>
    <w:rsid w:val="00405890"/>
    <w:rsid w:val="0043084F"/>
    <w:rsid w:val="00461809"/>
    <w:rsid w:val="00462D2C"/>
    <w:rsid w:val="00476439"/>
    <w:rsid w:val="00486881"/>
    <w:rsid w:val="00497553"/>
    <w:rsid w:val="0051070E"/>
    <w:rsid w:val="0058530F"/>
    <w:rsid w:val="005D7B48"/>
    <w:rsid w:val="00636701"/>
    <w:rsid w:val="006B3AF8"/>
    <w:rsid w:val="006C6E84"/>
    <w:rsid w:val="006E3074"/>
    <w:rsid w:val="0074238B"/>
    <w:rsid w:val="007C653F"/>
    <w:rsid w:val="007D4EC1"/>
    <w:rsid w:val="00851C50"/>
    <w:rsid w:val="00867127"/>
    <w:rsid w:val="00892385"/>
    <w:rsid w:val="008A350A"/>
    <w:rsid w:val="008D0E59"/>
    <w:rsid w:val="00992677"/>
    <w:rsid w:val="00A203A2"/>
    <w:rsid w:val="00A46896"/>
    <w:rsid w:val="00AB4898"/>
    <w:rsid w:val="00B25243"/>
    <w:rsid w:val="00BD7801"/>
    <w:rsid w:val="00C12DAA"/>
    <w:rsid w:val="00C15CE3"/>
    <w:rsid w:val="00C25C3C"/>
    <w:rsid w:val="00C96772"/>
    <w:rsid w:val="00CE13EA"/>
    <w:rsid w:val="00DB3ACE"/>
    <w:rsid w:val="00E42A43"/>
    <w:rsid w:val="00E76C85"/>
    <w:rsid w:val="00EA3C91"/>
    <w:rsid w:val="00EE138D"/>
    <w:rsid w:val="00F04F5A"/>
    <w:rsid w:val="00F50868"/>
    <w:rsid w:val="00F52E57"/>
    <w:rsid w:val="00F91B82"/>
    <w:rsid w:val="00F9750D"/>
    <w:rsid w:val="00FB26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0B79F-3989-4057-8D04-FBFF650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6161</TotalTime>
  <Pages>21</Pages>
  <Words>7149</Words>
  <Characters>40752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DeLaun Abbott</cp:lastModifiedBy>
  <cp:revision>48</cp:revision>
  <cp:lastPrinted>2017-11-13T17:17:00Z</cp:lastPrinted>
  <dcterms:created xsi:type="dcterms:W3CDTF">2017-10-31T15:19:00Z</dcterms:created>
  <dcterms:modified xsi:type="dcterms:W3CDTF">2017-11-13T19:38:00Z</dcterms:modified>
</cp:coreProperties>
</file>