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F23E41">
        <w:rPr>
          <w:rFonts w:ascii="Myriad Pro" w:hAnsi="Myriad Pro"/>
        </w:rPr>
        <w:t>Manufactu</w:t>
      </w:r>
      <w:r w:rsidR="00941317">
        <w:rPr>
          <w:rFonts w:ascii="Myriad Pro" w:hAnsi="Myriad Pro"/>
        </w:rPr>
        <w:t>r</w:t>
      </w:r>
      <w:r w:rsidR="00F23E41">
        <w:rPr>
          <w:rFonts w:ascii="Myriad Pro" w:hAnsi="Myriad Pro"/>
        </w:rPr>
        <w:t>i</w:t>
      </w:r>
      <w:r w:rsidR="00941317">
        <w:rPr>
          <w:rFonts w:ascii="Myriad Pro" w:hAnsi="Myriad Pro"/>
        </w:rPr>
        <w:t>ng</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941317">
        <w:rPr>
          <w:rFonts w:ascii="Myriad Pro" w:hAnsi="Myriad Pro"/>
        </w:rPr>
        <w:t>Nels Lawrence</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941317">
        <w:rPr>
          <w:rFonts w:ascii="Myriad Pro" w:hAnsi="Myriad Pro"/>
        </w:rPr>
        <w:t>lawrencen@kaukaunasd.org</w:t>
      </w:r>
    </w:p>
    <w:p w:rsidR="004B4115"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941317">
        <w:rPr>
          <w:rFonts w:ascii="Myriad Pro" w:hAnsi="Myriad Pro"/>
        </w:rPr>
        <w:t>920-766-6113x5504</w:t>
      </w:r>
      <w:r w:rsidR="0027590F" w:rsidRPr="00A45272">
        <w:rPr>
          <w:rFonts w:ascii="Myriad Pro" w:hAnsi="Myriad Pro"/>
        </w:rPr>
        <w:br/>
        <w:t xml:space="preserve">Address: </w:t>
      </w:r>
      <w:r w:rsidR="00941317">
        <w:rPr>
          <w:rFonts w:ascii="Myriad Pro" w:hAnsi="Myriad Pro"/>
        </w:rPr>
        <w:t>1701 County CE</w:t>
      </w:r>
    </w:p>
    <w:p w:rsidR="00941317" w:rsidRPr="00A45272" w:rsidRDefault="00941317" w:rsidP="00D74E2F">
      <w:pPr>
        <w:pStyle w:val="ListParagraph"/>
        <w:spacing w:after="0" w:line="240" w:lineRule="auto"/>
        <w:rPr>
          <w:rFonts w:ascii="Myriad Pro" w:hAnsi="Myriad Pro"/>
        </w:rPr>
      </w:pPr>
      <w:r>
        <w:rPr>
          <w:rFonts w:ascii="Myriad Pro" w:hAnsi="Myriad Pro"/>
        </w:rPr>
        <w:t xml:space="preserve">                  </w:t>
      </w:r>
      <w:r w:rsidR="00723A40">
        <w:rPr>
          <w:rFonts w:ascii="Myriad Pro" w:hAnsi="Myriad Pro"/>
        </w:rPr>
        <w:t>Kaukauna, WI</w:t>
      </w:r>
      <w:r>
        <w:rPr>
          <w:rFonts w:ascii="Myriad Pro" w:hAnsi="Myriad Pro"/>
        </w:rPr>
        <w:t xml:space="preserve">  549130</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941317">
        <w:rPr>
          <w:rFonts w:ascii="Myriad Pro" w:hAnsi="Myriad Pro"/>
        </w:rPr>
        <w:t>Kaukauna High School</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941317">
            <w:rPr>
              <w:rFonts w:ascii="Myriad Pro" w:hAnsi="Myriad Pro"/>
            </w:rPr>
            <w:t>Wisconsin</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AE13FD"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sidR="00941317">
            <w:rPr>
              <w:rFonts w:ascii="MS Gothic" w:eastAsia="MS Gothic" w:hAnsi="MS Gothic" w:hint="eastAsia"/>
            </w:rPr>
            <w:t xml:space="preserve"> x</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4C1229" w:rsidRDefault="00F5223D" w:rsidP="00F5223D">
      <w:pPr>
        <w:spacing w:after="0" w:line="240" w:lineRule="auto"/>
        <w:rPr>
          <w:rFonts w:ascii="Myriad Pro" w:hAnsi="Myriad Pro"/>
          <w:b/>
          <w:u w:val="single"/>
        </w:rPr>
      </w:pPr>
      <w:r>
        <w:rPr>
          <w:rFonts w:ascii="MS Gothic" w:eastAsia="MS Gothic" w:hAnsi="MS Gothic"/>
        </w:rPr>
        <w:tab/>
      </w:r>
      <w:sdt>
        <w:sdtPr>
          <w:rPr>
            <w:rFonts w:ascii="MS Gothic" w:eastAsia="MS Gothic" w:hAnsi="MS Gothic"/>
            <w:b/>
            <w:u w:val="single"/>
          </w:rPr>
          <w:id w:val="-75357717"/>
        </w:sdtPr>
        <w:sdtEndPr/>
        <w:sdtContent>
          <w:r w:rsidRPr="004C1229">
            <w:rPr>
              <w:rFonts w:ascii="MS Gothic" w:eastAsia="MS Gothic" w:hAnsi="MS Gothic" w:hint="eastAsia"/>
              <w:b/>
              <w:u w:val="single"/>
            </w:rPr>
            <w:t>☐</w:t>
          </w:r>
          <w:r w:rsidR="00941317" w:rsidRPr="004C1229">
            <w:rPr>
              <w:rFonts w:ascii="MS Gothic" w:eastAsia="MS Gothic" w:hAnsi="MS Gothic" w:hint="eastAsia"/>
              <w:b/>
              <w:u w:val="single"/>
            </w:rPr>
            <w:t>x</w:t>
          </w:r>
        </w:sdtContent>
      </w:sdt>
      <w:r w:rsidR="0004482D" w:rsidRPr="004C1229">
        <w:rPr>
          <w:rFonts w:ascii="Myriad Pro" w:hAnsi="Myriad Pro"/>
          <w:b/>
          <w:u w:val="single"/>
        </w:rPr>
        <w:tab/>
      </w:r>
      <w:r w:rsidR="00941317" w:rsidRPr="004C1229">
        <w:rPr>
          <w:rFonts w:ascii="Myriad Pro" w:hAnsi="Myriad Pro"/>
          <w:b/>
          <w:u w:val="single"/>
        </w:rPr>
        <w:t>Manufacturing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941317" w:rsidRDefault="00941317" w:rsidP="00941317">
      <w:pPr>
        <w:pStyle w:val="ListParagraph"/>
        <w:spacing w:after="0" w:line="240" w:lineRule="auto"/>
        <w:ind w:left="360"/>
        <w:rPr>
          <w:rFonts w:ascii="Myriad Pro" w:hAnsi="Myriad Pro"/>
        </w:rPr>
      </w:pPr>
    </w:p>
    <w:p w:rsidR="00941317" w:rsidRPr="00A45272" w:rsidRDefault="00941317" w:rsidP="00941317">
      <w:pPr>
        <w:pStyle w:val="ListParagraph"/>
        <w:spacing w:after="0" w:line="240" w:lineRule="auto"/>
        <w:ind w:left="360"/>
        <w:rPr>
          <w:rFonts w:ascii="Myriad Pro" w:hAnsi="Myriad Pro"/>
        </w:rPr>
      </w:pPr>
      <w:r>
        <w:rPr>
          <w:rFonts w:ascii="Myriad Pro" w:hAnsi="Myriad Pro"/>
        </w:rPr>
        <w:t xml:space="preserve">The manufacturing pathway at KHS has developed over the 20+ years since the new high school was built and it has evolved with </w:t>
      </w:r>
      <w:r w:rsidR="0053289D">
        <w:rPr>
          <w:rFonts w:ascii="Myriad Pro" w:hAnsi="Myriad Pro"/>
        </w:rPr>
        <w:t>the advent of the Wisconsin State Youth Apprenticeship certifica</w:t>
      </w:r>
      <w:r w:rsidR="00723A40">
        <w:rPr>
          <w:rFonts w:ascii="Myriad Pro" w:hAnsi="Myriad Pro"/>
        </w:rPr>
        <w:t xml:space="preserve">tion. </w:t>
      </w:r>
      <w:r w:rsidR="00F23E41">
        <w:rPr>
          <w:rFonts w:ascii="Myriad Pro" w:hAnsi="Myriad Pro"/>
        </w:rPr>
        <w:t xml:space="preserve">  Students take a sequence of coursework in core classes (English-Math) </w:t>
      </w:r>
      <w:r w:rsidR="00B24D41">
        <w:rPr>
          <w:rFonts w:ascii="Myriad Pro" w:hAnsi="Myriad Pro"/>
        </w:rPr>
        <w:t>and KHS</w:t>
      </w:r>
      <w:r w:rsidR="00723A40">
        <w:rPr>
          <w:rFonts w:ascii="Myriad Pro" w:hAnsi="Myriad Pro"/>
        </w:rPr>
        <w:t xml:space="preserve"> </w:t>
      </w:r>
      <w:r w:rsidR="00F23E41">
        <w:rPr>
          <w:rFonts w:ascii="Myriad Pro" w:hAnsi="Myriad Pro"/>
        </w:rPr>
        <w:t xml:space="preserve">technical classes with Fox Valley Technical College dual credit option. Manufacturing students then take one or two years of paid school district </w:t>
      </w:r>
      <w:r w:rsidR="00D054A1">
        <w:rPr>
          <w:rFonts w:ascii="Myriad Pro" w:hAnsi="Myriad Pro"/>
        </w:rPr>
        <w:t>supervised, Youth</w:t>
      </w:r>
      <w:r w:rsidR="00F23E41">
        <w:rPr>
          <w:rFonts w:ascii="Myriad Pro" w:hAnsi="Myriad Pro"/>
        </w:rPr>
        <w:t xml:space="preserve"> Apprenticeship</w:t>
      </w:r>
      <w:r w:rsidR="00723A40">
        <w:rPr>
          <w:rFonts w:ascii="Myriad Pro" w:hAnsi="Myriad Pro"/>
        </w:rPr>
        <w:t xml:space="preserve"> with cooperating employers</w:t>
      </w:r>
      <w:r w:rsidR="00F23E41">
        <w:rPr>
          <w:rFonts w:ascii="Myriad Pro" w:hAnsi="Myriad Pro"/>
        </w:rPr>
        <w:t xml:space="preserve"> </w:t>
      </w:r>
      <w:r w:rsidR="00723A40">
        <w:rPr>
          <w:rFonts w:ascii="Myriad Pro" w:hAnsi="Myriad Pro"/>
        </w:rPr>
        <w:t xml:space="preserve">and unions before entering degree or trade programs upon graduation. </w:t>
      </w:r>
    </w:p>
    <w:p w:rsidR="00D74E2F" w:rsidRPr="00A45272" w:rsidRDefault="00D74E2F" w:rsidP="00D74E2F">
      <w:pPr>
        <w:spacing w:after="0" w:line="240" w:lineRule="auto"/>
        <w:rPr>
          <w:rFonts w:ascii="Myriad Pro" w:hAnsi="Myriad Pro"/>
        </w:rPr>
      </w:pP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124549" w:rsidRDefault="00F5223D" w:rsidP="00F5223D">
      <w:pPr>
        <w:spacing w:after="0" w:line="240" w:lineRule="auto"/>
        <w:rPr>
          <w:rFonts w:ascii="Arial" w:hAnsi="Arial" w:cs="Arial"/>
          <w:color w:val="222222"/>
          <w:shd w:val="clear" w:color="auto" w:fill="FFFFFF"/>
        </w:rPr>
      </w:pPr>
      <w:r>
        <w:tab/>
      </w:r>
      <w:sdt>
        <w:sdtPr>
          <w:id w:val="-903132729"/>
        </w:sdtPr>
        <w:sdtEndPr/>
        <w:sdtContent>
          <w:r w:rsidR="00FD2098">
            <w:rPr>
              <w:rFonts w:ascii="MS Gothic" w:eastAsia="MS Gothic" w:hAnsi="MS Gothic" w:hint="eastAsia"/>
            </w:rPr>
            <w:t>X</w:t>
          </w:r>
        </w:sdtContent>
      </w:sdt>
      <w:r w:rsidR="0004482D" w:rsidRPr="00F5223D">
        <w:rPr>
          <w:rFonts w:ascii="Myriad Pro" w:hAnsi="Myriad Pro"/>
        </w:rPr>
        <w:tab/>
        <w:t>O</w:t>
      </w:r>
      <w:r w:rsidR="00C320BE" w:rsidRPr="00F5223D">
        <w:rPr>
          <w:rFonts w:ascii="Myriad Pro" w:hAnsi="Myriad Pro"/>
        </w:rPr>
        <w:t xml:space="preserve">ther </w:t>
      </w:r>
      <w:r w:rsidR="0053289D">
        <w:rPr>
          <w:rFonts w:ascii="Myriad Pro" w:hAnsi="Myriad Pro"/>
        </w:rPr>
        <w:t>rural/urban fringe</w:t>
      </w:r>
      <w:r w:rsidR="00755C09">
        <w:rPr>
          <w:rFonts w:ascii="Myriad Pro" w:hAnsi="Myriad Pro"/>
        </w:rPr>
        <w:t>--</w:t>
      </w:r>
      <w:r w:rsidR="0053289D">
        <w:rPr>
          <w:rFonts w:ascii="Myriad Pro" w:hAnsi="Myriad Pro"/>
        </w:rPr>
        <w:t xml:space="preserve"> </w:t>
      </w:r>
      <w:r w:rsidR="00755C09" w:rsidRPr="00755C09">
        <w:rPr>
          <w:rFonts w:ascii="Arial" w:hAnsi="Arial" w:cs="Arial"/>
          <w:color w:val="222222"/>
          <w:shd w:val="clear" w:color="auto" w:fill="FFFFFF"/>
        </w:rPr>
        <w:t xml:space="preserve">Kaukauna is a city in Outagamie and Calumet counties, Wisconsin, United States. It is situated on the Fox River, approximately 100 miles north of Milwaukee. The population was 15,462 at the 2010 census. It is a part of the Appleton, Wisconsin Metropolitan </w:t>
      </w:r>
      <w:r w:rsidR="00755C09">
        <w:rPr>
          <w:rFonts w:ascii="Arial" w:hAnsi="Arial" w:cs="Arial"/>
          <w:color w:val="222222"/>
          <w:shd w:val="clear" w:color="auto" w:fill="FFFFFF"/>
        </w:rPr>
        <w:t xml:space="preserve">Statistical Area. </w:t>
      </w:r>
    </w:p>
    <w:p w:rsidR="00755C09" w:rsidRDefault="00755C09" w:rsidP="00F5223D">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 </w:t>
      </w:r>
      <w:r w:rsidR="00673B63">
        <w:rPr>
          <w:rFonts w:ascii="Arial" w:hAnsi="Arial" w:cs="Arial"/>
          <w:color w:val="222222"/>
          <w:shd w:val="clear" w:color="auto" w:fill="FFFFFF"/>
        </w:rPr>
        <w:t xml:space="preserve">The community has a </w:t>
      </w:r>
      <w:r w:rsidR="00D054A1">
        <w:rPr>
          <w:rFonts w:ascii="Arial" w:hAnsi="Arial" w:cs="Arial"/>
          <w:color w:val="222222"/>
          <w:shd w:val="clear" w:color="auto" w:fill="FFFFFF"/>
        </w:rPr>
        <w:t>130-year-old</w:t>
      </w:r>
      <w:r w:rsidR="00A753F9">
        <w:rPr>
          <w:rFonts w:ascii="Arial" w:hAnsi="Arial" w:cs="Arial"/>
          <w:color w:val="222222"/>
          <w:shd w:val="clear" w:color="auto" w:fill="FFFFFF"/>
        </w:rPr>
        <w:t xml:space="preserve"> paper mill and is adjacent to a number of </w:t>
      </w:r>
      <w:r w:rsidR="00124549">
        <w:rPr>
          <w:rFonts w:ascii="Arial" w:hAnsi="Arial" w:cs="Arial"/>
          <w:color w:val="222222"/>
          <w:shd w:val="clear" w:color="auto" w:fill="FFFFFF"/>
        </w:rPr>
        <w:t xml:space="preserve">very </w:t>
      </w:r>
      <w:r w:rsidR="00A753F9">
        <w:rPr>
          <w:rFonts w:ascii="Arial" w:hAnsi="Arial" w:cs="Arial"/>
          <w:color w:val="222222"/>
          <w:shd w:val="clear" w:color="auto" w:fill="FFFFFF"/>
        </w:rPr>
        <w:t>large</w:t>
      </w:r>
      <w:r w:rsidR="00124549">
        <w:rPr>
          <w:rFonts w:ascii="Arial" w:hAnsi="Arial" w:cs="Arial"/>
          <w:color w:val="222222"/>
          <w:shd w:val="clear" w:color="auto" w:fill="FFFFFF"/>
        </w:rPr>
        <w:t xml:space="preserve"> dairy </w:t>
      </w:r>
      <w:r w:rsidR="00A753F9">
        <w:rPr>
          <w:rFonts w:ascii="Arial" w:hAnsi="Arial" w:cs="Arial"/>
          <w:color w:val="222222"/>
          <w:shd w:val="clear" w:color="auto" w:fill="FFFFFF"/>
        </w:rPr>
        <w:t>farms.    The machine tool and metal fabrication manufacturing industry has changed in the last 30 years from a support system for the many paper mills in the Green Bay</w:t>
      </w:r>
      <w:r w:rsidR="00200C7A">
        <w:rPr>
          <w:rFonts w:ascii="Arial" w:hAnsi="Arial" w:cs="Arial"/>
          <w:color w:val="222222"/>
          <w:shd w:val="clear" w:color="auto" w:fill="FFFFFF"/>
        </w:rPr>
        <w:t>,</w:t>
      </w:r>
      <w:r w:rsidR="00A753F9">
        <w:rPr>
          <w:rFonts w:ascii="Arial" w:hAnsi="Arial" w:cs="Arial"/>
          <w:color w:val="222222"/>
          <w:shd w:val="clear" w:color="auto" w:fill="FFFFFF"/>
        </w:rPr>
        <w:t xml:space="preserve"> Appleton region to metal working manufacturing with a nationwide scope. There are three companies with a combined workforce of over 700 that build chemical and gas plant systems piping and pressure tanks that can be broken down and shipped to the sites usually in Texas of Oklahoma.  The workers are members of the Local 400 Steamfitters and Plumbers Union </w:t>
      </w:r>
      <w:r w:rsidR="009945CA">
        <w:rPr>
          <w:rFonts w:ascii="Arial" w:hAnsi="Arial" w:cs="Arial"/>
          <w:color w:val="222222"/>
          <w:shd w:val="clear" w:color="auto" w:fill="FFFFFF"/>
        </w:rPr>
        <w:t xml:space="preserve">which maintains a multimillion </w:t>
      </w:r>
      <w:r w:rsidR="00D054A1">
        <w:rPr>
          <w:rFonts w:ascii="Arial" w:hAnsi="Arial" w:cs="Arial"/>
          <w:color w:val="222222"/>
          <w:shd w:val="clear" w:color="auto" w:fill="FFFFFF"/>
        </w:rPr>
        <w:t>dollar training</w:t>
      </w:r>
      <w:r w:rsidR="00A753F9">
        <w:rPr>
          <w:rFonts w:ascii="Arial" w:hAnsi="Arial" w:cs="Arial"/>
          <w:color w:val="222222"/>
          <w:shd w:val="clear" w:color="auto" w:fill="FFFFFF"/>
        </w:rPr>
        <w:t xml:space="preserve"> center on the north side of Kaukauna.</w:t>
      </w:r>
      <w:r>
        <w:rPr>
          <w:rFonts w:ascii="Arial" w:hAnsi="Arial" w:cs="Arial"/>
          <w:color w:val="222222"/>
          <w:shd w:val="clear" w:color="auto" w:fill="FFFFFF"/>
        </w:rPr>
        <w:t xml:space="preserve"> </w:t>
      </w:r>
    </w:p>
    <w:p w:rsidR="00124549" w:rsidRDefault="00124549" w:rsidP="00F5223D">
      <w:pPr>
        <w:spacing w:after="0" w:line="240" w:lineRule="auto"/>
        <w:rPr>
          <w:rFonts w:ascii="Arial" w:hAnsi="Arial" w:cs="Arial"/>
          <w:color w:val="222222"/>
          <w:shd w:val="clear" w:color="auto" w:fill="FFFFFF"/>
        </w:rPr>
      </w:pPr>
      <w:r>
        <w:rPr>
          <w:rFonts w:ascii="Arial" w:hAnsi="Arial" w:cs="Arial"/>
          <w:color w:val="222222"/>
          <w:shd w:val="clear" w:color="auto" w:fill="FFFFFF"/>
        </w:rPr>
        <w:t>.</w:t>
      </w:r>
    </w:p>
    <w:p w:rsidR="00124549" w:rsidRDefault="00124549" w:rsidP="00F5223D">
      <w:pPr>
        <w:spacing w:after="0" w:line="240" w:lineRule="auto"/>
        <w:rPr>
          <w:rFonts w:ascii="Myriad Pro" w:hAnsi="Myriad Pro"/>
        </w:rPr>
      </w:pPr>
      <w:r>
        <w:rPr>
          <w:rFonts w:ascii="Arial" w:hAnsi="Arial" w:cs="Arial"/>
          <w:color w:val="222222"/>
          <w:shd w:val="clear" w:color="auto" w:fill="FFFFFF"/>
        </w:rPr>
        <w:t>The machine tool industry in Kaukauna continues to grow. With larger players like Fox Valley Tool and Die, over 200 employees, doing nationwide business making products such as drill parts for oil exploration.  Smaller Kaukauna c</w:t>
      </w:r>
      <w:r w:rsidR="00BE026B">
        <w:rPr>
          <w:rFonts w:ascii="Arial" w:hAnsi="Arial" w:cs="Arial"/>
          <w:color w:val="222222"/>
          <w:shd w:val="clear" w:color="auto" w:fill="FFFFFF"/>
        </w:rPr>
        <w:t xml:space="preserve">ompanies </w:t>
      </w:r>
      <w:r>
        <w:rPr>
          <w:rFonts w:ascii="Arial" w:hAnsi="Arial" w:cs="Arial"/>
          <w:color w:val="222222"/>
          <w:shd w:val="clear" w:color="auto" w:fill="FFFFFF"/>
        </w:rPr>
        <w:t xml:space="preserve">like Pioneer Machine and Advantage Machine have developed from tiny start-ups to adding a second shift.  These two </w:t>
      </w:r>
      <w:r w:rsidR="00D054A1">
        <w:rPr>
          <w:rFonts w:ascii="Arial" w:hAnsi="Arial" w:cs="Arial"/>
          <w:color w:val="222222"/>
          <w:shd w:val="clear" w:color="auto" w:fill="FFFFFF"/>
        </w:rPr>
        <w:t>employers were</w:t>
      </w:r>
      <w:r>
        <w:rPr>
          <w:rFonts w:ascii="Arial" w:hAnsi="Arial" w:cs="Arial"/>
          <w:color w:val="222222"/>
          <w:shd w:val="clear" w:color="auto" w:fill="FFFFFF"/>
        </w:rPr>
        <w:t xml:space="preserve"> founded by young entrepreneurs </w:t>
      </w:r>
      <w:r w:rsidR="00BE026B">
        <w:rPr>
          <w:rFonts w:ascii="Arial" w:hAnsi="Arial" w:cs="Arial"/>
          <w:color w:val="222222"/>
          <w:shd w:val="clear" w:color="auto" w:fill="FFFFFF"/>
        </w:rPr>
        <w:t>who started their careers as Kaukauna High School Youth Apprenticeship students.</w:t>
      </w:r>
    </w:p>
    <w:p w:rsidR="00A45272" w:rsidRPr="00BE026B" w:rsidRDefault="00205609" w:rsidP="00BE026B">
      <w:pPr>
        <w:spacing w:after="0" w:line="240" w:lineRule="auto"/>
        <w:rPr>
          <w:rFonts w:ascii="Myriad Pro" w:hAnsi="Myriad Pro"/>
        </w:rPr>
      </w:pPr>
      <w:r w:rsidRPr="00F5223D">
        <w:rPr>
          <w:rFonts w:ascii="Myriad Pro" w:hAnsi="Myriad Pro"/>
        </w:rPr>
        <w:br/>
      </w:r>
      <w:r w:rsidRPr="00F5223D">
        <w:rPr>
          <w:rFonts w:ascii="Myriad Pro" w:hAnsi="Myriad Pro"/>
        </w:rPr>
        <w:br/>
      </w:r>
      <w:r w:rsidR="00124549">
        <w:rPr>
          <w:rFonts w:ascii="Myriad Pro" w:hAnsi="Myriad Pro"/>
        </w:rPr>
        <w:t>..</w:t>
      </w: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C97B88" w:rsidRDefault="00C97B88" w:rsidP="00C97B88">
      <w:pPr>
        <w:pStyle w:val="ListParagraph"/>
        <w:spacing w:after="0" w:line="240" w:lineRule="auto"/>
        <w:ind w:left="1080"/>
        <w:rPr>
          <w:rFonts w:ascii="Myriad Pro" w:hAnsi="Myriad Pro"/>
        </w:rPr>
      </w:pPr>
    </w:p>
    <w:p w:rsidR="00124549" w:rsidRPr="00BE026B" w:rsidRDefault="00882DF8" w:rsidP="00882DF8">
      <w:pPr>
        <w:pStyle w:val="ListParagraph"/>
        <w:numPr>
          <w:ilvl w:val="0"/>
          <w:numId w:val="18"/>
        </w:numPr>
        <w:spacing w:after="0" w:line="240" w:lineRule="auto"/>
        <w:rPr>
          <w:rFonts w:ascii="Myriad Pro" w:hAnsi="Myriad Pro"/>
        </w:rPr>
      </w:pPr>
      <w:r>
        <w:rPr>
          <w:rFonts w:ascii="Myriad Pro" w:hAnsi="Myriad Pro"/>
        </w:rPr>
        <w:lastRenderedPageBreak/>
        <w:t>The</w:t>
      </w:r>
      <w:r w:rsidR="00C97B88">
        <w:rPr>
          <w:rFonts w:ascii="Myriad Pro" w:hAnsi="Myriad Pro"/>
        </w:rPr>
        <w:t xml:space="preserve"> largest employers in Kaukauna are metal fabricators of pressure vessels, and piping systems used in the chemical industry.  All of their welding is high skill certified work done by members of Local 400 Steamfitters and Plumbers Union. </w:t>
      </w:r>
      <w:r>
        <w:rPr>
          <w:rFonts w:ascii="Myriad Pro" w:hAnsi="Myriad Pro"/>
        </w:rPr>
        <w:t xml:space="preserve"> Their work forces number </w:t>
      </w:r>
      <w:r w:rsidR="00427917">
        <w:rPr>
          <w:rFonts w:ascii="Myriad Pro" w:hAnsi="Myriad Pro"/>
        </w:rPr>
        <w:t xml:space="preserve">over 500 skilled trades members.   </w:t>
      </w:r>
      <w:r w:rsidR="008051BA">
        <w:rPr>
          <w:rFonts w:ascii="Myriad Pro" w:hAnsi="Myriad Pro"/>
        </w:rPr>
        <w:t xml:space="preserve"> O</w:t>
      </w:r>
      <w:r w:rsidR="00C97B88">
        <w:rPr>
          <w:rFonts w:ascii="Myriad Pro" w:hAnsi="Myriad Pro"/>
        </w:rPr>
        <w:t>ther majo</w:t>
      </w:r>
      <w:r w:rsidR="00427917">
        <w:rPr>
          <w:rFonts w:ascii="Myriad Pro" w:hAnsi="Myriad Pro"/>
        </w:rPr>
        <w:t>r players in our</w:t>
      </w:r>
      <w:r w:rsidR="00C97B88">
        <w:rPr>
          <w:rFonts w:ascii="Myriad Pro" w:hAnsi="Myriad Pro"/>
        </w:rPr>
        <w:t xml:space="preserve"> community </w:t>
      </w:r>
      <w:r w:rsidR="00427917">
        <w:rPr>
          <w:rFonts w:ascii="Myriad Pro" w:hAnsi="Myriad Pro"/>
        </w:rPr>
        <w:t xml:space="preserve">are machine tool and die companies.    </w:t>
      </w:r>
    </w:p>
    <w:p w:rsidR="00C97B88" w:rsidRDefault="00100246" w:rsidP="00C97B88">
      <w:pPr>
        <w:pStyle w:val="ListParagraph"/>
        <w:spacing w:after="0" w:line="240" w:lineRule="auto"/>
        <w:ind w:left="1080"/>
        <w:rPr>
          <w:rFonts w:ascii="Myriad Pro" w:hAnsi="Myriad Pro"/>
        </w:rPr>
      </w:pPr>
      <w:r>
        <w:rPr>
          <w:rFonts w:ascii="Myriad Pro" w:hAnsi="Myriad Pro"/>
        </w:rPr>
        <w:t xml:space="preserve"> E</w:t>
      </w:r>
      <w:r w:rsidR="00BE026B">
        <w:rPr>
          <w:rFonts w:ascii="Myriad Pro" w:hAnsi="Myriad Pro"/>
        </w:rPr>
        <w:t>mployers large and small</w:t>
      </w:r>
      <w:r w:rsidR="00426A85">
        <w:rPr>
          <w:rFonts w:ascii="Myriad Pro" w:hAnsi="Myriad Pro"/>
        </w:rPr>
        <w:t xml:space="preserve"> are partners i</w:t>
      </w:r>
      <w:r w:rsidR="005409C9">
        <w:rPr>
          <w:rFonts w:ascii="Myriad Pro" w:hAnsi="Myriad Pro"/>
        </w:rPr>
        <w:t xml:space="preserve">n Youth Apprenticeship </w:t>
      </w:r>
      <w:r w:rsidR="00D054A1">
        <w:rPr>
          <w:rFonts w:ascii="Myriad Pro" w:hAnsi="Myriad Pro"/>
        </w:rPr>
        <w:t>employing our</w:t>
      </w:r>
      <w:r w:rsidR="00426A85">
        <w:rPr>
          <w:rFonts w:ascii="Myriad Pro" w:hAnsi="Myriad Pro"/>
        </w:rPr>
        <w:t xml:space="preserve"> students in either 1 or two year programs that require a paid </w:t>
      </w:r>
      <w:r w:rsidR="00D054A1">
        <w:rPr>
          <w:rFonts w:ascii="Myriad Pro" w:hAnsi="Myriad Pro"/>
        </w:rPr>
        <w:t>state certified position requiring</w:t>
      </w:r>
      <w:r w:rsidR="00426A85">
        <w:rPr>
          <w:rFonts w:ascii="Myriad Pro" w:hAnsi="Myriad Pro"/>
        </w:rPr>
        <w:t xml:space="preserve"> 900 hours work experi</w:t>
      </w:r>
      <w:r w:rsidR="00BE026B">
        <w:rPr>
          <w:rFonts w:ascii="Myriad Pro" w:hAnsi="Myriad Pro"/>
        </w:rPr>
        <w:t>ence with an approved mentor.   Five years ago t</w:t>
      </w:r>
      <w:r w:rsidR="00426A85">
        <w:rPr>
          <w:rFonts w:ascii="Myriad Pro" w:hAnsi="Myriad Pro"/>
        </w:rPr>
        <w:t xml:space="preserve">he </w:t>
      </w:r>
      <w:r w:rsidR="00BE026B">
        <w:rPr>
          <w:rFonts w:ascii="Myriad Pro" w:hAnsi="Myriad Pro"/>
        </w:rPr>
        <w:t xml:space="preserve">Kaukauna </w:t>
      </w:r>
      <w:r w:rsidR="00426A85">
        <w:rPr>
          <w:rFonts w:ascii="Myriad Pro" w:hAnsi="Myriad Pro"/>
        </w:rPr>
        <w:t xml:space="preserve">school </w:t>
      </w:r>
      <w:r w:rsidR="00E40DA3">
        <w:rPr>
          <w:rFonts w:ascii="Myriad Pro" w:hAnsi="Myriad Pro"/>
        </w:rPr>
        <w:t>district, Youth</w:t>
      </w:r>
      <w:r w:rsidR="00BE026B">
        <w:rPr>
          <w:rFonts w:ascii="Myriad Pro" w:hAnsi="Myriad Pro"/>
        </w:rPr>
        <w:t xml:space="preserve"> Apprentice </w:t>
      </w:r>
      <w:r w:rsidR="000A1CA6">
        <w:rPr>
          <w:rFonts w:ascii="Myriad Pro" w:hAnsi="Myriad Pro"/>
        </w:rPr>
        <w:t>coordinator</w:t>
      </w:r>
      <w:r w:rsidR="00E40DA3">
        <w:rPr>
          <w:rFonts w:ascii="Myriad Pro" w:hAnsi="Myriad Pro"/>
        </w:rPr>
        <w:t>,</w:t>
      </w:r>
      <w:r w:rsidR="000A1CA6">
        <w:rPr>
          <w:rFonts w:ascii="Myriad Pro" w:hAnsi="Myriad Pro"/>
        </w:rPr>
        <w:t xml:space="preserve"> was a speaker at </w:t>
      </w:r>
      <w:r w:rsidR="00426A85">
        <w:rPr>
          <w:rFonts w:ascii="Myriad Pro" w:hAnsi="Myriad Pro"/>
        </w:rPr>
        <w:t>the Wisconsin State Meeting for Apprenticed Trades</w:t>
      </w:r>
      <w:r w:rsidR="00870D4E">
        <w:rPr>
          <w:rFonts w:ascii="Myriad Pro" w:hAnsi="Myriad Pro"/>
        </w:rPr>
        <w:t xml:space="preserve">.   He was </w:t>
      </w:r>
      <w:r w:rsidR="00E40DA3">
        <w:rPr>
          <w:rFonts w:ascii="Myriad Pro" w:hAnsi="Myriad Pro"/>
        </w:rPr>
        <w:t>invited by</w:t>
      </w:r>
      <w:r w:rsidR="00BE026B">
        <w:rPr>
          <w:rFonts w:ascii="Myriad Pro" w:hAnsi="Myriad Pro"/>
        </w:rPr>
        <w:t xml:space="preserve"> major unions </w:t>
      </w:r>
      <w:r w:rsidR="00426A85">
        <w:rPr>
          <w:rFonts w:ascii="Myriad Pro" w:hAnsi="Myriad Pro"/>
        </w:rPr>
        <w:t>to develop a process f</w:t>
      </w:r>
      <w:r w:rsidR="00E4417C">
        <w:rPr>
          <w:rFonts w:ascii="Myriad Pro" w:hAnsi="Myriad Pro"/>
        </w:rPr>
        <w:t>or student Youth Apprentices to learn about the union opportunities.</w:t>
      </w:r>
      <w:r w:rsidR="00426A85">
        <w:rPr>
          <w:rFonts w:ascii="Myriad Pro" w:hAnsi="Myriad Pro"/>
        </w:rPr>
        <w:t xml:space="preserve"> </w:t>
      </w:r>
      <w:r w:rsidR="00E4417C">
        <w:rPr>
          <w:rFonts w:ascii="Myriad Pro" w:hAnsi="Myriad Pro"/>
        </w:rPr>
        <w:t xml:space="preserve">  </w:t>
      </w:r>
      <w:r w:rsidR="009945CA">
        <w:rPr>
          <w:rFonts w:ascii="Myriad Pro" w:hAnsi="Myriad Pro"/>
        </w:rPr>
        <w:t>A year long process including high school, union employer</w:t>
      </w:r>
      <w:r w:rsidR="00E2370B">
        <w:rPr>
          <w:rFonts w:ascii="Myriad Pro" w:hAnsi="Myriad Pro"/>
        </w:rPr>
        <w:t>s</w:t>
      </w:r>
      <w:r w:rsidR="009945CA">
        <w:rPr>
          <w:rFonts w:ascii="Myriad Pro" w:hAnsi="Myriad Pro"/>
        </w:rPr>
        <w:t xml:space="preserve">, and college representatives developed a pathway for students. </w:t>
      </w:r>
      <w:r w:rsidR="00870D4E">
        <w:rPr>
          <w:rFonts w:ascii="Myriad Pro" w:hAnsi="Myriad Pro"/>
        </w:rPr>
        <w:t xml:space="preserve"> KHS facilitates a process for employers and unions to update learning targets on a statewide level. </w:t>
      </w:r>
      <w:r w:rsidR="00E4417C">
        <w:rPr>
          <w:rFonts w:ascii="Myriad Pro" w:hAnsi="Myriad Pro"/>
        </w:rPr>
        <w:t>T</w:t>
      </w:r>
      <w:r w:rsidR="00D13477">
        <w:rPr>
          <w:rFonts w:ascii="Myriad Pro" w:hAnsi="Myriad Pro"/>
        </w:rPr>
        <w:t xml:space="preserve">he Steamfitters </w:t>
      </w:r>
      <w:r w:rsidR="00E40DA3">
        <w:rPr>
          <w:rFonts w:ascii="Myriad Pro" w:hAnsi="Myriad Pro"/>
        </w:rPr>
        <w:t>Local and</w:t>
      </w:r>
      <w:r w:rsidR="00D13477">
        <w:rPr>
          <w:rFonts w:ascii="Myriad Pro" w:hAnsi="Myriad Pro"/>
        </w:rPr>
        <w:t xml:space="preserve"> employer partners </w:t>
      </w:r>
      <w:r w:rsidR="00870D4E">
        <w:rPr>
          <w:rFonts w:ascii="Myriad Pro" w:hAnsi="Myriad Pro"/>
        </w:rPr>
        <w:t xml:space="preserve">now </w:t>
      </w:r>
      <w:r w:rsidR="00D13477">
        <w:rPr>
          <w:rFonts w:ascii="Myriad Pro" w:hAnsi="Myriad Pro"/>
        </w:rPr>
        <w:t>allow</w:t>
      </w:r>
      <w:r w:rsidR="009945CA">
        <w:rPr>
          <w:rFonts w:ascii="Myriad Pro" w:hAnsi="Myriad Pro"/>
        </w:rPr>
        <w:t xml:space="preserve"> high school Youth Apprentices </w:t>
      </w:r>
      <w:r w:rsidR="00E4417C">
        <w:rPr>
          <w:rFonts w:ascii="Myriad Pro" w:hAnsi="Myriad Pro"/>
        </w:rPr>
        <w:t>in ou</w:t>
      </w:r>
      <w:r w:rsidR="00D13477">
        <w:rPr>
          <w:rFonts w:ascii="Myriad Pro" w:hAnsi="Myriad Pro"/>
        </w:rPr>
        <w:t xml:space="preserve">r program to train at the </w:t>
      </w:r>
      <w:r w:rsidR="00E4417C">
        <w:rPr>
          <w:rFonts w:ascii="Myriad Pro" w:hAnsi="Myriad Pro"/>
        </w:rPr>
        <w:t>union facility just as they will if they continue in the trade w</w:t>
      </w:r>
      <w:r w:rsidR="00870D4E">
        <w:rPr>
          <w:rFonts w:ascii="Myriad Pro" w:hAnsi="Myriad Pro"/>
        </w:rPr>
        <w:t xml:space="preserve">ith the sponsoring companies.  </w:t>
      </w:r>
    </w:p>
    <w:p w:rsidR="00E4417C" w:rsidRDefault="00E4417C" w:rsidP="00C97B88">
      <w:pPr>
        <w:pStyle w:val="ListParagraph"/>
        <w:spacing w:after="0" w:line="240" w:lineRule="auto"/>
        <w:ind w:left="1080"/>
        <w:rPr>
          <w:rFonts w:ascii="Myriad Pro" w:hAnsi="Myriad Pro"/>
        </w:rPr>
      </w:pPr>
    </w:p>
    <w:p w:rsidR="00E4417C" w:rsidRDefault="00E4417C" w:rsidP="00C97B88">
      <w:pPr>
        <w:pStyle w:val="ListParagraph"/>
        <w:spacing w:after="0" w:line="240" w:lineRule="auto"/>
        <w:ind w:left="1080"/>
        <w:rPr>
          <w:rFonts w:ascii="Myriad Pro" w:hAnsi="Myriad Pro"/>
        </w:rPr>
      </w:pPr>
      <w:r>
        <w:rPr>
          <w:rFonts w:ascii="Myriad Pro" w:hAnsi="Myriad Pro"/>
        </w:rPr>
        <w:t>B. The greying work force and the growing industries in our community has driven the efforts on our part.   The four largest employers in Kaukauna have nearly doubled in size in the last 6 years.</w:t>
      </w:r>
      <w:r w:rsidR="00865657">
        <w:rPr>
          <w:rFonts w:ascii="Myriad Pro" w:hAnsi="Myriad Pro"/>
        </w:rPr>
        <w:t xml:space="preserve">  Current unemployment in our area is at 3%.</w:t>
      </w:r>
      <w:r w:rsidR="00200C7A">
        <w:rPr>
          <w:rFonts w:ascii="Myriad Pro" w:hAnsi="Myriad Pro"/>
        </w:rPr>
        <w:t xml:space="preserve">  Employers have turned to our program and now have established paid positions for high school youth apprentices which we attempt to fill every year.  The KHS teacher assigned to Youth Apprenticeship continues to expand the program bringing in new employers each year expanding the numbers at annual meetings.</w:t>
      </w:r>
    </w:p>
    <w:p w:rsidR="00865657" w:rsidRDefault="00865657" w:rsidP="00C97B88">
      <w:pPr>
        <w:pStyle w:val="ListParagraph"/>
        <w:spacing w:after="0" w:line="240" w:lineRule="auto"/>
        <w:ind w:left="1080"/>
        <w:rPr>
          <w:rFonts w:ascii="Myriad Pro" w:hAnsi="Myriad Pro"/>
        </w:rPr>
      </w:pPr>
    </w:p>
    <w:p w:rsidR="00E4417C" w:rsidRDefault="00E4417C" w:rsidP="00C97B88">
      <w:pPr>
        <w:pStyle w:val="ListParagraph"/>
        <w:spacing w:after="0" w:line="240" w:lineRule="auto"/>
        <w:ind w:left="1080"/>
        <w:rPr>
          <w:rFonts w:ascii="Myriad Pro" w:hAnsi="Myriad Pro"/>
        </w:rPr>
      </w:pPr>
      <w:r>
        <w:rPr>
          <w:rFonts w:ascii="Myriad Pro" w:hAnsi="Myriad Pro"/>
        </w:rPr>
        <w:t>C.  The employers require Technical College</w:t>
      </w:r>
      <w:r w:rsidR="00E40D19">
        <w:rPr>
          <w:rFonts w:ascii="Myriad Pro" w:hAnsi="Myriad Pro"/>
        </w:rPr>
        <w:t xml:space="preserve"> degrees and </w:t>
      </w:r>
      <w:r>
        <w:rPr>
          <w:rFonts w:ascii="Myriad Pro" w:hAnsi="Myriad Pro"/>
        </w:rPr>
        <w:t xml:space="preserve">Trade Journeyman cards for employment </w:t>
      </w:r>
      <w:r w:rsidR="00840193">
        <w:rPr>
          <w:rFonts w:ascii="Myriad Pro" w:hAnsi="Myriad Pro"/>
        </w:rPr>
        <w:t>post high school</w:t>
      </w:r>
      <w:r>
        <w:rPr>
          <w:rFonts w:ascii="Myriad Pro" w:hAnsi="Myriad Pro"/>
        </w:rPr>
        <w:t>.  The combination of du</w:t>
      </w:r>
      <w:r w:rsidR="00E40D19">
        <w:rPr>
          <w:rFonts w:ascii="Myriad Pro" w:hAnsi="Myriad Pro"/>
        </w:rPr>
        <w:t xml:space="preserve">al credit high school classes </w:t>
      </w:r>
      <w:r w:rsidR="000C4640">
        <w:rPr>
          <w:rFonts w:ascii="Myriad Pro" w:hAnsi="Myriad Pro"/>
        </w:rPr>
        <w:t xml:space="preserve">and </w:t>
      </w:r>
      <w:r>
        <w:rPr>
          <w:rFonts w:ascii="Myriad Pro" w:hAnsi="Myriad Pro"/>
        </w:rPr>
        <w:t>Youth Apprenticeship gives students and employers a fast start.</w:t>
      </w:r>
      <w:r w:rsidR="003C68AA">
        <w:rPr>
          <w:rFonts w:ascii="Myriad Pro" w:hAnsi="Myriad Pro"/>
        </w:rPr>
        <w:t xml:space="preserve">  Our Technical Ed. Department at KHS has </w:t>
      </w:r>
      <w:r w:rsidR="00AB3D4E">
        <w:rPr>
          <w:rFonts w:ascii="Myriad Pro" w:hAnsi="Myriad Pro"/>
        </w:rPr>
        <w:t xml:space="preserve">state of the art welding stations for classes of 25 thanks to the help on world leader Miller Welding.    </w:t>
      </w:r>
      <w:r w:rsidR="00E40DA3">
        <w:rPr>
          <w:rFonts w:ascii="Myriad Pro" w:hAnsi="Myriad Pro"/>
        </w:rPr>
        <w:t>Our machine</w:t>
      </w:r>
      <w:r w:rsidR="00BA1822">
        <w:rPr>
          <w:rFonts w:ascii="Myriad Pro" w:hAnsi="Myriad Pro"/>
        </w:rPr>
        <w:t xml:space="preserve"> shop </w:t>
      </w:r>
      <w:r w:rsidR="00E40DA3">
        <w:rPr>
          <w:rFonts w:ascii="Myriad Pro" w:hAnsi="Myriad Pro"/>
        </w:rPr>
        <w:t>has advanced</w:t>
      </w:r>
      <w:r w:rsidR="00BA1822">
        <w:rPr>
          <w:rFonts w:ascii="Myriad Pro" w:hAnsi="Myriad Pro"/>
        </w:rPr>
        <w:t xml:space="preserve"> new machining centers </w:t>
      </w:r>
      <w:r w:rsidR="00AB3D4E">
        <w:rPr>
          <w:rFonts w:ascii="Myriad Pro" w:hAnsi="Myriad Pro"/>
        </w:rPr>
        <w:t>allow</w:t>
      </w:r>
      <w:r w:rsidR="00BA1822">
        <w:rPr>
          <w:rFonts w:ascii="Myriad Pro" w:hAnsi="Myriad Pro"/>
        </w:rPr>
        <w:t>ing</w:t>
      </w:r>
      <w:r w:rsidR="00AB3D4E">
        <w:rPr>
          <w:rFonts w:ascii="Myriad Pro" w:hAnsi="Myriad Pro"/>
        </w:rPr>
        <w:t xml:space="preserve"> students to become proficient in set up and programming before they apply for a Youth Apprenticeship. </w:t>
      </w:r>
      <w:r w:rsidR="00BA1822">
        <w:rPr>
          <w:rFonts w:ascii="Myriad Pro" w:hAnsi="Myriad Pro"/>
        </w:rPr>
        <w:t xml:space="preserve"> </w:t>
      </w:r>
      <w:r w:rsidR="000C4640">
        <w:rPr>
          <w:rFonts w:ascii="Myriad Pro" w:hAnsi="Myriad Pro"/>
        </w:rPr>
        <w:t>Students completing our program are fast tracked int</w:t>
      </w:r>
      <w:r w:rsidR="00647A68">
        <w:rPr>
          <w:rFonts w:ascii="Myriad Pro" w:hAnsi="Myriad Pro"/>
        </w:rPr>
        <w:t xml:space="preserve">o adult apprenticeship. </w:t>
      </w:r>
      <w:r w:rsidR="000C4640">
        <w:rPr>
          <w:rFonts w:ascii="Myriad Pro" w:hAnsi="Myriad Pro"/>
        </w:rPr>
        <w:t xml:space="preserve"> KHS made news wh</w:t>
      </w:r>
      <w:r w:rsidR="00BA1822">
        <w:rPr>
          <w:rFonts w:ascii="Myriad Pro" w:hAnsi="Myriad Pro"/>
        </w:rPr>
        <w:t xml:space="preserve">en Local </w:t>
      </w:r>
      <w:r w:rsidR="00E40DA3">
        <w:rPr>
          <w:rFonts w:ascii="Myriad Pro" w:hAnsi="Myriad Pro"/>
        </w:rPr>
        <w:t>18 Union</w:t>
      </w:r>
      <w:r w:rsidR="00BA1822">
        <w:rPr>
          <w:rFonts w:ascii="Myriad Pro" w:hAnsi="Myriad Pro"/>
        </w:rPr>
        <w:t xml:space="preserve"> </w:t>
      </w:r>
      <w:r w:rsidR="000C4640">
        <w:rPr>
          <w:rFonts w:ascii="Myriad Pro" w:hAnsi="Myriad Pro"/>
        </w:rPr>
        <w:t>offered a</w:t>
      </w:r>
      <w:r w:rsidR="00BA1822">
        <w:rPr>
          <w:rFonts w:ascii="Myriad Pro" w:hAnsi="Myriad Pro"/>
        </w:rPr>
        <w:t xml:space="preserve">n </w:t>
      </w:r>
      <w:r w:rsidR="00647A68">
        <w:rPr>
          <w:rFonts w:ascii="Myriad Pro" w:hAnsi="Myriad Pro"/>
        </w:rPr>
        <w:t>apprenticeship to our grad</w:t>
      </w:r>
      <w:r w:rsidR="00BA1822">
        <w:rPr>
          <w:rFonts w:ascii="Myriad Pro" w:hAnsi="Myriad Pro"/>
        </w:rPr>
        <w:t xml:space="preserve"> age 18.  </w:t>
      </w:r>
      <w:r w:rsidR="002A59B0">
        <w:rPr>
          <w:rFonts w:ascii="Myriad Pro" w:hAnsi="Myriad Pro"/>
        </w:rPr>
        <w:t>The state union pres</w:t>
      </w:r>
      <w:r w:rsidR="00647A68">
        <w:rPr>
          <w:rFonts w:ascii="Myriad Pro" w:hAnsi="Myriad Pro"/>
        </w:rPr>
        <w:t>ident made the presentation noting</w:t>
      </w:r>
      <w:r w:rsidR="002A59B0">
        <w:rPr>
          <w:rFonts w:ascii="Myriad Pro" w:hAnsi="Myriad Pro"/>
        </w:rPr>
        <w:t xml:space="preserve"> that </w:t>
      </w:r>
      <w:r w:rsidR="00FE724F">
        <w:rPr>
          <w:rFonts w:ascii="Myriad Pro" w:hAnsi="Myriad Pro"/>
        </w:rPr>
        <w:t xml:space="preserve">our </w:t>
      </w:r>
      <w:r w:rsidR="000E6FCC">
        <w:rPr>
          <w:rFonts w:ascii="Myriad Pro" w:hAnsi="Myriad Pro"/>
        </w:rPr>
        <w:t>student was 4 years younger than</w:t>
      </w:r>
      <w:r w:rsidR="00647A68">
        <w:rPr>
          <w:rFonts w:ascii="Myriad Pro" w:hAnsi="Myriad Pro"/>
        </w:rPr>
        <w:t xml:space="preserve"> </w:t>
      </w:r>
      <w:r w:rsidR="00E40DA3">
        <w:rPr>
          <w:rFonts w:ascii="Myriad Pro" w:hAnsi="Myriad Pro"/>
        </w:rPr>
        <w:t>any new</w:t>
      </w:r>
      <w:r w:rsidR="00647A68">
        <w:rPr>
          <w:rFonts w:ascii="Myriad Pro" w:hAnsi="Myriad Pro"/>
        </w:rPr>
        <w:t xml:space="preserve"> Wisconsin apprentice</w:t>
      </w:r>
      <w:r w:rsidR="00FE724F">
        <w:rPr>
          <w:rFonts w:ascii="Myriad Pro" w:hAnsi="Myriad Pro"/>
        </w:rPr>
        <w:t>.</w:t>
      </w:r>
    </w:p>
    <w:p w:rsidR="00347151" w:rsidRDefault="00347151" w:rsidP="00C97B88">
      <w:pPr>
        <w:pStyle w:val="ListParagraph"/>
        <w:spacing w:after="0" w:line="240" w:lineRule="auto"/>
        <w:ind w:left="1080"/>
        <w:rPr>
          <w:rFonts w:ascii="Myriad Pro" w:hAnsi="Myriad Pro"/>
        </w:rPr>
      </w:pPr>
    </w:p>
    <w:p w:rsidR="00B91161" w:rsidRDefault="00AB3BDA" w:rsidP="00B91161">
      <w:pPr>
        <w:pStyle w:val="ListParagraph"/>
        <w:spacing w:after="0" w:line="240" w:lineRule="auto"/>
        <w:ind w:left="1080"/>
        <w:rPr>
          <w:rFonts w:ascii="Myriad Pro" w:hAnsi="Myriad Pro"/>
        </w:rPr>
      </w:pPr>
      <w:r>
        <w:rPr>
          <w:rFonts w:ascii="Myriad Pro" w:hAnsi="Myriad Pro"/>
        </w:rPr>
        <w:t>D.  D</w:t>
      </w:r>
      <w:r w:rsidR="00347151">
        <w:rPr>
          <w:rFonts w:ascii="Myriad Pro" w:hAnsi="Myriad Pro"/>
        </w:rPr>
        <w:t>ual credit with Fox Valley Technical College in our high school classes</w:t>
      </w:r>
      <w:r>
        <w:rPr>
          <w:rFonts w:ascii="Myriad Pro" w:hAnsi="Myriad Pro"/>
        </w:rPr>
        <w:t xml:space="preserve"> requires </w:t>
      </w:r>
      <w:r w:rsidR="00347151">
        <w:rPr>
          <w:rFonts w:ascii="Myriad Pro" w:hAnsi="Myriad Pro"/>
        </w:rPr>
        <w:t>training of our teachers.  FVTC creat</w:t>
      </w:r>
      <w:r>
        <w:rPr>
          <w:rFonts w:ascii="Myriad Pro" w:hAnsi="Myriad Pro"/>
        </w:rPr>
        <w:t xml:space="preserve">ed a special class for </w:t>
      </w:r>
      <w:r w:rsidR="00347151">
        <w:rPr>
          <w:rFonts w:ascii="Myriad Pro" w:hAnsi="Myriad Pro"/>
        </w:rPr>
        <w:t>our teachers i</w:t>
      </w:r>
      <w:r w:rsidR="00BA1822">
        <w:rPr>
          <w:rFonts w:ascii="Myriad Pro" w:hAnsi="Myriad Pro"/>
        </w:rPr>
        <w:t xml:space="preserve">n machine tool skills.  </w:t>
      </w:r>
      <w:r w:rsidR="00347151">
        <w:rPr>
          <w:rFonts w:ascii="Myriad Pro" w:hAnsi="Myriad Pro"/>
        </w:rPr>
        <w:t xml:space="preserve">  The Technic</w:t>
      </w:r>
      <w:r>
        <w:rPr>
          <w:rFonts w:ascii="Myriad Pro" w:hAnsi="Myriad Pro"/>
        </w:rPr>
        <w:t>al College teachers come</w:t>
      </w:r>
      <w:r w:rsidR="00347151">
        <w:rPr>
          <w:rFonts w:ascii="Myriad Pro" w:hAnsi="Myriad Pro"/>
        </w:rPr>
        <w:t xml:space="preserve"> </w:t>
      </w:r>
      <w:r w:rsidR="00E40DA3">
        <w:rPr>
          <w:rFonts w:ascii="Myriad Pro" w:hAnsi="Myriad Pro"/>
        </w:rPr>
        <w:t>to KHS</w:t>
      </w:r>
      <w:r w:rsidR="00AC3427">
        <w:rPr>
          <w:rFonts w:ascii="Myriad Pro" w:hAnsi="Myriad Pro"/>
        </w:rPr>
        <w:t xml:space="preserve"> </w:t>
      </w:r>
      <w:r w:rsidR="00E40DA3">
        <w:rPr>
          <w:rFonts w:ascii="Myriad Pro" w:hAnsi="Myriad Pro"/>
        </w:rPr>
        <w:t>working hand</w:t>
      </w:r>
      <w:r w:rsidR="00347151">
        <w:rPr>
          <w:rFonts w:ascii="Myriad Pro" w:hAnsi="Myriad Pro"/>
        </w:rPr>
        <w:t xml:space="preserve"> in hand as oft</w:t>
      </w:r>
      <w:r w:rsidR="00BA1822">
        <w:rPr>
          <w:rFonts w:ascii="Myriad Pro" w:hAnsi="Myriad Pro"/>
        </w:rPr>
        <w:t xml:space="preserve">en as once a week.  FVTC </w:t>
      </w:r>
      <w:r w:rsidR="00347151">
        <w:rPr>
          <w:rFonts w:ascii="Myriad Pro" w:hAnsi="Myriad Pro"/>
        </w:rPr>
        <w:t xml:space="preserve">purchased new </w:t>
      </w:r>
      <w:r w:rsidR="006126B9">
        <w:rPr>
          <w:rFonts w:ascii="Myriad Pro" w:hAnsi="Myriad Pro"/>
        </w:rPr>
        <w:t xml:space="preserve">major machine tools for us in a buy one get one deal </w:t>
      </w:r>
      <w:r w:rsidR="00BA1822">
        <w:rPr>
          <w:rFonts w:ascii="Myriad Pro" w:hAnsi="Myriad Pro"/>
        </w:rPr>
        <w:t>helping</w:t>
      </w:r>
      <w:r w:rsidR="006126B9">
        <w:rPr>
          <w:rFonts w:ascii="Myriad Pro" w:hAnsi="Myriad Pro"/>
        </w:rPr>
        <w:t xml:space="preserve"> KHS to totally renew our shop area.</w:t>
      </w:r>
      <w:r>
        <w:rPr>
          <w:rFonts w:ascii="Myriad Pro" w:hAnsi="Myriad Pro"/>
        </w:rPr>
        <w:t xml:space="preserve">   E</w:t>
      </w:r>
      <w:r w:rsidR="00EE63F7">
        <w:rPr>
          <w:rFonts w:ascii="Myriad Pro" w:hAnsi="Myriad Pro"/>
        </w:rPr>
        <w:t xml:space="preserve">very dual credit teacher attends summer </w:t>
      </w:r>
      <w:r>
        <w:rPr>
          <w:rFonts w:ascii="Myriad Pro" w:hAnsi="Myriad Pro"/>
        </w:rPr>
        <w:t xml:space="preserve">skill </w:t>
      </w:r>
      <w:r w:rsidR="00EE63F7">
        <w:rPr>
          <w:rFonts w:ascii="Myriad Pro" w:hAnsi="Myriad Pro"/>
        </w:rPr>
        <w:t>pr</w:t>
      </w:r>
      <w:r>
        <w:rPr>
          <w:rFonts w:ascii="Myriad Pro" w:hAnsi="Myriad Pro"/>
        </w:rPr>
        <w:t>ograms at FVTC</w:t>
      </w:r>
      <w:r w:rsidR="00D615C9">
        <w:rPr>
          <w:rFonts w:ascii="Myriad Pro" w:hAnsi="Myriad Pro"/>
        </w:rPr>
        <w:t xml:space="preserve">.   </w:t>
      </w:r>
    </w:p>
    <w:p w:rsidR="00B91161" w:rsidRDefault="00B91161" w:rsidP="00B91161">
      <w:pPr>
        <w:pStyle w:val="ListParagraph"/>
        <w:spacing w:after="0" w:line="240" w:lineRule="auto"/>
        <w:ind w:left="1080"/>
        <w:rPr>
          <w:rFonts w:ascii="Myriad Pro" w:hAnsi="Myriad Pro"/>
        </w:rPr>
      </w:pPr>
    </w:p>
    <w:p w:rsidR="002E0AE9" w:rsidRDefault="002E0AE9" w:rsidP="00B91161">
      <w:pPr>
        <w:pStyle w:val="ListParagraph"/>
        <w:spacing w:after="0" w:line="240" w:lineRule="auto"/>
        <w:ind w:left="1080"/>
      </w:pPr>
    </w:p>
    <w:p w:rsidR="002E0AE9" w:rsidRDefault="002E0AE9" w:rsidP="00B91161">
      <w:pPr>
        <w:pStyle w:val="ListParagraph"/>
        <w:spacing w:after="0" w:line="240" w:lineRule="auto"/>
        <w:ind w:left="1080"/>
      </w:pPr>
    </w:p>
    <w:p w:rsidR="002E0AE9" w:rsidRDefault="002E0AE9" w:rsidP="00B91161">
      <w:pPr>
        <w:pStyle w:val="ListParagraph"/>
        <w:spacing w:after="0" w:line="240" w:lineRule="auto"/>
        <w:ind w:left="1080"/>
      </w:pPr>
    </w:p>
    <w:p w:rsidR="00D74E2F" w:rsidRPr="00B91161" w:rsidRDefault="00205609" w:rsidP="00B91161">
      <w:pPr>
        <w:pStyle w:val="ListParagraph"/>
        <w:spacing w:after="0" w:line="240" w:lineRule="auto"/>
        <w:ind w:left="1080"/>
        <w:rPr>
          <w:rFonts w:ascii="Myriad Pro" w:hAnsi="Myriad Pro"/>
        </w:rPr>
      </w:pPr>
      <w:r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Pr="00457582">
        <w:rPr>
          <w:rFonts w:ascii="Myriad Pro" w:hAnsi="Myriad Pro"/>
          <w:b/>
          <w:color w:val="009AA6"/>
        </w:rPr>
        <w:br/>
      </w:r>
    </w:p>
    <w:p w:rsidR="002E0AE9" w:rsidRDefault="007D151A" w:rsidP="002E0AE9">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p w:rsidR="002E0AE9" w:rsidRDefault="002E0AE9" w:rsidP="002E0AE9">
      <w:pPr>
        <w:pStyle w:val="ListParagraph"/>
        <w:spacing w:after="0" w:line="240" w:lineRule="auto"/>
        <w:ind w:left="360"/>
        <w:rPr>
          <w:rFonts w:ascii="Myriad Pro" w:hAnsi="Myriad Pro"/>
        </w:rPr>
      </w:pPr>
    </w:p>
    <w:p w:rsidR="002E0AE9" w:rsidRPr="002E0AE9" w:rsidRDefault="002E0AE9" w:rsidP="002E0AE9">
      <w:pPr>
        <w:spacing w:after="0" w:line="240" w:lineRule="auto"/>
        <w:rPr>
          <w:rFonts w:ascii="Myriad Pro" w:hAnsi="Myriad Pro"/>
          <w:b/>
        </w:rPr>
      </w:pPr>
      <w:r>
        <w:rPr>
          <w:rFonts w:ascii="Myriad Pro" w:hAnsi="Myriad Pro"/>
          <w:b/>
        </w:rPr>
        <w:t xml:space="preserve">Please note additional data that was maintained for or created by our governing agency CESA 6 which serves the role of control for Perkins </w:t>
      </w:r>
      <w:r w:rsidR="00E40DA3">
        <w:rPr>
          <w:rFonts w:ascii="Myriad Pro" w:hAnsi="Myriad Pro"/>
          <w:b/>
        </w:rPr>
        <w:t>Grants and</w:t>
      </w:r>
      <w:r>
        <w:rPr>
          <w:rFonts w:ascii="Myriad Pro" w:hAnsi="Myriad Pro"/>
          <w:b/>
        </w:rPr>
        <w:t xml:space="preserve"> the Wisconsin Youth Apprentice Certification program.    The pie charts and supporting data </w:t>
      </w:r>
      <w:r w:rsidR="00560811">
        <w:rPr>
          <w:rFonts w:ascii="Myriad Pro" w:hAnsi="Myriad Pro"/>
          <w:b/>
        </w:rPr>
        <w:t xml:space="preserve">for the most recent 3 years </w:t>
      </w:r>
      <w:r>
        <w:rPr>
          <w:rFonts w:ascii="Myriad Pro" w:hAnsi="Myriad Pro"/>
          <w:b/>
        </w:rPr>
        <w:t>are included in the additional data for this award application in the form that they were received.</w:t>
      </w:r>
    </w:p>
    <w:p w:rsidR="002E0AE9" w:rsidRPr="002E0AE9" w:rsidRDefault="002E0AE9" w:rsidP="002E0AE9">
      <w:pPr>
        <w:spacing w:after="0" w:line="240" w:lineRule="auto"/>
        <w:rPr>
          <w:rFonts w:ascii="Myriad Pro" w:hAnsi="Myriad Pro"/>
        </w:rPr>
      </w:pPr>
    </w:p>
    <w:p w:rsidR="00DF4A0D" w:rsidRPr="00DF4A0D" w:rsidRDefault="00DF4A0D" w:rsidP="002E0AE9">
      <w:pPr>
        <w:pStyle w:val="ListParagraph"/>
        <w:spacing w:after="0" w:line="240" w:lineRule="auto"/>
        <w:ind w:left="360"/>
        <w:rPr>
          <w:rFonts w:ascii="Myriad Pro" w:hAnsi="Myriad Pro"/>
        </w:rPr>
      </w:pPr>
      <w:r>
        <w:rPr>
          <w:rFonts w:ascii="Myriad Pro" w:hAnsi="Myriad Pro"/>
        </w:rPr>
        <w:t xml:space="preserve">A study was conducted as a part of a Masters in Technology Thesis at University of Wisconsin-Stout campus.  The key findings were that 85% </w:t>
      </w:r>
      <w:r w:rsidR="00264EFB">
        <w:rPr>
          <w:rFonts w:ascii="Myriad Pro" w:hAnsi="Myriad Pro"/>
        </w:rPr>
        <w:t xml:space="preserve">of Youth Apprentice/CO-OP students at Kaukauna were in a career track that followed their choices made at age 16 in our pathways.   The findings were nearly identical to the </w:t>
      </w:r>
      <w:r w:rsidR="00E40DA3">
        <w:rPr>
          <w:rFonts w:ascii="Myriad Pro" w:hAnsi="Myriad Pro"/>
        </w:rPr>
        <w:t>5-year</w:t>
      </w:r>
      <w:r w:rsidR="00264EFB">
        <w:rPr>
          <w:rFonts w:ascii="Myriad Pro" w:hAnsi="Myriad Pro"/>
        </w:rPr>
        <w:t xml:space="preserve"> post graduation study conducted by Fox Valley Technical College.   The other notable question posed to Kaukauna graduates was on choices of education and training after high school.   Regular education students were compared to students in the KHS who had an identifiable disability.   Their rates of employment and training were statistically the same at 84%vs85%.  The only difference was that regular ed</w:t>
      </w:r>
      <w:r w:rsidR="00E40DA3">
        <w:rPr>
          <w:rFonts w:ascii="Myriad Pro" w:hAnsi="Myriad Pro"/>
        </w:rPr>
        <w:t>ucation</w:t>
      </w:r>
      <w:r w:rsidR="00264EFB">
        <w:rPr>
          <w:rFonts w:ascii="Myriad Pro" w:hAnsi="Myriad Pro"/>
        </w:rPr>
        <w:t xml:space="preserve"> students were more likely to select more academic training rather than apprenticeships.</w:t>
      </w:r>
    </w:p>
    <w:p w:rsidR="00DF4A0D" w:rsidRDefault="00DF4A0D" w:rsidP="000B7607">
      <w:pPr>
        <w:pStyle w:val="ListParagraph"/>
        <w:numPr>
          <w:ilvl w:val="0"/>
          <w:numId w:val="1"/>
        </w:numPr>
        <w:spacing w:after="0" w:line="240" w:lineRule="auto"/>
        <w:rPr>
          <w:rFonts w:ascii="Myriad Pro" w:hAnsi="Myriad Pro"/>
        </w:rPr>
      </w:pP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560811" w:rsidP="001D2A42">
            <w:pPr>
              <w:jc w:val="center"/>
              <w:rPr>
                <w:rFonts w:ascii="Myriad Pro" w:hAnsi="Myriad Pro"/>
              </w:rPr>
            </w:pPr>
            <w:r>
              <w:rPr>
                <w:rFonts w:ascii="Myriad Pro" w:hAnsi="Myriad Pro"/>
              </w:rPr>
              <w:t>1</w:t>
            </w:r>
            <w:r w:rsidR="00964669">
              <w:rPr>
                <w:rFonts w:ascii="Myriad Pro" w:hAnsi="Myriad Pro"/>
              </w:rPr>
              <w:t>208</w:t>
            </w:r>
          </w:p>
        </w:tc>
        <w:tc>
          <w:tcPr>
            <w:tcW w:w="792" w:type="pct"/>
            <w:vAlign w:val="center"/>
          </w:tcPr>
          <w:p w:rsidR="00961108" w:rsidRPr="001D2A42" w:rsidRDefault="00560811" w:rsidP="001D2A42">
            <w:pPr>
              <w:jc w:val="center"/>
              <w:rPr>
                <w:rFonts w:ascii="Myriad Pro" w:hAnsi="Myriad Pro"/>
              </w:rPr>
            </w:pPr>
            <w:r>
              <w:rPr>
                <w:rFonts w:ascii="Myriad Pro" w:hAnsi="Myriad Pro"/>
              </w:rPr>
              <w:t>1135</w:t>
            </w:r>
          </w:p>
        </w:tc>
        <w:tc>
          <w:tcPr>
            <w:tcW w:w="733" w:type="pct"/>
            <w:vAlign w:val="center"/>
          </w:tcPr>
          <w:p w:rsidR="00961108" w:rsidRPr="001D2A42" w:rsidRDefault="00560811" w:rsidP="001D2A42">
            <w:pPr>
              <w:jc w:val="center"/>
              <w:rPr>
                <w:rFonts w:ascii="Myriad Pro" w:hAnsi="Myriad Pro"/>
              </w:rPr>
            </w:pPr>
            <w:r>
              <w:rPr>
                <w:rFonts w:ascii="Myriad Pro" w:hAnsi="Myriad Pro"/>
              </w:rPr>
              <w:t>1202</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r w:rsidR="00BB4943">
              <w:rPr>
                <w:rFonts w:ascii="Myriad Pro" w:hAnsi="Myriad Pro"/>
              </w:rPr>
              <w:t xml:space="preserve"> </w:t>
            </w:r>
          </w:p>
        </w:tc>
        <w:tc>
          <w:tcPr>
            <w:tcW w:w="813" w:type="pct"/>
            <w:shd w:val="clear" w:color="auto" w:fill="FFFFFF" w:themeFill="background1"/>
            <w:vAlign w:val="center"/>
          </w:tcPr>
          <w:p w:rsidR="00C22A2E" w:rsidRPr="001D2A42" w:rsidRDefault="00592539" w:rsidP="001D2A42">
            <w:pPr>
              <w:jc w:val="center"/>
              <w:rPr>
                <w:rFonts w:ascii="Myriad Pro" w:hAnsi="Myriad Pro"/>
              </w:rPr>
            </w:pPr>
            <w:r>
              <w:rPr>
                <w:rFonts w:ascii="Myriad Pro" w:hAnsi="Myriad Pro"/>
              </w:rPr>
              <w:t>144</w:t>
            </w:r>
          </w:p>
        </w:tc>
        <w:tc>
          <w:tcPr>
            <w:tcW w:w="792" w:type="pct"/>
            <w:shd w:val="clear" w:color="auto" w:fill="FFFFFF" w:themeFill="background1"/>
            <w:vAlign w:val="center"/>
          </w:tcPr>
          <w:p w:rsidR="00C22A2E" w:rsidRPr="001D2A42" w:rsidRDefault="00592539" w:rsidP="001D2A42">
            <w:pPr>
              <w:jc w:val="center"/>
              <w:rPr>
                <w:rFonts w:ascii="Myriad Pro" w:hAnsi="Myriad Pro"/>
              </w:rPr>
            </w:pPr>
            <w:r>
              <w:rPr>
                <w:rFonts w:ascii="Myriad Pro" w:hAnsi="Myriad Pro"/>
              </w:rPr>
              <w:t>156</w:t>
            </w:r>
          </w:p>
        </w:tc>
        <w:tc>
          <w:tcPr>
            <w:tcW w:w="733" w:type="pct"/>
            <w:shd w:val="clear" w:color="auto" w:fill="FFFFFF" w:themeFill="background1"/>
            <w:vAlign w:val="center"/>
          </w:tcPr>
          <w:p w:rsidR="00C22A2E" w:rsidRPr="001D2A42" w:rsidRDefault="00560811" w:rsidP="001D2A42">
            <w:pPr>
              <w:jc w:val="center"/>
              <w:rPr>
                <w:rFonts w:ascii="Myriad Pro" w:hAnsi="Myriad Pro"/>
              </w:rPr>
            </w:pPr>
            <w:r>
              <w:rPr>
                <w:rFonts w:ascii="Myriad Pro" w:hAnsi="Myriad Pro"/>
              </w:rPr>
              <w:t>156</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592539" w:rsidP="001D2A42">
            <w:pPr>
              <w:jc w:val="center"/>
              <w:rPr>
                <w:rFonts w:ascii="Myriad Pro" w:hAnsi="Myriad Pro"/>
              </w:rPr>
            </w:pPr>
            <w:r>
              <w:rPr>
                <w:rFonts w:ascii="Myriad Pro" w:hAnsi="Myriad Pro"/>
              </w:rPr>
              <w:t>104</w:t>
            </w:r>
          </w:p>
        </w:tc>
        <w:tc>
          <w:tcPr>
            <w:tcW w:w="792" w:type="pct"/>
            <w:shd w:val="clear" w:color="auto" w:fill="FFFFFF" w:themeFill="background1"/>
            <w:vAlign w:val="center"/>
          </w:tcPr>
          <w:p w:rsidR="00C22A2E" w:rsidRPr="001D2A42" w:rsidRDefault="00592539" w:rsidP="001D2A42">
            <w:pPr>
              <w:jc w:val="center"/>
              <w:rPr>
                <w:rFonts w:ascii="Myriad Pro" w:hAnsi="Myriad Pro"/>
              </w:rPr>
            </w:pPr>
            <w:r>
              <w:rPr>
                <w:rFonts w:ascii="Myriad Pro" w:hAnsi="Myriad Pro"/>
              </w:rPr>
              <w:t>174</w:t>
            </w:r>
          </w:p>
        </w:tc>
        <w:tc>
          <w:tcPr>
            <w:tcW w:w="733" w:type="pct"/>
            <w:shd w:val="clear" w:color="auto" w:fill="FFFFFF" w:themeFill="background1"/>
            <w:vAlign w:val="center"/>
          </w:tcPr>
          <w:p w:rsidR="00C22A2E" w:rsidRPr="001D2A42" w:rsidRDefault="00592539" w:rsidP="001D2A42">
            <w:pPr>
              <w:jc w:val="center"/>
              <w:rPr>
                <w:rFonts w:ascii="Myriad Pro" w:hAnsi="Myriad Pro"/>
              </w:rPr>
            </w:pPr>
            <w:r>
              <w:rPr>
                <w:rFonts w:ascii="Myriad Pro" w:hAnsi="Myriad Pro"/>
              </w:rPr>
              <w:t>247</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4D129E" w:rsidP="001D2A42">
            <w:pPr>
              <w:jc w:val="center"/>
              <w:rPr>
                <w:rFonts w:ascii="Myriad Pro" w:hAnsi="Myriad Pro"/>
              </w:rPr>
            </w:pPr>
            <w:r>
              <w:rPr>
                <w:rFonts w:ascii="Myriad Pro" w:hAnsi="Myriad Pro"/>
              </w:rPr>
              <w:t>72</w:t>
            </w:r>
          </w:p>
        </w:tc>
        <w:tc>
          <w:tcPr>
            <w:tcW w:w="792" w:type="pct"/>
            <w:shd w:val="clear" w:color="auto" w:fill="FFFFFF" w:themeFill="background1"/>
            <w:vAlign w:val="center"/>
          </w:tcPr>
          <w:p w:rsidR="00C22A2E" w:rsidRPr="001D2A42" w:rsidRDefault="004D129E" w:rsidP="001D2A42">
            <w:pPr>
              <w:jc w:val="center"/>
              <w:rPr>
                <w:rFonts w:ascii="Myriad Pro" w:hAnsi="Myriad Pro"/>
              </w:rPr>
            </w:pPr>
            <w:r>
              <w:rPr>
                <w:rFonts w:ascii="Myriad Pro" w:hAnsi="Myriad Pro"/>
              </w:rPr>
              <w:t>78</w:t>
            </w:r>
          </w:p>
        </w:tc>
        <w:tc>
          <w:tcPr>
            <w:tcW w:w="733" w:type="pct"/>
            <w:shd w:val="clear" w:color="auto" w:fill="FFFFFF" w:themeFill="background1"/>
            <w:vAlign w:val="center"/>
          </w:tcPr>
          <w:p w:rsidR="00C22A2E" w:rsidRPr="001D2A42" w:rsidRDefault="004D129E" w:rsidP="001D2A42">
            <w:pPr>
              <w:jc w:val="center"/>
              <w:rPr>
                <w:rFonts w:ascii="Myriad Pro" w:hAnsi="Myriad Pro"/>
              </w:rPr>
            </w:pPr>
            <w:r>
              <w:rPr>
                <w:rFonts w:ascii="Myriad Pro" w:hAnsi="Myriad Pro"/>
              </w:rPr>
              <w:t>81</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F17D35" w:rsidP="001D2A42">
            <w:pPr>
              <w:jc w:val="center"/>
              <w:rPr>
                <w:rFonts w:ascii="Myriad Pro" w:hAnsi="Myriad Pro"/>
              </w:rPr>
            </w:pPr>
            <w:r>
              <w:rPr>
                <w:rFonts w:ascii="Myriad Pro" w:hAnsi="Myriad Pro"/>
              </w:rPr>
              <w:t>48</w:t>
            </w:r>
          </w:p>
        </w:tc>
        <w:tc>
          <w:tcPr>
            <w:tcW w:w="792" w:type="pct"/>
            <w:shd w:val="clear" w:color="auto" w:fill="FFFFFF" w:themeFill="background1"/>
            <w:vAlign w:val="center"/>
          </w:tcPr>
          <w:p w:rsidR="00C22A2E" w:rsidRPr="001D2A42" w:rsidRDefault="00F17D35" w:rsidP="001D2A42">
            <w:pPr>
              <w:jc w:val="center"/>
              <w:rPr>
                <w:rFonts w:ascii="Myriad Pro" w:hAnsi="Myriad Pro"/>
              </w:rPr>
            </w:pPr>
            <w:r>
              <w:rPr>
                <w:rFonts w:ascii="Myriad Pro" w:hAnsi="Myriad Pro"/>
              </w:rPr>
              <w:t>60</w:t>
            </w:r>
          </w:p>
        </w:tc>
        <w:tc>
          <w:tcPr>
            <w:tcW w:w="733" w:type="pct"/>
            <w:shd w:val="clear" w:color="auto" w:fill="FFFFFF" w:themeFill="background1"/>
            <w:vAlign w:val="center"/>
          </w:tcPr>
          <w:p w:rsidR="00C22A2E" w:rsidRPr="001D2A42" w:rsidRDefault="00F17D35" w:rsidP="001D2A42">
            <w:pPr>
              <w:jc w:val="center"/>
              <w:rPr>
                <w:rFonts w:ascii="Myriad Pro" w:hAnsi="Myriad Pro"/>
              </w:rPr>
            </w:pPr>
            <w:r>
              <w:rPr>
                <w:rFonts w:ascii="Myriad Pro" w:hAnsi="Myriad Pro"/>
              </w:rPr>
              <w:t>57</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lastRenderedPageBreak/>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r w:rsidR="00C443AD">
              <w:rPr>
                <w:rFonts w:ascii="Myriad Pro" w:hAnsi="Myriad Pro"/>
                <w:b/>
              </w:rPr>
              <w:t xml:space="preserve"> Manufacturing</w:t>
            </w:r>
            <w:r w:rsidR="00C73718">
              <w:rPr>
                <w:rFonts w:ascii="Myriad Pro" w:hAnsi="Myriad Pro"/>
                <w:b/>
              </w:rPr>
              <w:t xml:space="preserve">-* YA Apprentice total only- does not include large numbers who took only 1-2 manufacturing classes </w:t>
            </w:r>
          </w:p>
        </w:tc>
        <w:tc>
          <w:tcPr>
            <w:tcW w:w="813" w:type="pct"/>
            <w:vAlign w:val="center"/>
          </w:tcPr>
          <w:p w:rsidR="001D2A42" w:rsidRPr="001D2A42" w:rsidRDefault="00C73718" w:rsidP="001D2A42">
            <w:pPr>
              <w:jc w:val="center"/>
              <w:rPr>
                <w:rFonts w:ascii="Myriad Pro" w:hAnsi="Myriad Pro"/>
              </w:rPr>
            </w:pPr>
            <w:r>
              <w:rPr>
                <w:rFonts w:ascii="Myriad Pro" w:hAnsi="Myriad Pro"/>
              </w:rPr>
              <w:t>23</w:t>
            </w:r>
          </w:p>
        </w:tc>
        <w:tc>
          <w:tcPr>
            <w:tcW w:w="792" w:type="pct"/>
            <w:vAlign w:val="center"/>
          </w:tcPr>
          <w:p w:rsidR="001D2A42" w:rsidRPr="001D2A42" w:rsidRDefault="00C73718" w:rsidP="001D2A42">
            <w:pPr>
              <w:jc w:val="center"/>
              <w:rPr>
                <w:rFonts w:ascii="Myriad Pro" w:hAnsi="Myriad Pro"/>
              </w:rPr>
            </w:pPr>
            <w:r>
              <w:rPr>
                <w:rFonts w:ascii="Myriad Pro" w:hAnsi="Myriad Pro"/>
              </w:rPr>
              <w:t>18</w:t>
            </w:r>
          </w:p>
        </w:tc>
        <w:tc>
          <w:tcPr>
            <w:tcW w:w="733" w:type="pct"/>
            <w:vAlign w:val="center"/>
          </w:tcPr>
          <w:p w:rsidR="001D2A42" w:rsidRPr="001D2A42" w:rsidRDefault="00C443AD" w:rsidP="001D2A42">
            <w:pPr>
              <w:jc w:val="center"/>
              <w:rPr>
                <w:rFonts w:ascii="Myriad Pro" w:hAnsi="Myriad Pro"/>
              </w:rPr>
            </w:pPr>
            <w:r>
              <w:rPr>
                <w:rFonts w:ascii="Myriad Pro" w:hAnsi="Myriad Pro"/>
              </w:rPr>
              <w:t>17</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C73718" w:rsidP="001D2A42">
            <w:pPr>
              <w:jc w:val="center"/>
              <w:rPr>
                <w:rFonts w:ascii="Myriad Pro" w:hAnsi="Myriad Pro"/>
              </w:rPr>
            </w:pPr>
            <w:r>
              <w:rPr>
                <w:rFonts w:ascii="Myriad Pro" w:hAnsi="Myriad Pro"/>
              </w:rPr>
              <w:t>92</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82</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95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C73718" w:rsidP="001D2A42">
            <w:pPr>
              <w:jc w:val="center"/>
              <w:rPr>
                <w:rFonts w:ascii="Myriad Pro" w:hAnsi="Myriad Pro"/>
              </w:rPr>
            </w:pPr>
            <w:r>
              <w:rPr>
                <w:rFonts w:ascii="Myriad Pro" w:hAnsi="Myriad Pro"/>
              </w:rPr>
              <w:t>8</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18</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C73718"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5</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C73718" w:rsidP="001D2A42">
            <w:pPr>
              <w:jc w:val="center"/>
              <w:rPr>
                <w:rFonts w:ascii="Myriad Pro" w:hAnsi="Myriad Pro"/>
              </w:rPr>
            </w:pPr>
            <w:r>
              <w:rPr>
                <w:rFonts w:ascii="Myriad Pro" w:hAnsi="Myriad Pro"/>
              </w:rPr>
              <w:t>15</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18</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16</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C73718" w:rsidP="001D2A42">
            <w:pPr>
              <w:jc w:val="center"/>
              <w:rPr>
                <w:rFonts w:ascii="Myriad Pro" w:hAnsi="Myriad Pro"/>
              </w:rPr>
            </w:pPr>
            <w:r>
              <w:rPr>
                <w:rFonts w:ascii="Myriad Pro" w:hAnsi="Myriad Pro"/>
              </w:rPr>
              <w:t>4</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5</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C73718"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2</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2</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Default="001D2A42" w:rsidP="001D2A42">
            <w:pPr>
              <w:jc w:val="center"/>
              <w:rPr>
                <w:rFonts w:ascii="Myriad Pro" w:hAnsi="Myriad Pro"/>
              </w:rPr>
            </w:pPr>
            <w:r w:rsidRPr="001D2A42">
              <w:rPr>
                <w:rFonts w:ascii="Myriad Pro" w:hAnsi="Myriad Pro"/>
              </w:rPr>
              <w:t>%</w:t>
            </w:r>
          </w:p>
          <w:p w:rsidR="0091532D" w:rsidRPr="001D2A42" w:rsidRDefault="0091532D" w:rsidP="001D2A42">
            <w:pPr>
              <w:jc w:val="center"/>
              <w:rPr>
                <w:rFonts w:ascii="Myriad Pro" w:hAnsi="Myriad Pro"/>
              </w:rPr>
            </w:pPr>
            <w:r>
              <w:rPr>
                <w:rFonts w:ascii="Myriad Pro" w:hAnsi="Myriad Pro"/>
              </w:rPr>
              <w:t>100</w:t>
            </w:r>
          </w:p>
        </w:tc>
        <w:tc>
          <w:tcPr>
            <w:tcW w:w="792" w:type="pct"/>
          </w:tcPr>
          <w:p w:rsidR="001D2A42" w:rsidRDefault="001D2A42" w:rsidP="001D2A42">
            <w:pPr>
              <w:jc w:val="center"/>
              <w:rPr>
                <w:rFonts w:ascii="Myriad Pro" w:hAnsi="Myriad Pro"/>
              </w:rPr>
            </w:pPr>
            <w:r w:rsidRPr="001D2A42">
              <w:rPr>
                <w:rFonts w:ascii="Myriad Pro" w:hAnsi="Myriad Pro"/>
              </w:rPr>
              <w:t>%</w:t>
            </w:r>
          </w:p>
          <w:p w:rsidR="0091532D" w:rsidRPr="001D2A42" w:rsidRDefault="0091532D" w:rsidP="001D2A42">
            <w:pPr>
              <w:jc w:val="center"/>
              <w:rPr>
                <w:rFonts w:ascii="Myriad Pro" w:hAnsi="Myriad Pro"/>
              </w:rPr>
            </w:pPr>
            <w:r>
              <w:rPr>
                <w:rFonts w:ascii="Myriad Pro" w:hAnsi="Myriad Pro"/>
              </w:rPr>
              <w:t>100</w:t>
            </w:r>
          </w:p>
        </w:tc>
        <w:tc>
          <w:tcPr>
            <w:tcW w:w="733" w:type="pct"/>
          </w:tcPr>
          <w:p w:rsidR="001D2A42" w:rsidRDefault="001D2A42" w:rsidP="001D2A42">
            <w:pPr>
              <w:jc w:val="center"/>
              <w:rPr>
                <w:rFonts w:ascii="Myriad Pro" w:hAnsi="Myriad Pro"/>
              </w:rPr>
            </w:pPr>
            <w:r w:rsidRPr="001D2A42">
              <w:rPr>
                <w:rFonts w:ascii="Myriad Pro" w:hAnsi="Myriad Pro"/>
              </w:rPr>
              <w:t>%</w:t>
            </w:r>
          </w:p>
          <w:p w:rsidR="0091532D" w:rsidRPr="001D2A42" w:rsidRDefault="0091532D" w:rsidP="001D2A42">
            <w:pPr>
              <w:jc w:val="center"/>
              <w:rPr>
                <w:rFonts w:ascii="Myriad Pro" w:hAnsi="Myriad Pro"/>
              </w:rPr>
            </w:pPr>
            <w:r>
              <w:rPr>
                <w:rFonts w:ascii="Myriad Pro" w:hAnsi="Myriad Pro"/>
              </w:rPr>
              <w:t>100</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Default="001D2A42" w:rsidP="001D2A42">
            <w:pPr>
              <w:jc w:val="center"/>
              <w:rPr>
                <w:rFonts w:ascii="Myriad Pro" w:hAnsi="Myriad Pro"/>
              </w:rPr>
            </w:pPr>
            <w:r w:rsidRPr="001D2A42">
              <w:rPr>
                <w:rFonts w:ascii="Myriad Pro" w:hAnsi="Myriad Pro"/>
              </w:rPr>
              <w:t>%</w:t>
            </w:r>
          </w:p>
          <w:p w:rsidR="0091532D" w:rsidRPr="001D2A42" w:rsidRDefault="0091532D" w:rsidP="001D2A42">
            <w:pPr>
              <w:jc w:val="center"/>
              <w:rPr>
                <w:rFonts w:ascii="Myriad Pro" w:hAnsi="Myriad Pro"/>
              </w:rPr>
            </w:pP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B779CC"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B779CC"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B779CC"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C73718" w:rsidP="001D2A42">
            <w:pPr>
              <w:jc w:val="center"/>
              <w:rPr>
                <w:rFonts w:ascii="Myriad Pro" w:hAnsi="Myriad Pro"/>
              </w:rPr>
            </w:pPr>
            <w:r>
              <w:rPr>
                <w:rFonts w:ascii="Myriad Pro" w:hAnsi="Myriad Pro"/>
              </w:rPr>
              <w:t>96</w:t>
            </w:r>
            <w:r w:rsidR="001D2A42" w:rsidRPr="001D2A42">
              <w:rPr>
                <w:rFonts w:ascii="Myriad Pro" w:hAnsi="Myriad Pro"/>
              </w:rPr>
              <w:t>%</w:t>
            </w:r>
          </w:p>
        </w:tc>
        <w:tc>
          <w:tcPr>
            <w:tcW w:w="792" w:type="pct"/>
          </w:tcPr>
          <w:p w:rsidR="001D2A42" w:rsidRPr="001D2A42" w:rsidRDefault="00C73718" w:rsidP="00C73718">
            <w:pPr>
              <w:rPr>
                <w:rFonts w:ascii="Myriad Pro" w:hAnsi="Myriad Pro"/>
              </w:rPr>
            </w:pPr>
            <w:r>
              <w:rPr>
                <w:rFonts w:ascii="Myriad Pro" w:hAnsi="Myriad Pro"/>
              </w:rPr>
              <w:t xml:space="preserve">               94</w:t>
            </w:r>
            <w:r w:rsidR="001D2A42" w:rsidRPr="001D2A42">
              <w:rPr>
                <w:rFonts w:ascii="Myriad Pro" w:hAnsi="Myriad Pro"/>
              </w:rPr>
              <w:t>%</w:t>
            </w:r>
          </w:p>
        </w:tc>
        <w:tc>
          <w:tcPr>
            <w:tcW w:w="733" w:type="pct"/>
          </w:tcPr>
          <w:p w:rsidR="001D2A42" w:rsidRPr="001D2A42" w:rsidRDefault="00C73718" w:rsidP="001D2A42">
            <w:pPr>
              <w:jc w:val="center"/>
              <w:rPr>
                <w:rFonts w:ascii="Myriad Pro" w:hAnsi="Myriad Pro"/>
              </w:rPr>
            </w:pPr>
            <w:r>
              <w:rPr>
                <w:rFonts w:ascii="Myriad Pro" w:hAnsi="Myriad Pro"/>
              </w:rPr>
              <w:t>90</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C73718" w:rsidP="001D2A42">
            <w:pPr>
              <w:jc w:val="center"/>
              <w:rPr>
                <w:rFonts w:ascii="Myriad Pro" w:hAnsi="Myriad Pro"/>
              </w:rPr>
            </w:pPr>
            <w:r>
              <w:rPr>
                <w:rFonts w:ascii="Myriad Pro" w:hAnsi="Myriad Pro"/>
              </w:rPr>
              <w:t>4</w:t>
            </w:r>
            <w:r w:rsidR="001D2A42" w:rsidRPr="001D2A42">
              <w:rPr>
                <w:rFonts w:ascii="Myriad Pro" w:hAnsi="Myriad Pro"/>
              </w:rPr>
              <w:t>%</w:t>
            </w:r>
          </w:p>
        </w:tc>
        <w:tc>
          <w:tcPr>
            <w:tcW w:w="792" w:type="pct"/>
          </w:tcPr>
          <w:p w:rsidR="001D2A42" w:rsidRPr="001D2A42" w:rsidRDefault="00C73718" w:rsidP="001D2A42">
            <w:pPr>
              <w:jc w:val="center"/>
              <w:rPr>
                <w:rFonts w:ascii="Myriad Pro" w:hAnsi="Myriad Pro"/>
              </w:rPr>
            </w:pPr>
            <w:r>
              <w:rPr>
                <w:rFonts w:ascii="Myriad Pro" w:hAnsi="Myriad Pro"/>
              </w:rPr>
              <w:t>6</w:t>
            </w:r>
            <w:r w:rsidR="001D2A42" w:rsidRPr="001D2A42">
              <w:rPr>
                <w:rFonts w:ascii="Myriad Pro" w:hAnsi="Myriad Pro"/>
              </w:rPr>
              <w:t>%</w:t>
            </w:r>
          </w:p>
        </w:tc>
        <w:tc>
          <w:tcPr>
            <w:tcW w:w="733" w:type="pct"/>
          </w:tcPr>
          <w:p w:rsidR="001D2A42" w:rsidRDefault="00C73718" w:rsidP="001D2A42">
            <w:pPr>
              <w:jc w:val="center"/>
              <w:rPr>
                <w:rFonts w:ascii="Myriad Pro" w:hAnsi="Myriad Pro"/>
              </w:rPr>
            </w:pPr>
            <w:r>
              <w:rPr>
                <w:rFonts w:ascii="Myriad Pro" w:hAnsi="Myriad Pro"/>
              </w:rPr>
              <w:t>5</w:t>
            </w:r>
            <w:r w:rsidR="001D2A42" w:rsidRPr="001D2A42">
              <w:rPr>
                <w:rFonts w:ascii="Myriad Pro" w:hAnsi="Myriad Pro"/>
              </w:rPr>
              <w:t>%</w:t>
            </w:r>
          </w:p>
          <w:p w:rsidR="00C73718" w:rsidRPr="001D2A42" w:rsidRDefault="00C73718" w:rsidP="001D2A42">
            <w:pPr>
              <w:jc w:val="center"/>
              <w:rPr>
                <w:rFonts w:ascii="Myriad Pro" w:hAnsi="Myriad Pro"/>
              </w:rPr>
            </w:pP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lastRenderedPageBreak/>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9C3D6A"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0E1010" w:rsidRDefault="00B91161" w:rsidP="009C3D6A">
      <w:pPr>
        <w:pStyle w:val="ListParagraph"/>
        <w:spacing w:after="0" w:line="240" w:lineRule="auto"/>
        <w:ind w:left="360"/>
        <w:rPr>
          <w:rFonts w:ascii="Myriad Pro" w:hAnsi="Myriad Pro"/>
        </w:rPr>
      </w:pPr>
      <w:r>
        <w:rPr>
          <w:rFonts w:ascii="Myriad Pro" w:hAnsi="Myriad Pro"/>
        </w:rPr>
        <w:t xml:space="preserve"> Attached data from our regional funding </w:t>
      </w:r>
      <w:r w:rsidR="003C1181">
        <w:rPr>
          <w:rFonts w:ascii="Myriad Pro" w:hAnsi="Myriad Pro"/>
        </w:rPr>
        <w:t xml:space="preserve">and control CESA </w:t>
      </w:r>
      <w:r w:rsidR="00E40DA3">
        <w:rPr>
          <w:rFonts w:ascii="Myriad Pro" w:hAnsi="Myriad Pro"/>
        </w:rPr>
        <w:t>6 Cooperative</w:t>
      </w:r>
      <w:r w:rsidR="008B5AA7">
        <w:rPr>
          <w:rFonts w:ascii="Myriad Pro" w:hAnsi="Myriad Pro"/>
        </w:rPr>
        <w:t xml:space="preserve"> </w:t>
      </w:r>
      <w:r w:rsidR="003C1181">
        <w:rPr>
          <w:rFonts w:ascii="Myriad Pro" w:hAnsi="Myriad Pro"/>
        </w:rPr>
        <w:t>Educational Services Administration.  Their role is regional funding, accounting, monitoring of Youth Apprenticeship and Perkins funded activities.</w:t>
      </w:r>
      <w:r w:rsidR="008B5AA7">
        <w:rPr>
          <w:rFonts w:ascii="Myriad Pro" w:hAnsi="Myriad Pro"/>
        </w:rPr>
        <w:t xml:space="preserve"> </w:t>
      </w:r>
      <w:r w:rsidR="009C3D6A">
        <w:rPr>
          <w:rFonts w:ascii="Myriad Pro" w:hAnsi="Myriad Pro"/>
        </w:rPr>
        <w:t xml:space="preserve"> They review and submit documents for student certifications in Pathways.</w:t>
      </w:r>
      <w:r w:rsidR="00E92D1F">
        <w:rPr>
          <w:rFonts w:ascii="Myriad Pro" w:hAnsi="Myriad Pro"/>
        </w:rPr>
        <w:t xml:space="preserve">  The pie charts for the past 3 years do show collected data by pathway</w:t>
      </w:r>
    </w:p>
    <w:p w:rsidR="007F0BA3" w:rsidRDefault="007F0BA3" w:rsidP="009C3D6A">
      <w:pPr>
        <w:pStyle w:val="ListParagraph"/>
        <w:spacing w:after="0" w:line="240" w:lineRule="auto"/>
        <w:ind w:left="360"/>
        <w:rPr>
          <w:rFonts w:ascii="Myriad Pro" w:hAnsi="Myriad Pro"/>
        </w:rPr>
      </w:pPr>
    </w:p>
    <w:p w:rsidR="007F0BA3" w:rsidRDefault="007F0BA3" w:rsidP="009C3D6A">
      <w:pPr>
        <w:pStyle w:val="ListParagraph"/>
        <w:spacing w:after="0" w:line="240" w:lineRule="auto"/>
        <w:ind w:left="360"/>
        <w:rPr>
          <w:rFonts w:ascii="Myriad Pro" w:hAnsi="Myriad Pro"/>
        </w:rPr>
      </w:pPr>
      <w:r>
        <w:rPr>
          <w:rFonts w:ascii="Myriad Pro" w:hAnsi="Myriad Pro"/>
        </w:rPr>
        <w:t xml:space="preserve">DATA reported to State and Federal </w:t>
      </w:r>
      <w:r w:rsidR="00E40DA3">
        <w:rPr>
          <w:rFonts w:ascii="Myriad Pro" w:hAnsi="Myriad Pro"/>
        </w:rPr>
        <w:t>agencies CTEERS</w:t>
      </w:r>
      <w:r w:rsidR="005D217C">
        <w:rPr>
          <w:rFonts w:ascii="Myriad Pro" w:hAnsi="Myriad Pro"/>
        </w:rPr>
        <w:t xml:space="preserve"> data included in PDF attached to </w:t>
      </w:r>
      <w:r w:rsidR="00E40DA3">
        <w:rPr>
          <w:rFonts w:ascii="Myriad Pro" w:hAnsi="Myriad Pro"/>
        </w:rPr>
        <w:t>application breaks</w:t>
      </w:r>
      <w:r w:rsidR="00E92D1F">
        <w:rPr>
          <w:rFonts w:ascii="Myriad Pro" w:hAnsi="Myriad Pro"/>
        </w:rPr>
        <w:t xml:space="preserve"> down </w:t>
      </w:r>
      <w:r w:rsidR="00E40DA3">
        <w:rPr>
          <w:rFonts w:ascii="Myriad Pro" w:hAnsi="Myriad Pro"/>
        </w:rPr>
        <w:t>post high</w:t>
      </w:r>
      <w:r w:rsidR="0008467F">
        <w:rPr>
          <w:rFonts w:ascii="Myriad Pro" w:hAnsi="Myriad Pro"/>
        </w:rPr>
        <w:t xml:space="preserve"> school </w:t>
      </w:r>
      <w:r w:rsidR="00E92D1F">
        <w:rPr>
          <w:rFonts w:ascii="Myriad Pro" w:hAnsi="Myriad Pro"/>
        </w:rPr>
        <w:t xml:space="preserve">choices for students in CTE </w:t>
      </w:r>
    </w:p>
    <w:p w:rsidR="00E92D1F" w:rsidRDefault="00E92D1F" w:rsidP="009C3D6A">
      <w:pPr>
        <w:pStyle w:val="ListParagraph"/>
        <w:spacing w:after="0" w:line="240" w:lineRule="auto"/>
        <w:ind w:left="360"/>
        <w:rPr>
          <w:rFonts w:ascii="Myriad Pro" w:hAnsi="Myriad Pro"/>
        </w:rPr>
      </w:pPr>
      <w:r>
        <w:rPr>
          <w:rFonts w:ascii="Myriad Pro" w:hAnsi="Myriad Pro"/>
        </w:rPr>
        <w:t>It does not breakdown by pathways.</w:t>
      </w:r>
    </w:p>
    <w:p w:rsidR="00E92D1F" w:rsidRDefault="00E92D1F" w:rsidP="009C3D6A">
      <w:pPr>
        <w:pStyle w:val="ListParagraph"/>
        <w:spacing w:after="0" w:line="240" w:lineRule="auto"/>
        <w:ind w:left="360"/>
        <w:rPr>
          <w:rFonts w:ascii="Myriad Pro" w:hAnsi="Myriad Pro"/>
        </w:rPr>
      </w:pPr>
    </w:p>
    <w:p w:rsidR="00E92D1F" w:rsidRDefault="00E92D1F" w:rsidP="009C3D6A">
      <w:pPr>
        <w:pStyle w:val="ListParagraph"/>
        <w:spacing w:after="0" w:line="240" w:lineRule="auto"/>
        <w:ind w:left="360"/>
        <w:rPr>
          <w:rFonts w:ascii="Myriad Pro" w:hAnsi="Myriad Pro"/>
        </w:rPr>
      </w:pPr>
      <w:r>
        <w:rPr>
          <w:rFonts w:ascii="Myriad Pro" w:hAnsi="Myriad Pro"/>
        </w:rPr>
        <w:t>Notice the additional chart for 2018-19      There is a substantial increase of participation in multiple pathways.     The entire program is operated via the Technology and Engineering department for job placement, site visits, grading, and certification.   All students in the classroom section take a CO-OP/Youth Apprentice class as well as the specialized classes in subject area departments such as machine tool or culinary arts.</w:t>
      </w:r>
    </w:p>
    <w:p w:rsidR="00DF3344" w:rsidRDefault="00DF3344" w:rsidP="009C3D6A">
      <w:pPr>
        <w:pStyle w:val="ListParagraph"/>
        <w:spacing w:after="0" w:line="240" w:lineRule="auto"/>
        <w:ind w:left="360"/>
        <w:rPr>
          <w:rFonts w:ascii="Myriad Pro" w:hAnsi="Myriad Pro"/>
        </w:rPr>
      </w:pPr>
    </w:p>
    <w:p w:rsidR="00DF3344" w:rsidRDefault="00DF3344" w:rsidP="009C3D6A">
      <w:pPr>
        <w:pStyle w:val="ListParagraph"/>
        <w:spacing w:after="0" w:line="240" w:lineRule="auto"/>
        <w:ind w:left="360"/>
        <w:rPr>
          <w:rFonts w:ascii="Myriad Pro" w:hAnsi="Myriad Pro"/>
        </w:rPr>
      </w:pPr>
      <w:r>
        <w:rPr>
          <w:rFonts w:ascii="Myriad Pro" w:hAnsi="Myriad Pro"/>
        </w:rPr>
        <w:t xml:space="preserve">The collected data featured is used by our funding agency which handles certifications and manages the statewide program.   </w:t>
      </w:r>
    </w:p>
    <w:p w:rsidR="00C73718" w:rsidRPr="00A45272" w:rsidRDefault="00C73718" w:rsidP="009C3D6A">
      <w:pPr>
        <w:pStyle w:val="ListParagraph"/>
        <w:spacing w:after="0" w:line="240" w:lineRule="auto"/>
        <w:ind w:left="360"/>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ED175A"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r w:rsidR="0041357B">
        <w:rPr>
          <w:rFonts w:ascii="Myriad Pro" w:hAnsi="Myriad Pro"/>
        </w:rPr>
        <w:t xml:space="preserve">  </w:t>
      </w:r>
    </w:p>
    <w:p w:rsidR="00ED175A" w:rsidRDefault="00ED175A" w:rsidP="00ED175A">
      <w:pPr>
        <w:pStyle w:val="ListParagraph"/>
        <w:spacing w:after="0" w:line="240" w:lineRule="auto"/>
        <w:ind w:left="360"/>
        <w:rPr>
          <w:rFonts w:ascii="Myriad Pro" w:hAnsi="Myriad Pro"/>
        </w:rPr>
      </w:pPr>
    </w:p>
    <w:p w:rsidR="00D10D90" w:rsidRPr="00D10D90" w:rsidRDefault="0041357B" w:rsidP="00D10D90">
      <w:pPr>
        <w:pStyle w:val="ListParagraph"/>
        <w:spacing w:after="0" w:line="240" w:lineRule="auto"/>
        <w:ind w:left="360"/>
        <w:rPr>
          <w:rFonts w:ascii="Myriad Pro" w:hAnsi="Myriad Pro"/>
        </w:rPr>
      </w:pPr>
      <w:r>
        <w:rPr>
          <w:rFonts w:ascii="Myriad Pro" w:hAnsi="Myriad Pro"/>
        </w:rPr>
        <w:t xml:space="preserve"> Recruiting for our </w:t>
      </w:r>
      <w:r w:rsidR="00E40DA3">
        <w:rPr>
          <w:rFonts w:ascii="Myriad Pro" w:hAnsi="Myriad Pro"/>
        </w:rPr>
        <w:t>classes,</w:t>
      </w:r>
      <w:r>
        <w:rPr>
          <w:rFonts w:ascii="Myriad Pro" w:hAnsi="Myriad Pro"/>
        </w:rPr>
        <w:t xml:space="preserve"> pathways, work opportunities </w:t>
      </w:r>
      <w:r w:rsidR="00ED175A">
        <w:rPr>
          <w:rFonts w:ascii="Myriad Pro" w:hAnsi="Myriad Pro"/>
        </w:rPr>
        <w:t>i</w:t>
      </w:r>
      <w:r w:rsidR="00D10D90">
        <w:rPr>
          <w:rFonts w:ascii="Myriad Pro" w:hAnsi="Myriad Pro"/>
        </w:rPr>
        <w:t>s done school wide</w:t>
      </w:r>
      <w:r w:rsidR="00750E0C">
        <w:rPr>
          <w:rFonts w:ascii="Myriad Pro" w:hAnsi="Myriad Pro"/>
        </w:rPr>
        <w:t>.  The</w:t>
      </w:r>
      <w:r w:rsidR="00ED175A">
        <w:rPr>
          <w:rFonts w:ascii="Myriad Pro" w:hAnsi="Myriad Pro"/>
        </w:rPr>
        <w:t xml:space="preserve"> program coordinator meets directly with teachers of students with disabilities.  This has resulted in </w:t>
      </w:r>
      <w:r w:rsidR="00750E0C">
        <w:rPr>
          <w:rFonts w:ascii="Myriad Pro" w:hAnsi="Myriad Pro"/>
        </w:rPr>
        <w:t xml:space="preserve">a high rate of success </w:t>
      </w:r>
      <w:r w:rsidR="00E40DA3">
        <w:rPr>
          <w:rFonts w:ascii="Myriad Pro" w:hAnsi="Myriad Pro"/>
        </w:rPr>
        <w:t>for students. Their</w:t>
      </w:r>
      <w:r w:rsidR="00D10D90">
        <w:rPr>
          <w:rFonts w:ascii="Myriad Pro" w:hAnsi="Myriad Pro"/>
        </w:rPr>
        <w:t xml:space="preserve"> individual education plans </w:t>
      </w:r>
      <w:r w:rsidR="00E40DA3">
        <w:rPr>
          <w:rFonts w:ascii="Myriad Pro" w:hAnsi="Myriad Pro"/>
        </w:rPr>
        <w:t>IEP are</w:t>
      </w:r>
      <w:r w:rsidR="00D10D90">
        <w:rPr>
          <w:rFonts w:ascii="Myriad Pro" w:hAnsi="Myriad Pro"/>
        </w:rPr>
        <w:t xml:space="preserve"> written with a plan for course work and employment in Youth Apprenticeship. </w:t>
      </w:r>
      <w:r w:rsidR="00ED175A">
        <w:rPr>
          <w:rFonts w:ascii="Myriad Pro" w:hAnsi="Myriad Pro"/>
        </w:rPr>
        <w:t xml:space="preserve"> </w:t>
      </w:r>
      <w:r w:rsidR="00D10D90">
        <w:rPr>
          <w:rFonts w:ascii="Myriad Pro" w:hAnsi="Myriad Pro"/>
        </w:rPr>
        <w:t xml:space="preserve"> </w:t>
      </w:r>
      <w:r w:rsidR="00ED175A">
        <w:rPr>
          <w:rFonts w:ascii="Myriad Pro" w:hAnsi="Myriad Pro"/>
        </w:rPr>
        <w:t>ELL Eng</w:t>
      </w:r>
      <w:r w:rsidR="00D10D90">
        <w:rPr>
          <w:rFonts w:ascii="Myriad Pro" w:hAnsi="Myriad Pro"/>
        </w:rPr>
        <w:t>lish language learners are</w:t>
      </w:r>
      <w:r w:rsidR="00ED175A">
        <w:rPr>
          <w:rFonts w:ascii="Myriad Pro" w:hAnsi="Myriad Pro"/>
        </w:rPr>
        <w:t xml:space="preserve"> recruited by </w:t>
      </w:r>
      <w:r w:rsidR="00E40DA3">
        <w:rPr>
          <w:rFonts w:ascii="Myriad Pro" w:hAnsi="Myriad Pro"/>
        </w:rPr>
        <w:t>approaching the</w:t>
      </w:r>
      <w:r w:rsidR="00ED175A">
        <w:rPr>
          <w:rFonts w:ascii="Myriad Pro" w:hAnsi="Myriad Pro"/>
        </w:rPr>
        <w:t xml:space="preserve"> ELL teacher to</w:t>
      </w:r>
      <w:r w:rsidR="00D10D90">
        <w:rPr>
          <w:rFonts w:ascii="Myriad Pro" w:hAnsi="Myriad Pro"/>
        </w:rPr>
        <w:t xml:space="preserve"> identify candidates. The KHS at risk program works with our pathways for work experience also and any student who completes the required course work may earn a certificate and state recognition.</w:t>
      </w:r>
    </w:p>
    <w:p w:rsidR="00ED175A" w:rsidRPr="00D10D90" w:rsidRDefault="00D10D90" w:rsidP="00D10D90">
      <w:pPr>
        <w:pStyle w:val="ListParagraph"/>
        <w:spacing w:after="0" w:line="240" w:lineRule="auto"/>
        <w:ind w:left="360"/>
        <w:rPr>
          <w:rFonts w:ascii="Myriad Pro" w:hAnsi="Myriad Pro"/>
        </w:rPr>
      </w:pPr>
      <w:r>
        <w:rPr>
          <w:rFonts w:ascii="Myriad Pro" w:hAnsi="Myriad Pro"/>
        </w:rPr>
        <w:t xml:space="preserve">   A</w:t>
      </w:r>
      <w:r w:rsidR="00ED175A">
        <w:rPr>
          <w:rFonts w:ascii="Myriad Pro" w:hAnsi="Myriad Pro"/>
        </w:rPr>
        <w:t xml:space="preserve"> n</w:t>
      </w:r>
      <w:r>
        <w:rPr>
          <w:rFonts w:ascii="Myriad Pro" w:hAnsi="Myriad Pro"/>
        </w:rPr>
        <w:t xml:space="preserve">ew grant </w:t>
      </w:r>
      <w:r w:rsidR="00E40DA3">
        <w:rPr>
          <w:rFonts w:ascii="Myriad Pro" w:hAnsi="Myriad Pro"/>
        </w:rPr>
        <w:t>funded joint effort</w:t>
      </w:r>
      <w:r>
        <w:rPr>
          <w:rFonts w:ascii="Myriad Pro" w:hAnsi="Myriad Pro"/>
        </w:rPr>
        <w:t xml:space="preserve"> with the</w:t>
      </w:r>
      <w:r w:rsidR="00ED175A">
        <w:rPr>
          <w:rFonts w:ascii="Myriad Pro" w:hAnsi="Myriad Pro"/>
        </w:rPr>
        <w:t xml:space="preserve"> head of our Science Departm</w:t>
      </w:r>
      <w:r>
        <w:rPr>
          <w:rFonts w:ascii="Myriad Pro" w:hAnsi="Myriad Pro"/>
        </w:rPr>
        <w:t xml:space="preserve">ent is </w:t>
      </w:r>
      <w:r w:rsidR="00E40DA3">
        <w:rPr>
          <w:rFonts w:ascii="Myriad Pro" w:hAnsi="Myriad Pro"/>
        </w:rPr>
        <w:t>working to</w:t>
      </w:r>
      <w:r w:rsidR="00ED175A">
        <w:rPr>
          <w:rFonts w:ascii="Myriad Pro" w:hAnsi="Myriad Pro"/>
        </w:rPr>
        <w:t xml:space="preserve"> develop a STEM Girls program.  </w:t>
      </w:r>
      <w:r w:rsidR="00E40DA3">
        <w:rPr>
          <w:rFonts w:ascii="Myriad Pro" w:hAnsi="Myriad Pro"/>
        </w:rPr>
        <w:t xml:space="preserve">Twenty-four </w:t>
      </w:r>
      <w:r w:rsidR="00E40DA3" w:rsidRPr="00D10D90">
        <w:rPr>
          <w:rFonts w:ascii="Myriad Pro" w:hAnsi="Myriad Pro"/>
        </w:rPr>
        <w:t>girls</w:t>
      </w:r>
      <w:r w:rsidRPr="00D10D90">
        <w:rPr>
          <w:rFonts w:ascii="Myriad Pro" w:hAnsi="Myriad Pro"/>
        </w:rPr>
        <w:t xml:space="preserve"> are</w:t>
      </w:r>
      <w:r w:rsidR="00ED175A" w:rsidRPr="00D10D90">
        <w:rPr>
          <w:rFonts w:ascii="Myriad Pro" w:hAnsi="Myriad Pro"/>
        </w:rPr>
        <w:t xml:space="preserve"> involved and they are working on a plan for a </w:t>
      </w:r>
      <w:r w:rsidR="00750E0C">
        <w:rPr>
          <w:rFonts w:ascii="Myriad Pro" w:hAnsi="Myriad Pro"/>
        </w:rPr>
        <w:t xml:space="preserve">pathways </w:t>
      </w:r>
      <w:r w:rsidR="00ED175A" w:rsidRPr="00D10D90">
        <w:rPr>
          <w:rFonts w:ascii="Myriad Pro" w:hAnsi="Myriad Pro"/>
        </w:rPr>
        <w:t xml:space="preserve">event day with middle school girls to come to the Tech Ed and Science departments at the high school.  </w:t>
      </w: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AE3B04"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p>
    <w:p w:rsidR="00AE3B04" w:rsidRDefault="00AE3B04" w:rsidP="00AE3B04">
      <w:pPr>
        <w:pStyle w:val="ListParagraph"/>
        <w:spacing w:after="0" w:line="240" w:lineRule="auto"/>
        <w:ind w:left="360"/>
        <w:rPr>
          <w:rFonts w:ascii="Myriad Pro" w:hAnsi="Myriad Pro"/>
        </w:rPr>
      </w:pPr>
    </w:p>
    <w:p w:rsidR="00AE3B04" w:rsidRDefault="00AE3B04" w:rsidP="00AE3B04">
      <w:pPr>
        <w:pStyle w:val="ListParagraph"/>
        <w:spacing w:after="0" w:line="240" w:lineRule="auto"/>
        <w:ind w:left="360"/>
        <w:rPr>
          <w:rFonts w:ascii="Myriad Pro" w:hAnsi="Myriad Pro"/>
        </w:rPr>
      </w:pPr>
      <w:r>
        <w:rPr>
          <w:rFonts w:ascii="Myriad Pro" w:hAnsi="Myriad Pro"/>
        </w:rPr>
        <w:t xml:space="preserve">Our program has been highly successful with students who </w:t>
      </w:r>
      <w:r w:rsidR="00B24D41">
        <w:rPr>
          <w:rFonts w:ascii="Myriad Pro" w:hAnsi="Myriad Pro"/>
        </w:rPr>
        <w:t>an IEP</w:t>
      </w:r>
      <w:r>
        <w:rPr>
          <w:rFonts w:ascii="Myriad Pro" w:hAnsi="Myriad Pro"/>
        </w:rPr>
        <w:t xml:space="preserve"> Independent Educational Plan.  These students often have their first or most successful mainstream classes in the Technology Education Dept.    Tech Ed teachers participate in the meetings with special education staff, parents and counselors.   Every group </w:t>
      </w:r>
      <w:r w:rsidR="00B24D41">
        <w:rPr>
          <w:rFonts w:ascii="Myriad Pro" w:hAnsi="Myriad Pro"/>
        </w:rPr>
        <w:t>of students</w:t>
      </w:r>
      <w:r>
        <w:rPr>
          <w:rFonts w:ascii="Myriad Pro" w:hAnsi="Myriad Pro"/>
        </w:rPr>
        <w:t xml:space="preserve"> in Youth Apprenticeship program has included students with disabilities.  The letter included in our application from G&amp;G Machine mentions a long relationship and one of those key employees they cited was a student who most people would have </w:t>
      </w:r>
      <w:r w:rsidR="00B24D41">
        <w:rPr>
          <w:rFonts w:ascii="Myriad Pro" w:hAnsi="Myriad Pro"/>
        </w:rPr>
        <w:t>thought to</w:t>
      </w:r>
      <w:r>
        <w:rPr>
          <w:rFonts w:ascii="Myriad Pro" w:hAnsi="Myriad Pro"/>
        </w:rPr>
        <w:t xml:space="preserve"> not go far.  He has over 20 years and is </w:t>
      </w:r>
      <w:r w:rsidR="00B24D41">
        <w:rPr>
          <w:rFonts w:ascii="Myriad Pro" w:hAnsi="Myriad Pro"/>
        </w:rPr>
        <w:t>an</w:t>
      </w:r>
      <w:r>
        <w:rPr>
          <w:rFonts w:ascii="Myriad Pro" w:hAnsi="Myriad Pro"/>
        </w:rPr>
        <w:t xml:space="preserve"> expert advanced programmer.     </w:t>
      </w:r>
    </w:p>
    <w:p w:rsidR="00AE3B04" w:rsidRDefault="00AE3B04" w:rsidP="00AE3B04">
      <w:pPr>
        <w:pStyle w:val="ListParagraph"/>
        <w:spacing w:after="0" w:line="240" w:lineRule="auto"/>
        <w:ind w:left="360"/>
        <w:rPr>
          <w:rFonts w:ascii="Myriad Pro" w:hAnsi="Myriad Pro"/>
        </w:rPr>
      </w:pPr>
    </w:p>
    <w:p w:rsidR="00532C5D" w:rsidRDefault="00AE3B04" w:rsidP="00AE3B04">
      <w:pPr>
        <w:pStyle w:val="ListParagraph"/>
        <w:spacing w:after="0" w:line="240" w:lineRule="auto"/>
        <w:ind w:left="360"/>
        <w:rPr>
          <w:rFonts w:ascii="Myriad Pro" w:hAnsi="Myriad Pro"/>
        </w:rPr>
      </w:pPr>
      <w:r>
        <w:rPr>
          <w:rFonts w:ascii="Myriad Pro" w:hAnsi="Myriad Pro"/>
        </w:rPr>
        <w:t>Our community</w:t>
      </w:r>
      <w:r w:rsidR="00817582">
        <w:rPr>
          <w:rFonts w:ascii="Myriad Pro" w:hAnsi="Myriad Pro"/>
        </w:rPr>
        <w:t xml:space="preserve"> is not as diverse as some regions in the </w:t>
      </w:r>
      <w:r w:rsidR="00B24D41">
        <w:rPr>
          <w:rFonts w:ascii="Myriad Pro" w:hAnsi="Myriad Pro"/>
        </w:rPr>
        <w:t>USA but</w:t>
      </w:r>
      <w:r>
        <w:rPr>
          <w:rFonts w:ascii="Myriad Pro" w:hAnsi="Myriad Pro"/>
        </w:rPr>
        <w:t xml:space="preserve"> withi</w:t>
      </w:r>
      <w:r w:rsidR="00532C5D">
        <w:rPr>
          <w:rFonts w:ascii="Myriad Pro" w:hAnsi="Myriad Pro"/>
        </w:rPr>
        <w:t xml:space="preserve">n the percentages present in our </w:t>
      </w:r>
      <w:r>
        <w:rPr>
          <w:rFonts w:ascii="Myriad Pro" w:hAnsi="Myriad Pro"/>
        </w:rPr>
        <w:t xml:space="preserve">area </w:t>
      </w:r>
      <w:r w:rsidR="00532C5D">
        <w:rPr>
          <w:rFonts w:ascii="Myriad Pro" w:hAnsi="Myriad Pro"/>
        </w:rPr>
        <w:t xml:space="preserve">we have currently and in the past had numbers of minority students employed in Youth Apprenticeship. </w:t>
      </w:r>
    </w:p>
    <w:p w:rsidR="00E51805" w:rsidRDefault="00532C5D" w:rsidP="00AE3B04">
      <w:pPr>
        <w:pStyle w:val="ListParagraph"/>
        <w:spacing w:after="0" w:line="240" w:lineRule="auto"/>
        <w:ind w:left="360"/>
        <w:rPr>
          <w:rFonts w:ascii="Myriad Pro" w:hAnsi="Myriad Pro"/>
        </w:rPr>
      </w:pPr>
      <w:r>
        <w:rPr>
          <w:rFonts w:ascii="Myriad Pro" w:hAnsi="Myriad Pro"/>
        </w:rPr>
        <w:t xml:space="preserve">The data presented from our area governing agency CESA 6 (they administer the </w:t>
      </w:r>
      <w:r w:rsidR="00B24D41">
        <w:rPr>
          <w:rFonts w:ascii="Myriad Pro" w:hAnsi="Myriad Pro"/>
        </w:rPr>
        <w:t>Dept.</w:t>
      </w:r>
      <w:r>
        <w:rPr>
          <w:rFonts w:ascii="Myriad Pro" w:hAnsi="Myriad Pro"/>
        </w:rPr>
        <w:t xml:space="preserve"> of Workforce Development funding) shows past percentages.   As a region we have less than 10% minority students however the 2018-19 Youth Apprentice class does have Asian, African, and Native American students employed as we as students who identify as LBGT.      KHS has a Diversity Club as a funded and active program and an active funded club for LBGT students.  A key part of the curriculum in Youth Apprenticeship includes “Working in a Multicultural </w:t>
      </w:r>
      <w:r w:rsidR="00817582">
        <w:rPr>
          <w:rFonts w:ascii="Myriad Pro" w:hAnsi="Myriad Pro"/>
        </w:rPr>
        <w:t>W</w:t>
      </w:r>
      <w:r>
        <w:rPr>
          <w:rFonts w:ascii="Myriad Pro" w:hAnsi="Myriad Pro"/>
          <w:u w:val="words"/>
        </w:rPr>
        <w:t>orkplace</w:t>
      </w:r>
      <w:r w:rsidR="00817582">
        <w:rPr>
          <w:rFonts w:ascii="Myriad Pro" w:hAnsi="Myriad Pro"/>
          <w:u w:val="words"/>
        </w:rPr>
        <w:t>”.</w:t>
      </w:r>
      <w:r w:rsidR="00053D79">
        <w:rPr>
          <w:rFonts w:ascii="Myriad Pro" w:hAnsi="Myriad Pro"/>
        </w:rPr>
        <w:br/>
      </w:r>
      <w:r w:rsidR="002A44F6">
        <w:rPr>
          <w:rFonts w:ascii="Myriad Pro" w:hAnsi="Myriad Pro"/>
        </w:rPr>
        <w:br/>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817582"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rsidR="00E51805" w:rsidRPr="00A45272" w:rsidRDefault="00817582" w:rsidP="002A44F6">
      <w:pPr>
        <w:pStyle w:val="ListParagraph"/>
        <w:spacing w:after="0" w:line="240" w:lineRule="auto"/>
        <w:ind w:left="360"/>
        <w:rPr>
          <w:rFonts w:ascii="Myriad Pro" w:hAnsi="Myriad Pro"/>
        </w:rPr>
      </w:pPr>
      <w:r>
        <w:rPr>
          <w:rFonts w:ascii="Myriad Pro" w:hAnsi="Myriad Pro"/>
        </w:rPr>
        <w:t xml:space="preserve">KHS is a chartered Skills USA </w:t>
      </w:r>
      <w:r w:rsidR="00EC5BD8">
        <w:rPr>
          <w:rFonts w:ascii="Myriad Pro" w:hAnsi="Myriad Pro"/>
        </w:rPr>
        <w:t xml:space="preserve">school.   Our two paid </w:t>
      </w:r>
      <w:r w:rsidR="00B24D41">
        <w:rPr>
          <w:rFonts w:ascii="Myriad Pro" w:hAnsi="Myriad Pro"/>
        </w:rPr>
        <w:t>staff extracurricular</w:t>
      </w:r>
      <w:r w:rsidR="002A5AF2">
        <w:rPr>
          <w:rFonts w:ascii="Myriad Pro" w:hAnsi="Myriad Pro"/>
        </w:rPr>
        <w:t xml:space="preserve"> activity </w:t>
      </w:r>
      <w:r w:rsidR="00EC5BD8">
        <w:rPr>
          <w:rFonts w:ascii="Myriad Pro" w:hAnsi="Myriad Pro"/>
        </w:rPr>
        <w:t>positions</w:t>
      </w:r>
      <w:r w:rsidR="002A5AF2">
        <w:rPr>
          <w:rFonts w:ascii="Myriad Pro" w:hAnsi="Myriad Pro"/>
        </w:rPr>
        <w:t xml:space="preserve"> support competitions for students.   Kaukauna Skills activities are manufacturing </w:t>
      </w:r>
      <w:r w:rsidR="00B24D41">
        <w:rPr>
          <w:rFonts w:ascii="Myriad Pro" w:hAnsi="Myriad Pro"/>
        </w:rPr>
        <w:t>pathways students</w:t>
      </w:r>
      <w:r w:rsidR="002A5AF2">
        <w:rPr>
          <w:rFonts w:ascii="Myriad Pro" w:hAnsi="Myriad Pro"/>
        </w:rPr>
        <w:t xml:space="preserve"> </w:t>
      </w:r>
      <w:r w:rsidR="00B24D41">
        <w:rPr>
          <w:rFonts w:ascii="Myriad Pro" w:hAnsi="Myriad Pro"/>
        </w:rPr>
        <w:t>using skills</w:t>
      </w:r>
      <w:r w:rsidR="002A5AF2">
        <w:rPr>
          <w:rFonts w:ascii="Myriad Pro" w:hAnsi="Myriad Pro"/>
        </w:rPr>
        <w:t xml:space="preserve"> to build and win in the statewide Electrathon </w:t>
      </w:r>
      <w:r w:rsidR="00B24D41">
        <w:rPr>
          <w:rFonts w:ascii="Myriad Pro" w:hAnsi="Myriad Pro"/>
        </w:rPr>
        <w:t>competitions.</w:t>
      </w:r>
      <w:r w:rsidR="002A5AF2">
        <w:rPr>
          <w:rFonts w:ascii="Myriad Pro" w:hAnsi="Myriad Pro"/>
        </w:rPr>
        <w:t xml:space="preserve"> These students are employed by</w:t>
      </w:r>
      <w:r w:rsidR="002A44F6">
        <w:rPr>
          <w:rFonts w:ascii="Myriad Pro" w:hAnsi="Myriad Pro"/>
        </w:rPr>
        <w:t xml:space="preserve"> </w:t>
      </w:r>
      <w:r w:rsidR="002A5AF2">
        <w:rPr>
          <w:rFonts w:ascii="Myriad Pro" w:hAnsi="Myriad Pro"/>
        </w:rPr>
        <w:t>and funded by our manufacturing busines</w:t>
      </w:r>
      <w:r w:rsidR="002A44F6">
        <w:rPr>
          <w:rFonts w:ascii="Myriad Pro" w:hAnsi="Myriad Pro"/>
        </w:rPr>
        <w:t>s partners</w:t>
      </w:r>
    </w:p>
    <w:p w:rsidR="00E51805" w:rsidRPr="00A45272" w:rsidRDefault="00E51805" w:rsidP="00E51805">
      <w:pPr>
        <w:spacing w:after="0" w:line="240" w:lineRule="auto"/>
        <w:rPr>
          <w:rFonts w:ascii="Myriad Pro" w:hAnsi="Myriad Pro"/>
        </w:rPr>
      </w:pPr>
    </w:p>
    <w:p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2A44F6" w:rsidRDefault="002A44F6" w:rsidP="002A44F6">
      <w:pPr>
        <w:pStyle w:val="ListParagraph"/>
        <w:spacing w:after="0" w:line="240" w:lineRule="auto"/>
        <w:ind w:left="360"/>
        <w:rPr>
          <w:rFonts w:ascii="Myriad Pro" w:hAnsi="Myriad Pro"/>
        </w:rPr>
      </w:pPr>
    </w:p>
    <w:p w:rsidR="002A44F6" w:rsidRDefault="002A44F6" w:rsidP="002A44F6">
      <w:pPr>
        <w:pStyle w:val="ListParagraph"/>
        <w:spacing w:after="0" w:line="240" w:lineRule="auto"/>
        <w:ind w:left="360"/>
        <w:rPr>
          <w:rFonts w:ascii="Myriad Pro" w:hAnsi="Myriad Pro"/>
        </w:rPr>
      </w:pPr>
      <w:r>
        <w:rPr>
          <w:rFonts w:ascii="Myriad Pro" w:hAnsi="Myriad Pro"/>
        </w:rPr>
        <w:t>Wisconsin has implemented a career counseling model starting at 6</w:t>
      </w:r>
      <w:r w:rsidRPr="002A44F6">
        <w:rPr>
          <w:rFonts w:ascii="Myriad Pro" w:hAnsi="Myriad Pro"/>
          <w:vertAlign w:val="superscript"/>
        </w:rPr>
        <w:t>th</w:t>
      </w:r>
      <w:r>
        <w:rPr>
          <w:rFonts w:ascii="Myriad Pro" w:hAnsi="Myriad Pro"/>
        </w:rPr>
        <w:t xml:space="preserve"> </w:t>
      </w:r>
      <w:r w:rsidR="00EE3FA5">
        <w:rPr>
          <w:rFonts w:ascii="Myriad Pro" w:hAnsi="Myriad Pro"/>
        </w:rPr>
        <w:t xml:space="preserve">grade.   Middle school </w:t>
      </w:r>
      <w:r w:rsidR="00902531">
        <w:rPr>
          <w:rFonts w:ascii="Myriad Pro" w:hAnsi="Myriad Pro"/>
        </w:rPr>
        <w:t>students are</w:t>
      </w:r>
      <w:r>
        <w:rPr>
          <w:rFonts w:ascii="Myriad Pro" w:hAnsi="Myriad Pro"/>
        </w:rPr>
        <w:t xml:space="preserve"> introduced to manufacturing skills in Technology</w:t>
      </w:r>
      <w:r w:rsidR="0017659F">
        <w:rPr>
          <w:rFonts w:ascii="Myriad Pro" w:hAnsi="Myriad Pro"/>
        </w:rPr>
        <w:t xml:space="preserve"> Education at grades 5 on</w:t>
      </w:r>
      <w:r>
        <w:rPr>
          <w:rFonts w:ascii="Myriad Pro" w:hAnsi="Myriad Pro"/>
        </w:rPr>
        <w:t xml:space="preserve">. </w:t>
      </w:r>
      <w:r w:rsidR="00D04EB9">
        <w:rPr>
          <w:rFonts w:ascii="Myriad Pro" w:hAnsi="Myriad Pro"/>
        </w:rPr>
        <w:t xml:space="preserve"> The high </w:t>
      </w:r>
      <w:r w:rsidR="004C1229">
        <w:rPr>
          <w:rFonts w:ascii="Myriad Pro" w:hAnsi="Myriad Pro"/>
        </w:rPr>
        <w:t xml:space="preserve">school </w:t>
      </w:r>
      <w:r w:rsidR="00902531">
        <w:rPr>
          <w:rFonts w:ascii="Myriad Pro" w:hAnsi="Myriad Pro"/>
        </w:rPr>
        <w:t>counseling presents</w:t>
      </w:r>
      <w:r w:rsidR="004C1229">
        <w:rPr>
          <w:rFonts w:ascii="Myriad Pro" w:hAnsi="Myriad Pro"/>
        </w:rPr>
        <w:t xml:space="preserve"> </w:t>
      </w:r>
      <w:r>
        <w:rPr>
          <w:rFonts w:ascii="Myriad Pro" w:hAnsi="Myriad Pro"/>
        </w:rPr>
        <w:t xml:space="preserve">opportunity night for </w:t>
      </w:r>
      <w:r w:rsidR="005C3EEF">
        <w:rPr>
          <w:rFonts w:ascii="Myriad Pro" w:hAnsi="Myriad Pro"/>
        </w:rPr>
        <w:t xml:space="preserve">grade 8 </w:t>
      </w:r>
      <w:r>
        <w:rPr>
          <w:rFonts w:ascii="Myriad Pro" w:hAnsi="Myriad Pro"/>
        </w:rPr>
        <w:t>parent</w:t>
      </w:r>
      <w:r w:rsidR="004C1229">
        <w:rPr>
          <w:rFonts w:ascii="Myriad Pro" w:hAnsi="Myriad Pro"/>
        </w:rPr>
        <w:t xml:space="preserve">s and students </w:t>
      </w:r>
      <w:r>
        <w:rPr>
          <w:rFonts w:ascii="Myriad Pro" w:hAnsi="Myriad Pro"/>
        </w:rPr>
        <w:t>with tours of our classes areas and shops</w:t>
      </w:r>
      <w:r w:rsidR="005C3EEF">
        <w:rPr>
          <w:rFonts w:ascii="Myriad Pro" w:hAnsi="Myriad Pro"/>
        </w:rPr>
        <w:t xml:space="preserve">.  High School </w:t>
      </w:r>
      <w:r w:rsidR="00902531">
        <w:rPr>
          <w:rFonts w:ascii="Myriad Pro" w:hAnsi="Myriad Pro"/>
        </w:rPr>
        <w:t>students do</w:t>
      </w:r>
      <w:r>
        <w:rPr>
          <w:rFonts w:ascii="Myriad Pro" w:hAnsi="Myriad Pro"/>
        </w:rPr>
        <w:t xml:space="preserve"> demos and</w:t>
      </w:r>
      <w:r w:rsidR="005C3EEF">
        <w:rPr>
          <w:rFonts w:ascii="Myriad Pro" w:hAnsi="Myriad Pro"/>
        </w:rPr>
        <w:t xml:space="preserve"> answer questions.  Three </w:t>
      </w:r>
      <w:r>
        <w:rPr>
          <w:rFonts w:ascii="Myriad Pro" w:hAnsi="Myriad Pro"/>
        </w:rPr>
        <w:t>major</w:t>
      </w:r>
      <w:r w:rsidR="00902531">
        <w:rPr>
          <w:rFonts w:ascii="Myriad Pro" w:hAnsi="Myriad Pro"/>
        </w:rPr>
        <w:t xml:space="preserve"> unions sent </w:t>
      </w:r>
      <w:r w:rsidR="00B24D41">
        <w:rPr>
          <w:rFonts w:ascii="Myriad Pro" w:hAnsi="Myriad Pro"/>
        </w:rPr>
        <w:t>employees for</w:t>
      </w:r>
      <w:r>
        <w:rPr>
          <w:rFonts w:ascii="Myriad Pro" w:hAnsi="Myriad Pro"/>
        </w:rPr>
        <w:t xml:space="preserve"> the event. </w:t>
      </w:r>
      <w:r w:rsidR="00902531">
        <w:rPr>
          <w:rFonts w:ascii="Myriad Pro" w:hAnsi="Myriad Pro"/>
        </w:rPr>
        <w:t xml:space="preserve"> Students </w:t>
      </w:r>
      <w:r w:rsidR="004C1229">
        <w:rPr>
          <w:rFonts w:ascii="Myriad Pro" w:hAnsi="Myriad Pro"/>
        </w:rPr>
        <w:t>lessons in a</w:t>
      </w:r>
      <w:r w:rsidR="00902531">
        <w:rPr>
          <w:rFonts w:ascii="Myriad Pro" w:hAnsi="Myriad Pro"/>
        </w:rPr>
        <w:t xml:space="preserve"> </w:t>
      </w:r>
      <w:r w:rsidR="004C1229">
        <w:rPr>
          <w:rFonts w:ascii="Myriad Pro" w:hAnsi="Myriad Pro"/>
        </w:rPr>
        <w:t xml:space="preserve">program called Career </w:t>
      </w:r>
      <w:r w:rsidR="00902531">
        <w:rPr>
          <w:rFonts w:ascii="Myriad Pro" w:hAnsi="Myriad Pro"/>
        </w:rPr>
        <w:t>Cruising two Wednesdays per month.</w:t>
      </w:r>
      <w:r>
        <w:rPr>
          <w:rFonts w:ascii="Myriad Pro" w:hAnsi="Myriad Pro"/>
        </w:rPr>
        <w:t xml:space="preserve">  </w:t>
      </w:r>
      <w:r w:rsidR="005C3EEF">
        <w:rPr>
          <w:rFonts w:ascii="Myriad Pro" w:hAnsi="Myriad Pro"/>
        </w:rPr>
        <w:t>During</w:t>
      </w:r>
      <w:r w:rsidR="001E2774">
        <w:rPr>
          <w:rFonts w:ascii="Myriad Pro" w:hAnsi="Myriad Pro"/>
        </w:rPr>
        <w:t xml:space="preserve"> junior year every family gets a one on one conference </w:t>
      </w:r>
      <w:r w:rsidR="00902531">
        <w:rPr>
          <w:rFonts w:ascii="Myriad Pro" w:hAnsi="Myriad Pro"/>
        </w:rPr>
        <w:t xml:space="preserve">for career </w:t>
      </w:r>
      <w:r w:rsidR="00902531">
        <w:rPr>
          <w:rFonts w:ascii="Myriad Pro" w:hAnsi="Myriad Pro"/>
        </w:rPr>
        <w:lastRenderedPageBreak/>
        <w:t>planning.    P</w:t>
      </w:r>
      <w:r w:rsidR="001E2774">
        <w:rPr>
          <w:rFonts w:ascii="Myriad Pro" w:hAnsi="Myriad Pro"/>
        </w:rPr>
        <w:t>laned field trips</w:t>
      </w:r>
      <w:r w:rsidR="0017659F">
        <w:rPr>
          <w:rFonts w:ascii="Myriad Pro" w:hAnsi="Myriad Pro"/>
        </w:rPr>
        <w:t xml:space="preserve"> are open</w:t>
      </w:r>
      <w:r w:rsidR="001E2774">
        <w:rPr>
          <w:rFonts w:ascii="Myriad Pro" w:hAnsi="Myriad Pro"/>
        </w:rPr>
        <w:t xml:space="preserve"> for all stud</w:t>
      </w:r>
      <w:r w:rsidR="0017659F">
        <w:rPr>
          <w:rFonts w:ascii="Myriad Pro" w:hAnsi="Myriad Pro"/>
        </w:rPr>
        <w:t xml:space="preserve">ent levels to employers and </w:t>
      </w:r>
      <w:r w:rsidR="001E2774">
        <w:rPr>
          <w:rFonts w:ascii="Myriad Pro" w:hAnsi="Myriad Pro"/>
        </w:rPr>
        <w:t>Techn</w:t>
      </w:r>
      <w:r w:rsidR="00902531">
        <w:rPr>
          <w:rFonts w:ascii="Myriad Pro" w:hAnsi="Myriad Pro"/>
        </w:rPr>
        <w:t>ical College</w:t>
      </w:r>
      <w:r w:rsidR="0017659F">
        <w:rPr>
          <w:rFonts w:ascii="Myriad Pro" w:hAnsi="Myriad Pro"/>
        </w:rPr>
        <w:t>s</w:t>
      </w:r>
      <w:r w:rsidR="00902531">
        <w:rPr>
          <w:rFonts w:ascii="Myriad Pro" w:hAnsi="Myriad Pro"/>
        </w:rPr>
        <w:t xml:space="preserve">.  </w:t>
      </w:r>
      <w:r w:rsidR="00B24D41">
        <w:rPr>
          <w:rFonts w:ascii="Myriad Pro" w:hAnsi="Myriad Pro"/>
        </w:rPr>
        <w:t>Students take</w:t>
      </w:r>
      <w:r w:rsidR="00902531">
        <w:rPr>
          <w:rFonts w:ascii="Myriad Pro" w:hAnsi="Myriad Pro"/>
        </w:rPr>
        <w:t xml:space="preserve"> th</w:t>
      </w:r>
      <w:r w:rsidR="001E2774">
        <w:rPr>
          <w:rFonts w:ascii="Myriad Pro" w:hAnsi="Myriad Pro"/>
        </w:rPr>
        <w:t>e tech colle</w:t>
      </w:r>
      <w:r w:rsidR="00902531">
        <w:rPr>
          <w:rFonts w:ascii="Myriad Pro" w:hAnsi="Myriad Pro"/>
        </w:rPr>
        <w:t xml:space="preserve">ge entrance exam at no cost in </w:t>
      </w:r>
      <w:r w:rsidR="001E2774">
        <w:rPr>
          <w:rFonts w:ascii="Myriad Pro" w:hAnsi="Myriad Pro"/>
        </w:rPr>
        <w:t xml:space="preserve">our </w:t>
      </w:r>
      <w:r w:rsidR="00902531">
        <w:rPr>
          <w:rFonts w:ascii="Myriad Pro" w:hAnsi="Myriad Pro"/>
        </w:rPr>
        <w:t>guidance department</w:t>
      </w:r>
      <w:r w:rsidR="001E2774">
        <w:rPr>
          <w:rFonts w:ascii="Myriad Pro" w:hAnsi="Myriad Pro"/>
        </w:rPr>
        <w:t>.</w:t>
      </w:r>
    </w:p>
    <w:p w:rsidR="001E2774" w:rsidRDefault="001E2774" w:rsidP="002A44F6">
      <w:pPr>
        <w:pStyle w:val="ListParagraph"/>
        <w:spacing w:after="0" w:line="240" w:lineRule="auto"/>
        <w:ind w:left="360"/>
        <w:rPr>
          <w:rFonts w:ascii="Myriad Pro" w:hAnsi="Myriad Pro"/>
        </w:rPr>
      </w:pPr>
    </w:p>
    <w:p w:rsidR="0004482D" w:rsidRPr="00581D90" w:rsidRDefault="001E2774" w:rsidP="00581D90">
      <w:pPr>
        <w:pStyle w:val="ListParagraph"/>
        <w:spacing w:after="0" w:line="240" w:lineRule="auto"/>
        <w:ind w:left="360"/>
        <w:rPr>
          <w:rFonts w:ascii="Myriad Pro" w:hAnsi="Myriad Pro"/>
        </w:rPr>
      </w:pPr>
      <w:r>
        <w:rPr>
          <w:rFonts w:ascii="Myriad Pro" w:hAnsi="Myriad Pro"/>
        </w:rPr>
        <w:t>Every 8</w:t>
      </w:r>
      <w:r w:rsidRPr="001E2774">
        <w:rPr>
          <w:rFonts w:ascii="Myriad Pro" w:hAnsi="Myriad Pro"/>
          <w:vertAlign w:val="superscript"/>
        </w:rPr>
        <w:t>th</w:t>
      </w:r>
      <w:r>
        <w:rPr>
          <w:rFonts w:ascii="Myriad Pro" w:hAnsi="Myriad Pro"/>
        </w:rPr>
        <w:t xml:space="preserve"> grade Tech Ed class gets a chance to learn some essential skills in the manufacturing pathway including a very basic operation on the CNC mill.   </w:t>
      </w:r>
      <w:r w:rsidR="00902531">
        <w:rPr>
          <w:rFonts w:ascii="Myriad Pro" w:hAnsi="Myriad Pro"/>
        </w:rPr>
        <w:t>Recruiting starts</w:t>
      </w:r>
      <w:r>
        <w:rPr>
          <w:rFonts w:ascii="Myriad Pro" w:hAnsi="Myriad Pro"/>
        </w:rPr>
        <w:t xml:space="preserve"> in the sophomore year with informational materials for families.  Each spring the employers come to KHS for a job fair </w:t>
      </w:r>
      <w:r w:rsidR="00902531">
        <w:rPr>
          <w:rFonts w:ascii="Myriad Pro" w:hAnsi="Myriad Pro"/>
        </w:rPr>
        <w:t>which recruits</w:t>
      </w:r>
      <w:r>
        <w:rPr>
          <w:rFonts w:ascii="Myriad Pro" w:hAnsi="Myriad Pro"/>
        </w:rPr>
        <w:t xml:space="preserve"> graduating students but also attracts potential Youth Apprentices. </w:t>
      </w:r>
      <w:r w:rsidR="005C3EEF">
        <w:rPr>
          <w:rFonts w:ascii="Myriad Pro" w:hAnsi="Myriad Pro"/>
        </w:rPr>
        <w:t xml:space="preserve"> Our partner G&amp;G Machine has used our students in a profession recruiting video and allowed us to feature it on our web site.</w:t>
      </w: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Ind w:w="-185" w:type="dxa"/>
        <w:tblLook w:val="04A0" w:firstRow="1" w:lastRow="0" w:firstColumn="1" w:lastColumn="0" w:noHBand="0" w:noVBand="1"/>
      </w:tblPr>
      <w:tblGrid>
        <w:gridCol w:w="4842"/>
        <w:gridCol w:w="4693"/>
      </w:tblGrid>
      <w:tr w:rsidR="00DA2438" w:rsidTr="00E97D2B">
        <w:tc>
          <w:tcPr>
            <w:tcW w:w="4842" w:type="dxa"/>
          </w:tcPr>
          <w:p w:rsidR="00DA2438" w:rsidRPr="000B7607" w:rsidRDefault="00DA2438" w:rsidP="00801432">
            <w:pPr>
              <w:rPr>
                <w:b/>
              </w:rPr>
            </w:pPr>
            <w:r>
              <w:rPr>
                <w:b/>
              </w:rPr>
              <w:t xml:space="preserve">Standard Types </w:t>
            </w:r>
          </w:p>
        </w:tc>
        <w:tc>
          <w:tcPr>
            <w:tcW w:w="4693"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rsidTr="00E97D2B">
        <w:tc>
          <w:tcPr>
            <w:tcW w:w="4842" w:type="dxa"/>
          </w:tcPr>
          <w:p w:rsidR="00DA2438" w:rsidRDefault="00DA2438" w:rsidP="00801432">
            <w:r>
              <w:t>Academic Standards</w:t>
            </w:r>
          </w:p>
        </w:tc>
        <w:tc>
          <w:tcPr>
            <w:tcW w:w="4693"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rsidTr="00E97D2B">
        <w:tc>
          <w:tcPr>
            <w:tcW w:w="4842" w:type="dxa"/>
          </w:tcPr>
          <w:p w:rsidR="00DA2438" w:rsidRPr="00D35A1E" w:rsidRDefault="00D35A1E" w:rsidP="00801432">
            <w:pPr>
              <w:rPr>
                <w:b/>
              </w:rPr>
            </w:pPr>
            <w:r w:rsidRPr="00D35A1E">
              <w:rPr>
                <w:b/>
              </w:rPr>
              <w:t xml:space="preserve">Career Cluster </w:t>
            </w:r>
            <w:r w:rsidR="00DA2438" w:rsidRPr="00D35A1E">
              <w:rPr>
                <w:b/>
              </w:rPr>
              <w:t xml:space="preserve"> Technical Standards</w:t>
            </w:r>
          </w:p>
          <w:p w:rsidR="00117F72" w:rsidRPr="00D35A1E" w:rsidRDefault="00117F72" w:rsidP="00801432">
            <w:pPr>
              <w:rPr>
                <w:b/>
              </w:rPr>
            </w:pPr>
            <w:r w:rsidRPr="00D35A1E">
              <w:rPr>
                <w:b/>
              </w:rPr>
              <w:t>Wisconsin T</w:t>
            </w:r>
            <w:bookmarkStart w:id="0" w:name="_GoBack"/>
            <w:bookmarkEnd w:id="0"/>
            <w:r w:rsidRPr="00D35A1E">
              <w:rPr>
                <w:b/>
              </w:rPr>
              <w:t>echnology Education Standards</w:t>
            </w:r>
          </w:p>
        </w:tc>
        <w:tc>
          <w:tcPr>
            <w:tcW w:w="4693" w:type="dxa"/>
          </w:tcPr>
          <w:p w:rsidR="00DA2438" w:rsidRPr="00D35A1E" w:rsidRDefault="00C555B3" w:rsidP="00801432">
            <w:pPr>
              <w:rPr>
                <w:rFonts w:ascii="Myriad Pro" w:hAnsi="Myriad Pro"/>
                <w:b/>
              </w:rPr>
            </w:pPr>
            <w:r w:rsidRPr="00D35A1E">
              <w:rPr>
                <w:rFonts w:ascii="Myriad Pro" w:hAnsi="Myriad Pro"/>
                <w:b/>
              </w:rPr>
              <w:t>Content area standards MNF/Manufacturing</w:t>
            </w:r>
          </w:p>
          <w:p w:rsidR="00C555B3" w:rsidRPr="00D35A1E" w:rsidRDefault="00C555B3" w:rsidP="00801432">
            <w:pPr>
              <w:rPr>
                <w:rFonts w:ascii="Myriad Pro" w:hAnsi="Myriad Pro"/>
                <w:b/>
              </w:rPr>
            </w:pPr>
            <w:r w:rsidRPr="00D35A1E">
              <w:rPr>
                <w:rFonts w:ascii="Myriad Pro" w:hAnsi="Myriad Pro"/>
                <w:b/>
              </w:rPr>
              <w:t xml:space="preserve">MNfF1 select and </w:t>
            </w:r>
            <w:r w:rsidR="00377614" w:rsidRPr="00D35A1E">
              <w:rPr>
                <w:rFonts w:ascii="Myriad Pro" w:hAnsi="Myriad Pro"/>
                <w:b/>
              </w:rPr>
              <w:t>safely use</w:t>
            </w:r>
            <w:r w:rsidRPr="00D35A1E">
              <w:rPr>
                <w:rFonts w:ascii="Myriad Pro" w:hAnsi="Myriad Pro"/>
                <w:b/>
              </w:rPr>
              <w:t xml:space="preserve"> tools</w:t>
            </w:r>
          </w:p>
          <w:p w:rsidR="00C555B3" w:rsidRPr="00D35A1E" w:rsidRDefault="00C555B3" w:rsidP="00801432">
            <w:pPr>
              <w:rPr>
                <w:rFonts w:ascii="Myriad Pro" w:hAnsi="Myriad Pro"/>
                <w:b/>
              </w:rPr>
            </w:pPr>
            <w:r w:rsidRPr="00D35A1E">
              <w:rPr>
                <w:rFonts w:ascii="Myriad Pro" w:hAnsi="Myriad Pro"/>
                <w:b/>
              </w:rPr>
              <w:t>MNF1b create and communicate alternative solutions</w:t>
            </w:r>
          </w:p>
          <w:p w:rsidR="00C555B3" w:rsidRPr="00D35A1E" w:rsidRDefault="00C555B3" w:rsidP="00801432">
            <w:pPr>
              <w:rPr>
                <w:rFonts w:ascii="Myriad Pro" w:hAnsi="Myriad Pro"/>
                <w:b/>
              </w:rPr>
            </w:pPr>
            <w:r w:rsidRPr="00D35A1E">
              <w:rPr>
                <w:rFonts w:ascii="Myriad Pro" w:hAnsi="Myriad Pro"/>
                <w:b/>
              </w:rPr>
              <w:t>MNF</w:t>
            </w:r>
            <w:r w:rsidR="00FC7116" w:rsidRPr="00D35A1E">
              <w:rPr>
                <w:rFonts w:ascii="Myriad Pro" w:hAnsi="Myriad Pro"/>
                <w:b/>
              </w:rPr>
              <w:t>1c</w:t>
            </w:r>
            <w:r w:rsidRPr="00D35A1E">
              <w:rPr>
                <w:rFonts w:ascii="Myriad Pro" w:hAnsi="Myriad Pro"/>
                <w:b/>
              </w:rPr>
              <w:t xml:space="preserve"> Demonstrate cooperation with others</w:t>
            </w:r>
            <w:r w:rsidR="00FC7116" w:rsidRPr="00D35A1E">
              <w:rPr>
                <w:rFonts w:ascii="Myriad Pro" w:hAnsi="Myriad Pro"/>
                <w:b/>
              </w:rPr>
              <w:t>…</w:t>
            </w:r>
          </w:p>
          <w:p w:rsidR="00FC7116" w:rsidRPr="00D35A1E" w:rsidRDefault="00FC7116" w:rsidP="00801432">
            <w:pPr>
              <w:rPr>
                <w:rFonts w:ascii="Myriad Pro" w:hAnsi="Myriad Pro"/>
                <w:b/>
              </w:rPr>
            </w:pPr>
            <w:r w:rsidRPr="00D35A1E">
              <w:rPr>
                <w:rFonts w:ascii="Myriad Pro" w:hAnsi="Myriad Pro"/>
                <w:b/>
              </w:rPr>
              <w:t>MNF 1d Manufacturing Processes</w:t>
            </w:r>
          </w:p>
          <w:p w:rsidR="00FC7116" w:rsidRPr="00D35A1E" w:rsidRDefault="00FC7116" w:rsidP="00801432">
            <w:pPr>
              <w:rPr>
                <w:rFonts w:ascii="Myriad Pro" w:hAnsi="Myriad Pro"/>
                <w:b/>
              </w:rPr>
            </w:pPr>
            <w:r w:rsidRPr="00D35A1E">
              <w:rPr>
                <w:rFonts w:ascii="Myriad Pro" w:hAnsi="Myriad Pro"/>
                <w:b/>
              </w:rPr>
              <w:t>MNF1e Manufacturing Systems</w:t>
            </w:r>
          </w:p>
          <w:p w:rsidR="00FC7116" w:rsidRPr="00D35A1E" w:rsidRDefault="00FC7116" w:rsidP="00801432">
            <w:pPr>
              <w:rPr>
                <w:rFonts w:ascii="Myriad Pro" w:hAnsi="Myriad Pro"/>
                <w:b/>
              </w:rPr>
            </w:pPr>
            <w:r w:rsidRPr="00D35A1E">
              <w:rPr>
                <w:rFonts w:ascii="Myriad Pro" w:hAnsi="Myriad Pro"/>
                <w:b/>
              </w:rPr>
              <w:t xml:space="preserve">MNF1f Select Technologies </w:t>
            </w:r>
          </w:p>
          <w:p w:rsidR="00FC7116" w:rsidRPr="00D35A1E" w:rsidRDefault="00FC7116" w:rsidP="00801432">
            <w:pPr>
              <w:rPr>
                <w:rFonts w:ascii="Myriad Pro" w:hAnsi="Myriad Pro"/>
                <w:b/>
              </w:rPr>
            </w:pPr>
            <w:r w:rsidRPr="00D35A1E">
              <w:rPr>
                <w:rFonts w:ascii="Myriad Pro" w:hAnsi="Myriad Pro"/>
                <w:b/>
              </w:rPr>
              <w:t>MNF1g Analyze welding use</w:t>
            </w:r>
          </w:p>
          <w:p w:rsidR="00FC7116" w:rsidRPr="00D35A1E" w:rsidRDefault="00FC7116" w:rsidP="00801432">
            <w:pPr>
              <w:rPr>
                <w:rFonts w:ascii="Myriad Pro" w:hAnsi="Myriad Pro"/>
                <w:b/>
              </w:rPr>
            </w:pPr>
            <w:r w:rsidRPr="00D35A1E">
              <w:rPr>
                <w:rFonts w:ascii="Myriad Pro" w:hAnsi="Myriad Pro"/>
                <w:b/>
              </w:rPr>
              <w:t>MNF1h Analyze / use metal Mfg. Fab. Cutting</w:t>
            </w:r>
          </w:p>
          <w:p w:rsidR="00DA2438" w:rsidRDefault="00DA2438" w:rsidP="00801432">
            <w:pPr>
              <w:rPr>
                <w:rFonts w:ascii="Myriad Pro" w:hAnsi="Myriad Pro"/>
                <w:b/>
                <w:color w:val="009AA6"/>
                <w:sz w:val="32"/>
              </w:rPr>
            </w:pPr>
          </w:p>
        </w:tc>
      </w:tr>
      <w:tr w:rsidR="00DA2438" w:rsidTr="00E97D2B">
        <w:tc>
          <w:tcPr>
            <w:tcW w:w="4842" w:type="dxa"/>
          </w:tcPr>
          <w:p w:rsidR="00117F72" w:rsidRDefault="00117F72" w:rsidP="00801432"/>
        </w:tc>
        <w:tc>
          <w:tcPr>
            <w:tcW w:w="4693"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rsidTr="00E97D2B">
        <w:trPr>
          <w:trHeight w:val="58"/>
        </w:trPr>
        <w:tc>
          <w:tcPr>
            <w:tcW w:w="4842" w:type="dxa"/>
          </w:tcPr>
          <w:p w:rsidR="00DA2438" w:rsidRDefault="00DA2438" w:rsidP="00801432"/>
        </w:tc>
        <w:tc>
          <w:tcPr>
            <w:tcW w:w="4693"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E97D2B" w:rsidRDefault="00E97D2B" w:rsidP="00E51805">
      <w:pPr>
        <w:spacing w:after="0" w:line="240" w:lineRule="auto"/>
        <w:rPr>
          <w:rFonts w:ascii="Myriad Pro" w:hAnsi="Myriad Pro"/>
          <w:b/>
        </w:rPr>
      </w:pPr>
      <w:r>
        <w:rPr>
          <w:rFonts w:ascii="Myriad Pro" w:hAnsi="Myriad Pro"/>
          <w:b/>
        </w:rPr>
        <w:t xml:space="preserve">When students enter our program we use </w:t>
      </w:r>
      <w:r w:rsidR="00662829">
        <w:rPr>
          <w:rFonts w:ascii="Myriad Pro" w:hAnsi="Myriad Pro"/>
          <w:b/>
        </w:rPr>
        <w:t xml:space="preserve">the Wisconsin </w:t>
      </w:r>
      <w:r w:rsidR="00377614">
        <w:rPr>
          <w:rFonts w:ascii="Myriad Pro" w:hAnsi="Myriad Pro"/>
          <w:b/>
        </w:rPr>
        <w:t>Technology standards</w:t>
      </w:r>
      <w:r>
        <w:rPr>
          <w:rFonts w:ascii="Myriad Pro" w:hAnsi="Myriad Pro"/>
          <w:b/>
        </w:rPr>
        <w:t xml:space="preserve"> which parallel Academic and Common Core</w:t>
      </w:r>
      <w:r w:rsidR="00662829">
        <w:rPr>
          <w:rFonts w:ascii="Myriad Pro" w:hAnsi="Myriad Pro"/>
          <w:b/>
        </w:rPr>
        <w:t xml:space="preserve"> in many ways</w:t>
      </w:r>
      <w:r>
        <w:rPr>
          <w:rFonts w:ascii="Myriad Pro" w:hAnsi="Myriad Pro"/>
          <w:b/>
        </w:rPr>
        <w:t>.   Our curriculum is written in a computer program adopted by the district which requires daily learning targets. In our first standard we start with safety as any person in our</w:t>
      </w:r>
      <w:r w:rsidR="00662829">
        <w:rPr>
          <w:rFonts w:ascii="Myriad Pro" w:hAnsi="Myriad Pro"/>
          <w:b/>
        </w:rPr>
        <w:t xml:space="preserve"> field does and employers were p</w:t>
      </w:r>
      <w:r>
        <w:rPr>
          <w:rFonts w:ascii="Myriad Pro" w:hAnsi="Myriad Pro"/>
          <w:b/>
        </w:rPr>
        <w:t>leased that we did exactly the same safety training they did including having student meet communication standards by preparing safety presentations.</w:t>
      </w:r>
      <w:r w:rsidR="00662829">
        <w:rPr>
          <w:rFonts w:ascii="Myriad Pro" w:hAnsi="Myriad Pro"/>
          <w:b/>
        </w:rPr>
        <w:t xml:space="preserve"> The </w:t>
      </w:r>
      <w:r w:rsidR="00D03943">
        <w:rPr>
          <w:rFonts w:ascii="Myriad Pro" w:hAnsi="Myriad Pro"/>
          <w:b/>
        </w:rPr>
        <w:t>classroom sessions of</w:t>
      </w:r>
      <w:r w:rsidR="00662829">
        <w:rPr>
          <w:rFonts w:ascii="Myriad Pro" w:hAnsi="Myriad Pro"/>
          <w:b/>
        </w:rPr>
        <w:t xml:space="preserve"> </w:t>
      </w:r>
      <w:r w:rsidR="00377614">
        <w:rPr>
          <w:rFonts w:ascii="Myriad Pro" w:hAnsi="Myriad Pro"/>
          <w:b/>
        </w:rPr>
        <w:t>manufacturing pathway</w:t>
      </w:r>
      <w:r w:rsidR="00662829">
        <w:rPr>
          <w:rFonts w:ascii="Myriad Pro" w:hAnsi="Myriad Pro"/>
          <w:b/>
        </w:rPr>
        <w:t xml:space="preserve"> str</w:t>
      </w:r>
      <w:r w:rsidR="00D03943">
        <w:rPr>
          <w:rFonts w:ascii="Myriad Pro" w:hAnsi="Myriad Pro"/>
          <w:b/>
        </w:rPr>
        <w:t xml:space="preserve">ess the next two </w:t>
      </w:r>
      <w:r w:rsidR="00377614">
        <w:rPr>
          <w:rFonts w:ascii="Myriad Pro" w:hAnsi="Myriad Pro"/>
          <w:b/>
        </w:rPr>
        <w:t>standards, communication</w:t>
      </w:r>
      <w:r w:rsidR="00662829">
        <w:rPr>
          <w:rFonts w:ascii="Myriad Pro" w:hAnsi="Myriad Pro"/>
          <w:b/>
        </w:rPr>
        <w:t xml:space="preserve"> of solutions in technical language and teamwork on the job.  Lab </w:t>
      </w:r>
      <w:r w:rsidR="00662829">
        <w:rPr>
          <w:rFonts w:ascii="Myriad Pro" w:hAnsi="Myriad Pro"/>
          <w:b/>
        </w:rPr>
        <w:lastRenderedPageBreak/>
        <w:t>projects require application of math and communication skills while working as a team. The last three examples in this brief explanation, re</w:t>
      </w:r>
      <w:r w:rsidR="00D03943">
        <w:rPr>
          <w:rFonts w:ascii="Myriad Pro" w:hAnsi="Myriad Pro"/>
          <w:b/>
        </w:rPr>
        <w:t xml:space="preserve">late to gaining knowledge </w:t>
      </w:r>
      <w:r w:rsidR="00377614">
        <w:rPr>
          <w:rFonts w:ascii="Myriad Pro" w:hAnsi="Myriad Pro"/>
          <w:b/>
        </w:rPr>
        <w:t>of technology</w:t>
      </w:r>
      <w:r w:rsidR="00662829">
        <w:rPr>
          <w:rFonts w:ascii="Myriad Pro" w:hAnsi="Myriad Pro"/>
          <w:b/>
        </w:rPr>
        <w:t xml:space="preserve"> tools to measure and quality control the end product.  The manufacturing student also applies standards based skills when writing the engineering journal required in our interscholastic skills competitions.  The applied nat</w:t>
      </w:r>
      <w:r w:rsidR="00D03943">
        <w:rPr>
          <w:rFonts w:ascii="Myriad Pro" w:hAnsi="Myriad Pro"/>
          <w:b/>
        </w:rPr>
        <w:t>ure of the learning targets makes</w:t>
      </w:r>
      <w:r w:rsidR="00662829">
        <w:rPr>
          <w:rFonts w:ascii="Myriad Pro" w:hAnsi="Myriad Pro"/>
          <w:b/>
        </w:rPr>
        <w:t xml:space="preserve"> our program the showcase of improving math and literacy scores for students within the context of daily lab</w:t>
      </w:r>
      <w:r w:rsidR="00D03943">
        <w:rPr>
          <w:rFonts w:ascii="Myriad Pro" w:hAnsi="Myriad Pro"/>
          <w:b/>
        </w:rPr>
        <w:t>s.</w:t>
      </w:r>
      <w:r w:rsidR="00662829">
        <w:rPr>
          <w:rFonts w:ascii="Myriad Pro" w:hAnsi="Myriad Pro"/>
          <w:b/>
        </w:rPr>
        <w:t xml:space="preserve"> </w:t>
      </w:r>
      <w:r w:rsidR="00D03943">
        <w:rPr>
          <w:rFonts w:ascii="Myriad Pro" w:hAnsi="Myriad Pro"/>
          <w:b/>
        </w:rPr>
        <w:t xml:space="preserve"> Our use of the standards is grounded in nationally recognized anchor standards for literacy and writing.  </w:t>
      </w:r>
      <w:r w:rsidR="00662829">
        <w:rPr>
          <w:rFonts w:ascii="Myriad Pro" w:hAnsi="Myriad Pro"/>
          <w:b/>
        </w:rPr>
        <w:t>The Youth A</w:t>
      </w:r>
      <w:r w:rsidR="00D03943">
        <w:rPr>
          <w:rFonts w:ascii="Myriad Pro" w:hAnsi="Myriad Pro"/>
          <w:b/>
        </w:rPr>
        <w:t xml:space="preserve">pprentice </w:t>
      </w:r>
      <w:r w:rsidR="00377614">
        <w:rPr>
          <w:rFonts w:ascii="Myriad Pro" w:hAnsi="Myriad Pro"/>
          <w:b/>
        </w:rPr>
        <w:t>program skills</w:t>
      </w:r>
      <w:r w:rsidR="00D03943">
        <w:rPr>
          <w:rFonts w:ascii="Myriad Pro" w:hAnsi="Myriad Pro"/>
          <w:b/>
        </w:rPr>
        <w:t xml:space="preserve"> check </w:t>
      </w:r>
      <w:r w:rsidR="00377614">
        <w:rPr>
          <w:rFonts w:ascii="Myriad Pro" w:hAnsi="Myriad Pro"/>
          <w:b/>
        </w:rPr>
        <w:t>sheets closely</w:t>
      </w:r>
      <w:r w:rsidR="00662829">
        <w:rPr>
          <w:rFonts w:ascii="Myriad Pro" w:hAnsi="Myriad Pro"/>
          <w:b/>
        </w:rPr>
        <w:t xml:space="preserve"> follow</w:t>
      </w:r>
      <w:r w:rsidR="00D03943">
        <w:rPr>
          <w:rFonts w:ascii="Myriad Pro" w:hAnsi="Myriad Pro"/>
          <w:b/>
        </w:rPr>
        <w:t>ing</w:t>
      </w:r>
      <w:r w:rsidR="00662829">
        <w:rPr>
          <w:rFonts w:ascii="Myriad Pro" w:hAnsi="Myriad Pro"/>
          <w:b/>
        </w:rPr>
        <w:t xml:space="preserve"> our c</w:t>
      </w:r>
      <w:r w:rsidR="00D03943">
        <w:rPr>
          <w:rFonts w:ascii="Myriad Pro" w:hAnsi="Myriad Pro"/>
          <w:b/>
        </w:rPr>
        <w:t xml:space="preserve">urriculum with </w:t>
      </w:r>
      <w:r w:rsidR="00377614">
        <w:rPr>
          <w:rFonts w:ascii="Myriad Pro" w:hAnsi="Myriad Pro"/>
          <w:b/>
        </w:rPr>
        <w:t>targets established</w:t>
      </w:r>
      <w:r w:rsidR="00662829">
        <w:rPr>
          <w:rFonts w:ascii="Myriad Pro" w:hAnsi="Myriad Pro"/>
          <w:b/>
        </w:rPr>
        <w:t xml:space="preserve"> by th</w:t>
      </w:r>
      <w:r w:rsidR="00D03943">
        <w:rPr>
          <w:rFonts w:ascii="Myriad Pro" w:hAnsi="Myriad Pro"/>
          <w:b/>
        </w:rPr>
        <w:t xml:space="preserve">e industry panels. </w:t>
      </w:r>
      <w:r w:rsidR="00662829">
        <w:rPr>
          <w:rFonts w:ascii="Myriad Pro" w:hAnsi="Myriad Pro"/>
          <w:b/>
        </w:rPr>
        <w:t xml:space="preserve"> Kaukauna has been asked by the state </w:t>
      </w:r>
      <w:r w:rsidR="00D03943">
        <w:rPr>
          <w:rFonts w:ascii="Myriad Pro" w:hAnsi="Myriad Pro"/>
          <w:b/>
        </w:rPr>
        <w:t>DPI to help revise standards and targets which we do with the help of our local industry panels.  This together with frequent meetings on job sites keep us current.</w:t>
      </w:r>
    </w:p>
    <w:p w:rsidR="00CC48EC" w:rsidRPr="00E97D2B" w:rsidRDefault="00CC48EC" w:rsidP="00E51805">
      <w:pPr>
        <w:spacing w:after="0" w:line="240" w:lineRule="auto"/>
        <w:rPr>
          <w:rFonts w:ascii="Myriad Pro" w:hAnsi="Myriad Pro"/>
          <w:b/>
          <w:color w:val="009AA6"/>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D35A1E" w:rsidRDefault="00D35A1E" w:rsidP="00D35A1E">
      <w:pPr>
        <w:pStyle w:val="ListParagraph"/>
        <w:spacing w:after="0" w:line="240" w:lineRule="auto"/>
        <w:ind w:left="360"/>
        <w:rPr>
          <w:rFonts w:ascii="Myriad Pro" w:hAnsi="Myriad Pro"/>
        </w:rPr>
      </w:pPr>
    </w:p>
    <w:p w:rsidR="005D68CC" w:rsidRPr="005D68CC" w:rsidRDefault="005D68CC" w:rsidP="005D68CC">
      <w:pPr>
        <w:pStyle w:val="ListParagraph"/>
        <w:spacing w:after="0" w:line="240" w:lineRule="auto"/>
        <w:ind w:left="360"/>
        <w:rPr>
          <w:rFonts w:ascii="Myriad Pro" w:hAnsi="Myriad Pro"/>
          <w:b/>
          <w:u w:val="single"/>
        </w:rPr>
      </w:pPr>
      <w:r>
        <w:rPr>
          <w:rFonts w:ascii="Myriad Pro" w:hAnsi="Myriad Pro"/>
          <w:b/>
          <w:u w:val="single"/>
        </w:rPr>
        <w:t xml:space="preserve">Manufacturing program of study and </w:t>
      </w:r>
      <w:r w:rsidR="00217A5E">
        <w:rPr>
          <w:rFonts w:ascii="Myriad Pro" w:hAnsi="Myriad Pro"/>
          <w:b/>
          <w:u w:val="single"/>
        </w:rPr>
        <w:t>4-year</w:t>
      </w:r>
      <w:r>
        <w:rPr>
          <w:rFonts w:ascii="Myriad Pro" w:hAnsi="Myriad Pro"/>
          <w:b/>
          <w:u w:val="single"/>
        </w:rPr>
        <w:t xml:space="preserve"> plan for KHS students is attached in </w:t>
      </w:r>
      <w:r w:rsidR="00217A5E">
        <w:rPr>
          <w:rFonts w:ascii="Myriad Pro" w:hAnsi="Myriad Pro"/>
          <w:b/>
          <w:u w:val="single"/>
        </w:rPr>
        <w:t>additional items</w:t>
      </w:r>
      <w:r>
        <w:rPr>
          <w:rFonts w:ascii="Myriad Pro" w:hAnsi="Myriad Pro"/>
          <w:b/>
          <w:u w:val="single"/>
        </w:rPr>
        <w:t xml:space="preserve"> area---shows required classes and pathway for students who will do an apprenticeship, </w:t>
      </w:r>
      <w:r w:rsidR="00217A5E">
        <w:rPr>
          <w:rFonts w:ascii="Myriad Pro" w:hAnsi="Myriad Pro"/>
          <w:b/>
          <w:u w:val="single"/>
        </w:rPr>
        <w:t>two-year</w:t>
      </w:r>
      <w:r>
        <w:rPr>
          <w:rFonts w:ascii="Myriad Pro" w:hAnsi="Myriad Pro"/>
          <w:b/>
          <w:u w:val="single"/>
        </w:rPr>
        <w:t xml:space="preserve"> degree or a 4year manufacturing engineering technology degree</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992" w:type="dxa"/>
            <w:tcBorders>
              <w:top w:val="single" w:sz="4" w:space="0" w:color="auto"/>
            </w:tcBorders>
          </w:tcPr>
          <w:p w:rsidR="00C31726" w:rsidRDefault="00C31726" w:rsidP="00794604">
            <w:pPr>
              <w:pStyle w:val="ListParagraph"/>
              <w:ind w:left="0"/>
              <w:rPr>
                <w:rFonts w:ascii="Myriad Pro" w:hAnsi="Myriad Pro"/>
              </w:rPr>
            </w:pPr>
          </w:p>
        </w:tc>
        <w:tc>
          <w:tcPr>
            <w:tcW w:w="990" w:type="dxa"/>
            <w:tcBorders>
              <w:top w:val="single" w:sz="4" w:space="0" w:color="auto"/>
            </w:tcBorders>
          </w:tcPr>
          <w:p w:rsidR="00C31726" w:rsidRDefault="00C31726" w:rsidP="00794604">
            <w:pPr>
              <w:pStyle w:val="ListParagraph"/>
              <w:ind w:left="0"/>
              <w:rPr>
                <w:rFonts w:ascii="Myriad Pro" w:hAnsi="Myriad Pro"/>
              </w:rPr>
            </w:pP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1978" w:type="dxa"/>
            <w:tcBorders>
              <w:top w:val="single" w:sz="4" w:space="0" w:color="auto"/>
            </w:tcBorders>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14</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0B7133"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0B7133" w:rsidP="000B7133">
      <w:pPr>
        <w:pStyle w:val="ListParagraph"/>
        <w:spacing w:after="0" w:line="240" w:lineRule="auto"/>
        <w:ind w:left="360"/>
        <w:rPr>
          <w:rFonts w:ascii="Myriad Pro" w:hAnsi="Myriad Pro"/>
        </w:rPr>
      </w:pPr>
      <w:r>
        <w:rPr>
          <w:rFonts w:ascii="Myriad Pro" w:hAnsi="Myriad Pro"/>
        </w:rPr>
        <w:t xml:space="preserve">  Our best example is the leadership our department made with the Literacy Program in our district.    Tech </w:t>
      </w:r>
      <w:r w:rsidR="00B24D41">
        <w:rPr>
          <w:rFonts w:ascii="Myriad Pro" w:hAnsi="Myriad Pro"/>
        </w:rPr>
        <w:t>Ed text</w:t>
      </w:r>
      <w:r>
        <w:rPr>
          <w:rFonts w:ascii="Myriad Pro" w:hAnsi="Myriad Pro"/>
        </w:rPr>
        <w:t xml:space="preserve"> books are some of the most challenging </w:t>
      </w:r>
      <w:r w:rsidR="00B24D41">
        <w:rPr>
          <w:rFonts w:ascii="Myriad Pro" w:hAnsi="Myriad Pro"/>
        </w:rPr>
        <w:t>material students</w:t>
      </w:r>
      <w:r>
        <w:rPr>
          <w:rFonts w:ascii="Myriad Pro" w:hAnsi="Myriad Pro"/>
        </w:rPr>
        <w:t xml:space="preserve"> encounter.  According to our Literacy Coordinator most of our texts are Lexile or grade level grade 13-</w:t>
      </w:r>
      <w:r w:rsidR="00B24D41">
        <w:rPr>
          <w:rFonts w:ascii="Myriad Pro" w:hAnsi="Myriad Pro"/>
        </w:rPr>
        <w:t>14 or</w:t>
      </w:r>
      <w:r>
        <w:rPr>
          <w:rFonts w:ascii="Myriad Pro" w:hAnsi="Myriad Pro"/>
        </w:rPr>
        <w:t xml:space="preserve"> Technical College </w:t>
      </w:r>
      <w:r w:rsidR="00B24D41">
        <w:rPr>
          <w:rFonts w:ascii="Myriad Pro" w:hAnsi="Myriad Pro"/>
        </w:rPr>
        <w:t>level.</w:t>
      </w:r>
      <w:r>
        <w:rPr>
          <w:rFonts w:ascii="Myriad Pro" w:hAnsi="Myriad Pro"/>
        </w:rPr>
        <w:t xml:space="preserve">   Our </w:t>
      </w:r>
      <w:r w:rsidR="00B32AEB">
        <w:rPr>
          <w:rFonts w:ascii="Myriad Pro" w:hAnsi="Myriad Pro"/>
        </w:rPr>
        <w:t xml:space="preserve">CTE instructors </w:t>
      </w:r>
      <w:r>
        <w:rPr>
          <w:rFonts w:ascii="Myriad Pro" w:hAnsi="Myriad Pro"/>
        </w:rPr>
        <w:t xml:space="preserve">not only embraced literacy we are leading our high school </w:t>
      </w:r>
      <w:r w:rsidR="00B24D41">
        <w:rPr>
          <w:rFonts w:ascii="Myriad Pro" w:hAnsi="Myriad Pro"/>
        </w:rPr>
        <w:t>staff together</w:t>
      </w:r>
      <w:r>
        <w:rPr>
          <w:rFonts w:ascii="Myriad Pro" w:hAnsi="Myriad Pro"/>
        </w:rPr>
        <w:t xml:space="preserve"> with our literacy coordinator with examples of how to make this work.</w:t>
      </w:r>
      <w:r w:rsidR="00B32AEB">
        <w:rPr>
          <w:rFonts w:ascii="Myriad Pro" w:hAnsi="Myriad Pro"/>
        </w:rPr>
        <w:t xml:space="preserve"> Our team work has been showcase at the national meetings of English/Communications professionals.</w:t>
      </w:r>
    </w:p>
    <w:p w:rsidR="00867110" w:rsidRDefault="00867110" w:rsidP="000B7133">
      <w:pPr>
        <w:pStyle w:val="ListParagraph"/>
        <w:spacing w:after="0" w:line="240" w:lineRule="auto"/>
        <w:ind w:left="360"/>
        <w:rPr>
          <w:rFonts w:ascii="Myriad Pro" w:hAnsi="Myriad Pro"/>
        </w:rPr>
      </w:pPr>
    </w:p>
    <w:p w:rsidR="00867110" w:rsidRPr="005D68CC" w:rsidRDefault="00867110" w:rsidP="000B7133">
      <w:pPr>
        <w:pStyle w:val="ListParagraph"/>
        <w:spacing w:after="0" w:line="240" w:lineRule="auto"/>
        <w:ind w:left="360"/>
        <w:rPr>
          <w:rFonts w:ascii="Myriad Pro" w:hAnsi="Myriad Pro"/>
          <w:b/>
          <w:u w:val="single"/>
        </w:rPr>
      </w:pPr>
      <w:r w:rsidRPr="005D68CC">
        <w:rPr>
          <w:rFonts w:ascii="Myriad Pro" w:hAnsi="Myriad Pro"/>
          <w:b/>
          <w:u w:val="single"/>
        </w:rPr>
        <w:t>SEE LETTER IN ADDITIONAL ITEMS FROM LITERACY PROGRAM LEADER</w:t>
      </w: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rsidR="00581D9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r w:rsidR="00B24D41" w:rsidRPr="00BF39A0">
        <w:rPr>
          <w:rFonts w:ascii="Myriad Pro" w:hAnsi="Myriad Pro"/>
        </w:rPr>
        <w:t>Tran scripted</w:t>
      </w:r>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rsidR="00581D90" w:rsidRDefault="00581D90" w:rsidP="00581D90">
      <w:pPr>
        <w:pStyle w:val="ListParagraph"/>
        <w:spacing w:after="0" w:line="240" w:lineRule="auto"/>
        <w:ind w:left="360"/>
        <w:rPr>
          <w:rFonts w:ascii="Myriad Pro" w:hAnsi="Myriad Pro"/>
        </w:rPr>
      </w:pPr>
    </w:p>
    <w:p w:rsidR="00581D90" w:rsidRDefault="00581D90" w:rsidP="00581D90">
      <w:pPr>
        <w:pStyle w:val="ListParagraph"/>
        <w:spacing w:after="0" w:line="240" w:lineRule="auto"/>
        <w:ind w:left="360"/>
        <w:rPr>
          <w:rFonts w:ascii="Myriad Pro" w:hAnsi="Myriad Pro"/>
        </w:rPr>
      </w:pPr>
      <w:r>
        <w:rPr>
          <w:rFonts w:ascii="Myriad Pro" w:hAnsi="Myriad Pro"/>
        </w:rPr>
        <w:t>The dual enrollment/transcript credit agreement with Fox Valley Technical College includes classes that to many manufacturing career tracks at FVTC.</w:t>
      </w:r>
      <w:r w:rsidR="00274F08">
        <w:rPr>
          <w:rFonts w:ascii="Myriad Pro" w:hAnsi="Myriad Pro"/>
        </w:rPr>
        <w:t xml:space="preserve"> The adoption of </w:t>
      </w:r>
      <w:r w:rsidR="00B24D41">
        <w:rPr>
          <w:rFonts w:ascii="Myriad Pro" w:hAnsi="Myriad Pro"/>
        </w:rPr>
        <w:t>FVTC required</w:t>
      </w:r>
      <w:r w:rsidR="00274F08">
        <w:rPr>
          <w:rFonts w:ascii="Myriad Pro" w:hAnsi="Myriad Pro"/>
        </w:rPr>
        <w:t xml:space="preserve"> English and math classes allows our students a head start in their manufacturing degree programs.  The use of what we term “Youth Options” allows a student to enroll and attend the advanced level classes at </w:t>
      </w:r>
      <w:r w:rsidR="00551A37">
        <w:rPr>
          <w:rFonts w:ascii="Myriad Pro" w:hAnsi="Myriad Pro"/>
        </w:rPr>
        <w:t>FVTC at</w:t>
      </w:r>
      <w:r w:rsidR="00274F08">
        <w:rPr>
          <w:rFonts w:ascii="Myriad Pro" w:hAnsi="Myriad Pro"/>
        </w:rPr>
        <w:t xml:space="preserve"> no </w:t>
      </w:r>
      <w:r w:rsidR="00551A37">
        <w:rPr>
          <w:rFonts w:ascii="Myriad Pro" w:hAnsi="Myriad Pro"/>
        </w:rPr>
        <w:t>cost while</w:t>
      </w:r>
      <w:r w:rsidR="00274F08">
        <w:rPr>
          <w:rFonts w:ascii="Myriad Pro" w:hAnsi="Myriad Pro"/>
        </w:rPr>
        <w:t xml:space="preserve"> still in high school if they have completed our dual credit classes at KHS.</w:t>
      </w:r>
    </w:p>
    <w:p w:rsidR="00581D90" w:rsidRPr="00635468" w:rsidRDefault="00581D90" w:rsidP="00581D90">
      <w:pPr>
        <w:pStyle w:val="ListParagraph"/>
        <w:spacing w:after="0" w:line="240" w:lineRule="auto"/>
        <w:ind w:left="360"/>
        <w:rPr>
          <w:rFonts w:ascii="Myriad Pro" w:hAnsi="Myriad Pro"/>
          <w:b/>
        </w:rPr>
      </w:pPr>
    </w:p>
    <w:p w:rsidR="00581D90" w:rsidRDefault="00581D90" w:rsidP="00581D90">
      <w:pPr>
        <w:pStyle w:val="ListParagraph"/>
        <w:spacing w:after="0" w:line="240" w:lineRule="auto"/>
        <w:ind w:left="360"/>
        <w:rPr>
          <w:rFonts w:ascii="Myriad Pro" w:hAnsi="Myriad Pro"/>
        </w:rPr>
      </w:pPr>
      <w:r w:rsidRPr="00635468">
        <w:rPr>
          <w:rFonts w:ascii="Myriad Pro" w:hAnsi="Myriad Pro"/>
          <w:b/>
          <w:u w:val="single"/>
        </w:rPr>
        <w:t>Kaukauna Tech Ed classes in the Automated Manufacturing</w:t>
      </w:r>
      <w:r>
        <w:rPr>
          <w:rFonts w:ascii="Myriad Pro" w:hAnsi="Myriad Pro"/>
        </w:rPr>
        <w:t xml:space="preserve"> major include:</w:t>
      </w:r>
    </w:p>
    <w:p w:rsidR="00581D90" w:rsidRDefault="00581D90" w:rsidP="00581D90">
      <w:pPr>
        <w:pStyle w:val="ListParagraph"/>
        <w:spacing w:after="0" w:line="240" w:lineRule="auto"/>
        <w:ind w:left="360"/>
        <w:rPr>
          <w:rFonts w:ascii="Myriad Pro" w:hAnsi="Myriad Pro"/>
        </w:rPr>
      </w:pPr>
      <w:r w:rsidRPr="000C6EF1">
        <w:rPr>
          <w:rFonts w:ascii="Myriad Pro" w:hAnsi="Myriad Pro"/>
          <w:b/>
        </w:rPr>
        <w:lastRenderedPageBreak/>
        <w:t xml:space="preserve">Programmable Logic </w:t>
      </w:r>
      <w:r w:rsidR="00700B39" w:rsidRPr="000C6EF1">
        <w:rPr>
          <w:rFonts w:ascii="Myriad Pro" w:hAnsi="Myriad Pro"/>
          <w:b/>
        </w:rPr>
        <w:t>Controllers</w:t>
      </w:r>
      <w:r>
        <w:rPr>
          <w:rFonts w:ascii="Myriad Pro" w:hAnsi="Myriad Pro"/>
        </w:rPr>
        <w:t xml:space="preserve"> 2 cr   FVTC furnishes software and over $15k in individual portable trainers</w:t>
      </w:r>
    </w:p>
    <w:p w:rsidR="000C6EF1" w:rsidRDefault="000C6EF1" w:rsidP="00581D90">
      <w:pPr>
        <w:pStyle w:val="ListParagraph"/>
        <w:spacing w:after="0" w:line="240" w:lineRule="auto"/>
        <w:ind w:left="360"/>
        <w:rPr>
          <w:rFonts w:ascii="Myriad Pro" w:hAnsi="Myriad Pro"/>
        </w:rPr>
      </w:pPr>
      <w:r w:rsidRPr="000C6EF1">
        <w:rPr>
          <w:rFonts w:ascii="Myriad Pro" w:hAnsi="Myriad Pro"/>
          <w:b/>
        </w:rPr>
        <w:t>Embedded Systems</w:t>
      </w:r>
      <w:r>
        <w:rPr>
          <w:rFonts w:ascii="Myriad Pro" w:hAnsi="Myriad Pro"/>
        </w:rPr>
        <w:t>-1 cr   into to robotics programming and coding</w:t>
      </w:r>
    </w:p>
    <w:p w:rsidR="000C6EF1" w:rsidRDefault="000C6EF1" w:rsidP="00581D90">
      <w:pPr>
        <w:pStyle w:val="ListParagraph"/>
        <w:spacing w:after="0" w:line="240" w:lineRule="auto"/>
        <w:ind w:left="360"/>
        <w:rPr>
          <w:rFonts w:ascii="Myriad Pro" w:hAnsi="Myriad Pro"/>
        </w:rPr>
      </w:pPr>
    </w:p>
    <w:p w:rsidR="000C6EF1" w:rsidRPr="000C6EF1" w:rsidRDefault="000C6EF1" w:rsidP="00581D90">
      <w:pPr>
        <w:pStyle w:val="ListParagraph"/>
        <w:spacing w:after="0" w:line="240" w:lineRule="auto"/>
        <w:ind w:left="360"/>
        <w:rPr>
          <w:rFonts w:ascii="Myriad Pro" w:hAnsi="Myriad Pro"/>
        </w:rPr>
      </w:pPr>
      <w:r w:rsidRPr="000C6EF1">
        <w:rPr>
          <w:rFonts w:ascii="Myriad Pro" w:hAnsi="Myriad Pro"/>
          <w:b/>
        </w:rPr>
        <w:t>Concepts of Programming</w:t>
      </w:r>
      <w:r>
        <w:rPr>
          <w:rFonts w:ascii="Myriad Pro" w:hAnsi="Myriad Pro"/>
          <w:b/>
        </w:rPr>
        <w:t xml:space="preserve"> </w:t>
      </w:r>
      <w:r>
        <w:rPr>
          <w:rFonts w:ascii="Myriad Pro" w:hAnsi="Myriad Pro"/>
        </w:rPr>
        <w:t>1 cr control logic and programming</w:t>
      </w:r>
    </w:p>
    <w:p w:rsidR="00581D90" w:rsidRDefault="00581D90" w:rsidP="00581D90">
      <w:pPr>
        <w:pStyle w:val="ListParagraph"/>
        <w:spacing w:after="0" w:line="240" w:lineRule="auto"/>
        <w:ind w:left="360"/>
        <w:rPr>
          <w:rFonts w:ascii="Myriad Pro" w:hAnsi="Myriad Pro"/>
        </w:rPr>
      </w:pPr>
    </w:p>
    <w:p w:rsidR="00635468" w:rsidRDefault="00581D90" w:rsidP="00581D90">
      <w:pPr>
        <w:pStyle w:val="ListParagraph"/>
        <w:spacing w:after="0" w:line="240" w:lineRule="auto"/>
        <w:ind w:left="360"/>
        <w:rPr>
          <w:rFonts w:ascii="Myriad Pro" w:hAnsi="Myriad Pro"/>
        </w:rPr>
      </w:pPr>
      <w:r w:rsidRPr="000C6EF1">
        <w:rPr>
          <w:rFonts w:ascii="Myriad Pro" w:hAnsi="Myriad Pro"/>
          <w:b/>
        </w:rPr>
        <w:t>DC1 and 2</w:t>
      </w:r>
      <w:r>
        <w:rPr>
          <w:rFonts w:ascii="Myriad Pro" w:hAnsi="Myriad Pro"/>
        </w:rPr>
        <w:t xml:space="preserve">  </w:t>
      </w:r>
      <w:r w:rsidR="000C6EF1">
        <w:rPr>
          <w:rFonts w:ascii="Myriad Pro" w:hAnsi="Myriad Pro"/>
        </w:rPr>
        <w:t xml:space="preserve">  2 cr </w:t>
      </w:r>
      <w:r>
        <w:rPr>
          <w:rFonts w:ascii="Myriad Pro" w:hAnsi="Myriad Pro"/>
        </w:rPr>
        <w:t xml:space="preserve">Basic electronics required for multiple programs of study in manufacturing at </w:t>
      </w:r>
    </w:p>
    <w:p w:rsidR="00F1357A" w:rsidRDefault="00581D90" w:rsidP="00581D90">
      <w:pPr>
        <w:pStyle w:val="ListParagraph"/>
        <w:spacing w:after="0" w:line="240" w:lineRule="auto"/>
        <w:ind w:left="360"/>
        <w:rPr>
          <w:rFonts w:ascii="Myriad Pro" w:hAnsi="Myriad Pro"/>
        </w:rPr>
      </w:pPr>
      <w:r>
        <w:rPr>
          <w:rFonts w:ascii="Myriad Pro" w:hAnsi="Myriad Pro"/>
        </w:rPr>
        <w:t>FVTC</w:t>
      </w:r>
      <w:r w:rsidR="00E51805" w:rsidRPr="00BF39A0">
        <w:rPr>
          <w:rFonts w:ascii="Myriad Pro" w:hAnsi="Myriad Pro"/>
        </w:rPr>
        <w:br/>
      </w:r>
    </w:p>
    <w:p w:rsidR="00635468" w:rsidRDefault="00635468" w:rsidP="00581D90">
      <w:pPr>
        <w:pStyle w:val="ListParagraph"/>
        <w:spacing w:after="0" w:line="240" w:lineRule="auto"/>
        <w:ind w:left="360"/>
        <w:rPr>
          <w:rFonts w:ascii="Myriad Pro" w:hAnsi="Myriad Pro"/>
          <w:b/>
          <w:u w:val="single"/>
        </w:rPr>
      </w:pPr>
      <w:r>
        <w:rPr>
          <w:rFonts w:ascii="Myriad Pro" w:hAnsi="Myriad Pro"/>
          <w:b/>
          <w:u w:val="single"/>
        </w:rPr>
        <w:t xml:space="preserve">FVTC </w:t>
      </w:r>
      <w:r w:rsidRPr="00635468">
        <w:rPr>
          <w:rFonts w:ascii="Myriad Pro" w:hAnsi="Myriad Pro"/>
          <w:b/>
          <w:u w:val="single"/>
        </w:rPr>
        <w:t>Machine Tool-Manufacturing degree</w:t>
      </w:r>
      <w:r>
        <w:rPr>
          <w:rFonts w:ascii="Myriad Pro" w:hAnsi="Myriad Pro"/>
          <w:b/>
          <w:u w:val="single"/>
        </w:rPr>
        <w:t xml:space="preserve">    classes at Kaukauna</w:t>
      </w:r>
    </w:p>
    <w:p w:rsidR="00635468" w:rsidRDefault="00635468" w:rsidP="00581D90">
      <w:pPr>
        <w:pStyle w:val="ListParagraph"/>
        <w:spacing w:after="0" w:line="240" w:lineRule="auto"/>
        <w:ind w:left="360"/>
        <w:rPr>
          <w:rFonts w:ascii="Myriad Pro" w:hAnsi="Myriad Pro"/>
          <w:b/>
          <w:u w:val="single"/>
        </w:rPr>
      </w:pPr>
    </w:p>
    <w:p w:rsidR="00635468" w:rsidRPr="00652847" w:rsidRDefault="00551A37" w:rsidP="00581D90">
      <w:pPr>
        <w:pStyle w:val="ListParagraph"/>
        <w:spacing w:after="0" w:line="240" w:lineRule="auto"/>
        <w:ind w:left="360"/>
        <w:rPr>
          <w:rFonts w:ascii="Myriad Pro" w:hAnsi="Myriad Pro"/>
          <w:b/>
        </w:rPr>
      </w:pPr>
      <w:r>
        <w:rPr>
          <w:rFonts w:ascii="Myriad Pro" w:hAnsi="Myriad Pro"/>
          <w:b/>
          <w:u w:val="single"/>
        </w:rPr>
        <w:t>Measurement</w:t>
      </w:r>
      <w:r w:rsidR="00635468">
        <w:rPr>
          <w:rFonts w:ascii="Myriad Pro" w:hAnsi="Myriad Pro"/>
          <w:b/>
          <w:u w:val="single"/>
        </w:rPr>
        <w:t xml:space="preserve"> and </w:t>
      </w:r>
      <w:r>
        <w:rPr>
          <w:rFonts w:ascii="Myriad Pro" w:hAnsi="Myriad Pro"/>
          <w:b/>
          <w:u w:val="single"/>
        </w:rPr>
        <w:t>Bench work</w:t>
      </w:r>
      <w:r w:rsidR="00635468">
        <w:rPr>
          <w:rFonts w:ascii="Myriad Pro" w:hAnsi="Myriad Pro"/>
          <w:b/>
          <w:u w:val="single"/>
        </w:rPr>
        <w:t xml:space="preserve">  3 cr</w:t>
      </w:r>
      <w:r w:rsidR="00652847">
        <w:rPr>
          <w:rFonts w:ascii="Myriad Pro" w:hAnsi="Myriad Pro"/>
          <w:b/>
          <w:u w:val="single"/>
        </w:rPr>
        <w:t xml:space="preserve">     </w:t>
      </w:r>
      <w:r w:rsidR="00652847">
        <w:rPr>
          <w:rFonts w:ascii="Myriad Pro" w:hAnsi="Myriad Pro"/>
          <w:b/>
        </w:rPr>
        <w:t>precision measures and basic tools</w:t>
      </w:r>
    </w:p>
    <w:p w:rsidR="00635468" w:rsidRDefault="00635468" w:rsidP="00581D90">
      <w:pPr>
        <w:pStyle w:val="ListParagraph"/>
        <w:spacing w:after="0" w:line="240" w:lineRule="auto"/>
        <w:ind w:left="360"/>
        <w:rPr>
          <w:rFonts w:ascii="Myriad Pro" w:hAnsi="Myriad Pro"/>
          <w:b/>
          <w:u w:val="single"/>
        </w:rPr>
      </w:pPr>
    </w:p>
    <w:p w:rsidR="00635468" w:rsidRDefault="00635468" w:rsidP="00581D90">
      <w:pPr>
        <w:pStyle w:val="ListParagraph"/>
        <w:spacing w:after="0" w:line="240" w:lineRule="auto"/>
        <w:ind w:left="360"/>
        <w:rPr>
          <w:rFonts w:ascii="Myriad Pro" w:hAnsi="Myriad Pro"/>
          <w:b/>
          <w:u w:val="single"/>
        </w:rPr>
      </w:pPr>
      <w:r>
        <w:rPr>
          <w:rFonts w:ascii="Myriad Pro" w:hAnsi="Myriad Pro"/>
          <w:b/>
          <w:u w:val="single"/>
        </w:rPr>
        <w:t>Solidworks CAD design    2cr</w:t>
      </w:r>
    </w:p>
    <w:p w:rsidR="00635468" w:rsidRDefault="00635468" w:rsidP="00581D90">
      <w:pPr>
        <w:pStyle w:val="ListParagraph"/>
        <w:spacing w:after="0" w:line="240" w:lineRule="auto"/>
        <w:ind w:left="360"/>
        <w:rPr>
          <w:rFonts w:ascii="Myriad Pro" w:hAnsi="Myriad Pro"/>
          <w:b/>
          <w:u w:val="single"/>
        </w:rPr>
      </w:pPr>
    </w:p>
    <w:p w:rsidR="00635468" w:rsidRDefault="00635468" w:rsidP="00581D90">
      <w:pPr>
        <w:pStyle w:val="ListParagraph"/>
        <w:spacing w:after="0" w:line="240" w:lineRule="auto"/>
        <w:ind w:left="360"/>
        <w:rPr>
          <w:rFonts w:ascii="Myriad Pro" w:hAnsi="Myriad Pro"/>
          <w:b/>
          <w:u w:val="single"/>
        </w:rPr>
      </w:pPr>
      <w:r>
        <w:rPr>
          <w:rFonts w:ascii="Myriad Pro" w:hAnsi="Myriad Pro"/>
          <w:b/>
          <w:u w:val="single"/>
        </w:rPr>
        <w:t>Auto Cad design   1 cr</w:t>
      </w:r>
    </w:p>
    <w:p w:rsidR="00635468" w:rsidRDefault="00635468" w:rsidP="00581D90">
      <w:pPr>
        <w:pStyle w:val="ListParagraph"/>
        <w:spacing w:after="0" w:line="240" w:lineRule="auto"/>
        <w:ind w:left="360"/>
        <w:rPr>
          <w:rFonts w:ascii="Myriad Pro" w:hAnsi="Myriad Pro"/>
          <w:b/>
          <w:u w:val="single"/>
        </w:rPr>
      </w:pPr>
    </w:p>
    <w:p w:rsidR="00635468" w:rsidRDefault="00635468" w:rsidP="00581D90">
      <w:pPr>
        <w:pStyle w:val="ListParagraph"/>
        <w:spacing w:after="0" w:line="240" w:lineRule="auto"/>
        <w:ind w:left="360"/>
        <w:rPr>
          <w:rFonts w:ascii="Myriad Pro" w:hAnsi="Myriad Pro"/>
          <w:b/>
          <w:u w:val="single"/>
        </w:rPr>
      </w:pPr>
      <w:r>
        <w:rPr>
          <w:rFonts w:ascii="Myriad Pro" w:hAnsi="Myriad Pro"/>
          <w:b/>
          <w:u w:val="single"/>
        </w:rPr>
        <w:t>Sketching and drawing 1 cr</w:t>
      </w:r>
    </w:p>
    <w:p w:rsidR="00635468" w:rsidRDefault="00635468" w:rsidP="00581D90">
      <w:pPr>
        <w:pStyle w:val="ListParagraph"/>
        <w:spacing w:after="0" w:line="240" w:lineRule="auto"/>
        <w:ind w:left="360"/>
        <w:rPr>
          <w:rFonts w:ascii="Myriad Pro" w:hAnsi="Myriad Pro"/>
          <w:b/>
          <w:u w:val="single"/>
        </w:rPr>
      </w:pPr>
    </w:p>
    <w:p w:rsidR="00635468" w:rsidRDefault="00635468" w:rsidP="00581D90">
      <w:pPr>
        <w:pStyle w:val="ListParagraph"/>
        <w:spacing w:after="0" w:line="240" w:lineRule="auto"/>
        <w:ind w:left="360"/>
        <w:rPr>
          <w:rFonts w:ascii="Myriad Pro" w:hAnsi="Myriad Pro"/>
          <w:b/>
          <w:u w:val="single"/>
        </w:rPr>
      </w:pPr>
      <w:r>
        <w:rPr>
          <w:rFonts w:ascii="Myriad Pro" w:hAnsi="Myriad Pro"/>
          <w:b/>
          <w:u w:val="single"/>
        </w:rPr>
        <w:t>Dimensional drawing 1cr</w:t>
      </w:r>
    </w:p>
    <w:p w:rsidR="00CB72BF" w:rsidRDefault="00CB72BF" w:rsidP="00581D90">
      <w:pPr>
        <w:pStyle w:val="ListParagraph"/>
        <w:spacing w:after="0" w:line="240" w:lineRule="auto"/>
        <w:ind w:left="360"/>
        <w:rPr>
          <w:rFonts w:ascii="Myriad Pro" w:hAnsi="Myriad Pro"/>
          <w:b/>
          <w:u w:val="single"/>
        </w:rPr>
      </w:pPr>
    </w:p>
    <w:p w:rsidR="00CB72BF" w:rsidRDefault="00CB72BF" w:rsidP="00581D90">
      <w:pPr>
        <w:pStyle w:val="ListParagraph"/>
        <w:spacing w:after="0" w:line="240" w:lineRule="auto"/>
        <w:ind w:left="360"/>
        <w:rPr>
          <w:rFonts w:ascii="Myriad Pro" w:hAnsi="Myriad Pro"/>
          <w:b/>
          <w:u w:val="single"/>
        </w:rPr>
      </w:pPr>
      <w:r>
        <w:rPr>
          <w:rFonts w:ascii="Myriad Pro" w:hAnsi="Myriad Pro"/>
          <w:b/>
          <w:u w:val="single"/>
        </w:rPr>
        <w:t>Courses required in all majors offered at Kaukauna</w:t>
      </w:r>
    </w:p>
    <w:p w:rsidR="00CB72BF" w:rsidRDefault="00CB72BF" w:rsidP="00581D90">
      <w:pPr>
        <w:pStyle w:val="ListParagraph"/>
        <w:spacing w:after="0" w:line="240" w:lineRule="auto"/>
        <w:ind w:left="360"/>
        <w:rPr>
          <w:rFonts w:ascii="Myriad Pro" w:hAnsi="Myriad Pro"/>
          <w:b/>
          <w:u w:val="single"/>
        </w:rPr>
      </w:pPr>
    </w:p>
    <w:p w:rsidR="00000B1E" w:rsidRDefault="00CB72BF" w:rsidP="00581D90">
      <w:pPr>
        <w:pStyle w:val="ListParagraph"/>
        <w:spacing w:after="0" w:line="240" w:lineRule="auto"/>
        <w:ind w:left="360"/>
        <w:rPr>
          <w:rFonts w:ascii="Myriad Pro" w:hAnsi="Myriad Pro"/>
          <w:b/>
          <w:u w:val="single"/>
        </w:rPr>
      </w:pPr>
      <w:r>
        <w:rPr>
          <w:rFonts w:ascii="Myriad Pro" w:hAnsi="Myriad Pro"/>
          <w:b/>
          <w:u w:val="single"/>
        </w:rPr>
        <w:t xml:space="preserve">Technical Math    3 cr  </w:t>
      </w:r>
    </w:p>
    <w:p w:rsidR="00000B1E" w:rsidRDefault="00000B1E" w:rsidP="00581D90">
      <w:pPr>
        <w:pStyle w:val="ListParagraph"/>
        <w:spacing w:after="0" w:line="240" w:lineRule="auto"/>
        <w:ind w:left="360"/>
        <w:rPr>
          <w:rFonts w:ascii="Myriad Pro" w:hAnsi="Myriad Pro"/>
          <w:b/>
          <w:u w:val="single"/>
        </w:rPr>
      </w:pPr>
    </w:p>
    <w:p w:rsidR="00CB72BF" w:rsidRDefault="00CB72BF" w:rsidP="00581D90">
      <w:pPr>
        <w:pStyle w:val="ListParagraph"/>
        <w:spacing w:after="0" w:line="240" w:lineRule="auto"/>
        <w:ind w:left="360"/>
        <w:rPr>
          <w:rFonts w:ascii="Myriad Pro" w:hAnsi="Myriad Pro"/>
          <w:b/>
          <w:u w:val="single"/>
        </w:rPr>
      </w:pPr>
      <w:r>
        <w:rPr>
          <w:rFonts w:ascii="Myriad Pro" w:hAnsi="Myriad Pro"/>
          <w:b/>
          <w:u w:val="single"/>
        </w:rPr>
        <w:t xml:space="preserve"> </w:t>
      </w:r>
      <w:r w:rsidR="00551A37">
        <w:rPr>
          <w:rFonts w:ascii="Myriad Pro" w:hAnsi="Myriad Pro"/>
          <w:b/>
          <w:u w:val="single"/>
        </w:rPr>
        <w:t>Tech English</w:t>
      </w:r>
      <w:r>
        <w:rPr>
          <w:rFonts w:ascii="Myriad Pro" w:hAnsi="Myriad Pro"/>
          <w:b/>
          <w:u w:val="single"/>
        </w:rPr>
        <w:t xml:space="preserve">    3 cr.</w:t>
      </w:r>
    </w:p>
    <w:p w:rsidR="00794604" w:rsidRDefault="00794604" w:rsidP="00D74E2F">
      <w:pPr>
        <w:spacing w:after="0" w:line="240" w:lineRule="auto"/>
        <w:rPr>
          <w:rFonts w:ascii="Myriad Pro" w:hAnsi="Myriad Pro"/>
          <w:b/>
          <w:color w:val="009AA6"/>
          <w:sz w:val="32"/>
        </w:rPr>
      </w:pP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CD08CF" w:rsidP="001D2A42">
            <w:pPr>
              <w:rPr>
                <w:rFonts w:ascii="Myriad Pro" w:hAnsi="Myriad Pro"/>
              </w:rPr>
            </w:pPr>
            <w:r>
              <w:rPr>
                <w:rFonts w:ascii="Myriad Pro" w:hAnsi="Myriad Pro"/>
              </w:rPr>
              <w:t>Fox Valley Technical College</w:t>
            </w:r>
          </w:p>
          <w:p w:rsidR="00235BE1" w:rsidRPr="00A45272" w:rsidRDefault="00235BE1" w:rsidP="001D2A42">
            <w:pPr>
              <w:rPr>
                <w:rFonts w:ascii="Myriad Pro" w:hAnsi="Myriad Pro"/>
              </w:rPr>
            </w:pPr>
          </w:p>
          <w:p w:rsidR="00235BE1" w:rsidRDefault="00235BE1" w:rsidP="001D2A42">
            <w:pPr>
              <w:rPr>
                <w:rFonts w:ascii="Myriad Pro" w:hAnsi="Myriad Pro"/>
              </w:rPr>
            </w:pPr>
          </w:p>
          <w:p w:rsidR="00757B35" w:rsidRPr="00A45272" w:rsidRDefault="00757B35" w:rsidP="001D2A42">
            <w:pPr>
              <w:rPr>
                <w:rFonts w:ascii="Myriad Pro" w:hAnsi="Myriad Pro"/>
              </w:rPr>
            </w:pPr>
          </w:p>
        </w:tc>
        <w:tc>
          <w:tcPr>
            <w:tcW w:w="3987" w:type="dxa"/>
          </w:tcPr>
          <w:p w:rsidR="00235BE1" w:rsidRPr="00A45272" w:rsidRDefault="004824E2" w:rsidP="001D2A42">
            <w:pPr>
              <w:rPr>
                <w:rFonts w:ascii="Myriad Pro" w:hAnsi="Myriad Pro"/>
              </w:rPr>
            </w:pPr>
            <w:r>
              <w:rPr>
                <w:rFonts w:ascii="Myriad Pro" w:hAnsi="Myriad Pro"/>
              </w:rPr>
              <w:t xml:space="preserve">Provides staff training, financial support, lab </w:t>
            </w:r>
            <w:r w:rsidR="00551A37">
              <w:rPr>
                <w:rFonts w:ascii="Myriad Pro" w:hAnsi="Myriad Pro"/>
              </w:rPr>
              <w:t>equipment.</w:t>
            </w:r>
            <w:r>
              <w:rPr>
                <w:rFonts w:ascii="Myriad Pro" w:hAnsi="Myriad Pro"/>
              </w:rPr>
              <w:t xml:space="preserve">   FVTC instructors also come directly to our classes and work with staff and students</w:t>
            </w:r>
            <w:r w:rsidR="00776113">
              <w:rPr>
                <w:rFonts w:ascii="Myriad Pro" w:hAnsi="Myriad Pro"/>
              </w:rPr>
              <w:t xml:space="preserve">.  Curriculum is coordinated with FVTC and resources are shared </w:t>
            </w:r>
          </w:p>
        </w:tc>
        <w:tc>
          <w:tcPr>
            <w:tcW w:w="3495" w:type="dxa"/>
          </w:tcPr>
          <w:p w:rsidR="00235BE1" w:rsidRDefault="004824E2" w:rsidP="001D2A42">
            <w:pPr>
              <w:rPr>
                <w:rFonts w:ascii="Myriad Pro" w:hAnsi="Myriad Pro"/>
              </w:rPr>
            </w:pPr>
            <w:r>
              <w:rPr>
                <w:rFonts w:ascii="Myriad Pro" w:hAnsi="Myriad Pro"/>
              </w:rPr>
              <w:t xml:space="preserve">Over 15 </w:t>
            </w:r>
            <w:r w:rsidR="00551A37">
              <w:rPr>
                <w:rFonts w:ascii="Myriad Pro" w:hAnsi="Myriad Pro"/>
              </w:rPr>
              <w:t>years Initiated</w:t>
            </w:r>
            <w:r w:rsidR="008E57E0">
              <w:rPr>
                <w:rFonts w:ascii="Myriad Pro" w:hAnsi="Myriad Pro"/>
              </w:rPr>
              <w:t xml:space="preserve"> by coordinator of dual credit at FVTC </w:t>
            </w:r>
          </w:p>
          <w:p w:rsidR="008E57E0" w:rsidRPr="00A45272" w:rsidRDefault="008E57E0" w:rsidP="001D2A42">
            <w:pPr>
              <w:rPr>
                <w:rFonts w:ascii="Myriad Pro" w:hAnsi="Myriad Pro"/>
              </w:rPr>
            </w:pPr>
            <w:r>
              <w:rPr>
                <w:rFonts w:ascii="Myriad Pro" w:hAnsi="Myriad Pro"/>
              </w:rPr>
              <w:t>KHS has pursued development of new classes to be articulated</w:t>
            </w:r>
          </w:p>
        </w:tc>
      </w:tr>
      <w:tr w:rsidR="00235BE1" w:rsidRPr="00A45272">
        <w:tc>
          <w:tcPr>
            <w:tcW w:w="2009" w:type="dxa"/>
          </w:tcPr>
          <w:p w:rsidR="00235BE1" w:rsidRPr="00A45272" w:rsidRDefault="00235BE1" w:rsidP="001D2A42">
            <w:pPr>
              <w:rPr>
                <w:rFonts w:ascii="Myriad Pro" w:hAnsi="Myriad Pro"/>
              </w:rPr>
            </w:pPr>
          </w:p>
          <w:p w:rsidR="00235BE1" w:rsidRDefault="00CD08CF" w:rsidP="001D2A42">
            <w:pPr>
              <w:rPr>
                <w:rFonts w:ascii="Myriad Pro" w:hAnsi="Myriad Pro"/>
              </w:rPr>
            </w:pPr>
            <w:r>
              <w:rPr>
                <w:rFonts w:ascii="Myriad Pro" w:hAnsi="Myriad Pro"/>
              </w:rPr>
              <w:t>University of Wisconsin Oshkosh</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CD08CF" w:rsidP="001D2A42">
            <w:pPr>
              <w:rPr>
                <w:rFonts w:ascii="Myriad Pro" w:hAnsi="Myriad Pro"/>
              </w:rPr>
            </w:pPr>
            <w:r>
              <w:rPr>
                <w:rFonts w:ascii="Myriad Pro" w:hAnsi="Myriad Pro"/>
              </w:rPr>
              <w:lastRenderedPageBreak/>
              <w:t xml:space="preserve">This is a dual credit partner for students who wish to </w:t>
            </w:r>
            <w:r w:rsidR="004824E2">
              <w:rPr>
                <w:rFonts w:ascii="Myriad Pro" w:hAnsi="Myriad Pro"/>
              </w:rPr>
              <w:t xml:space="preserve">earn a 4 year degree in Engineering Technology-Manufacturing </w:t>
            </w:r>
            <w:r w:rsidR="004824E2">
              <w:rPr>
                <w:rFonts w:ascii="Myriad Pro" w:hAnsi="Myriad Pro"/>
              </w:rPr>
              <w:lastRenderedPageBreak/>
              <w:t>Track-provides financial support and training for High School staff</w:t>
            </w:r>
          </w:p>
        </w:tc>
        <w:tc>
          <w:tcPr>
            <w:tcW w:w="3495" w:type="dxa"/>
          </w:tcPr>
          <w:p w:rsidR="00235BE1" w:rsidRDefault="004824E2" w:rsidP="001D2A42">
            <w:pPr>
              <w:rPr>
                <w:rFonts w:ascii="Myriad Pro" w:hAnsi="Myriad Pro"/>
              </w:rPr>
            </w:pPr>
            <w:r>
              <w:rPr>
                <w:rFonts w:ascii="Myriad Pro" w:hAnsi="Myriad Pro"/>
              </w:rPr>
              <w:lastRenderedPageBreak/>
              <w:t xml:space="preserve">We are in our second year offering </w:t>
            </w:r>
          </w:p>
          <w:p w:rsidR="004824E2" w:rsidRPr="00A45272" w:rsidRDefault="004824E2" w:rsidP="001D2A42">
            <w:pPr>
              <w:rPr>
                <w:rFonts w:ascii="Myriad Pro" w:hAnsi="Myriad Pro"/>
              </w:rPr>
            </w:pPr>
            <w:r>
              <w:rPr>
                <w:rFonts w:ascii="Myriad Pro" w:hAnsi="Myriad Pro"/>
              </w:rPr>
              <w:t>Intro to Technol</w:t>
            </w:r>
            <w:r w:rsidR="00AC2D72">
              <w:rPr>
                <w:rFonts w:ascii="Myriad Pro" w:hAnsi="Myriad Pro"/>
              </w:rPr>
              <w:t>o</w:t>
            </w:r>
            <w:r>
              <w:rPr>
                <w:rFonts w:ascii="Myriad Pro" w:hAnsi="Myriad Pro"/>
              </w:rPr>
              <w:t>gy</w:t>
            </w:r>
            <w:r w:rsidR="006210DE">
              <w:rPr>
                <w:rFonts w:ascii="Myriad Pro" w:hAnsi="Myriad Pro"/>
              </w:rPr>
              <w:t xml:space="preserve"> for </w:t>
            </w:r>
            <w:r w:rsidR="00E30602">
              <w:rPr>
                <w:rFonts w:ascii="Myriad Pro" w:hAnsi="Myriad Pro"/>
              </w:rPr>
              <w:t>college</w:t>
            </w:r>
            <w:r w:rsidR="006210DE">
              <w:rPr>
                <w:rFonts w:ascii="Myriad Pro" w:hAnsi="Myriad Pro"/>
              </w:rPr>
              <w:t xml:space="preserve"> credit</w:t>
            </w:r>
          </w:p>
        </w:tc>
      </w:tr>
      <w:tr w:rsidR="00235BE1" w:rsidRPr="00A45272">
        <w:tc>
          <w:tcPr>
            <w:tcW w:w="2009" w:type="dxa"/>
          </w:tcPr>
          <w:p w:rsidR="00235BE1" w:rsidRPr="00A45272" w:rsidRDefault="00235BE1" w:rsidP="001D2A42">
            <w:pPr>
              <w:rPr>
                <w:rFonts w:ascii="Myriad Pro" w:hAnsi="Myriad Pro"/>
              </w:rPr>
            </w:pPr>
          </w:p>
          <w:p w:rsidR="00235BE1" w:rsidRDefault="004824E2" w:rsidP="001D2A42">
            <w:pPr>
              <w:rPr>
                <w:rFonts w:ascii="Myriad Pro" w:hAnsi="Myriad Pro"/>
              </w:rPr>
            </w:pPr>
            <w:r>
              <w:rPr>
                <w:rFonts w:ascii="Myriad Pro" w:hAnsi="Myriad Pro"/>
              </w:rPr>
              <w:t>Northeast Wisconsin Manufacturers Alliance</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4824E2" w:rsidP="001D2A42">
            <w:pPr>
              <w:rPr>
                <w:rFonts w:ascii="Myriad Pro" w:hAnsi="Myriad Pro"/>
              </w:rPr>
            </w:pPr>
            <w:r>
              <w:rPr>
                <w:rFonts w:ascii="Myriad Pro" w:hAnsi="Myriad Pro"/>
              </w:rPr>
              <w:t>Source of  contacts beyond our immediate school district   Provides programs for students and staff introducing students and counselors to hundreds of new contacts at their Green Bay events</w:t>
            </w:r>
          </w:p>
        </w:tc>
        <w:tc>
          <w:tcPr>
            <w:tcW w:w="3495" w:type="dxa"/>
          </w:tcPr>
          <w:p w:rsidR="00235BE1" w:rsidRPr="00A45272" w:rsidRDefault="004824E2" w:rsidP="001D2A42">
            <w:pPr>
              <w:rPr>
                <w:rFonts w:ascii="Myriad Pro" w:hAnsi="Myriad Pro"/>
              </w:rPr>
            </w:pPr>
            <w:r>
              <w:rPr>
                <w:rFonts w:ascii="Myriad Pro" w:hAnsi="Myriad Pro"/>
              </w:rPr>
              <w:t xml:space="preserve">8 </w:t>
            </w:r>
            <w:r w:rsidR="00551A37">
              <w:rPr>
                <w:rFonts w:ascii="Myriad Pro" w:hAnsi="Myriad Pro"/>
              </w:rPr>
              <w:t>Years</w:t>
            </w:r>
            <w:r w:rsidR="00776113">
              <w:rPr>
                <w:rFonts w:ascii="Myriad Pro" w:hAnsi="Myriad Pro"/>
              </w:rPr>
              <w:t>-Manufacturing firms in our region have developed partnership to seamlessly integrate technology education for students into a career. Participating employers are encouraged and recognized for their partnerships with schools</w:t>
            </w:r>
          </w:p>
        </w:tc>
      </w:tr>
      <w:tr w:rsidR="00722285" w:rsidRPr="00A45272">
        <w:tc>
          <w:tcPr>
            <w:tcW w:w="2009" w:type="dxa"/>
          </w:tcPr>
          <w:p w:rsidR="00722285" w:rsidRDefault="00776113" w:rsidP="001D2A42">
            <w:pPr>
              <w:rPr>
                <w:rFonts w:ascii="Myriad Pro" w:hAnsi="Myriad Pro"/>
              </w:rPr>
            </w:pPr>
            <w:r>
              <w:rPr>
                <w:rFonts w:ascii="Myriad Pro" w:hAnsi="Myriad Pro"/>
              </w:rPr>
              <w:t>Local 400 Plumbers and Steamfitters Training Center</w:t>
            </w:r>
          </w:p>
          <w:p w:rsidR="00757B35" w:rsidRDefault="00757B35" w:rsidP="001D2A42">
            <w:pPr>
              <w:rPr>
                <w:rFonts w:ascii="Myriad Pro" w:hAnsi="Myriad Pro"/>
              </w:rPr>
            </w:pP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722285" w:rsidRDefault="00776113" w:rsidP="001D2A42">
            <w:pPr>
              <w:rPr>
                <w:rFonts w:ascii="Myriad Pro" w:hAnsi="Myriad Pro"/>
              </w:rPr>
            </w:pPr>
            <w:r>
              <w:rPr>
                <w:rFonts w:ascii="Myriad Pro" w:hAnsi="Myriad Pro"/>
              </w:rPr>
              <w:t>Due to our efforts to include high school students the NE Wisconsin center in Kaukauna is now open to our students employed by area union contractors and manufacturing firms. They also sponsor welding fabrication contests for area schools and supply materials for our classes at KHS.   Their instructors work with ours to align our curriculum</w:t>
            </w:r>
          </w:p>
          <w:p w:rsidR="00722285" w:rsidRDefault="00722285" w:rsidP="001D2A42">
            <w:pPr>
              <w:rPr>
                <w:rFonts w:ascii="Myriad Pro" w:hAnsi="Myriad Pro"/>
              </w:rPr>
            </w:pPr>
          </w:p>
          <w:p w:rsidR="00722285" w:rsidRPr="00A45272" w:rsidRDefault="00722285" w:rsidP="001D2A42">
            <w:pPr>
              <w:rPr>
                <w:rFonts w:ascii="Myriad Pro" w:hAnsi="Myriad Pro"/>
              </w:rPr>
            </w:pPr>
          </w:p>
        </w:tc>
        <w:tc>
          <w:tcPr>
            <w:tcW w:w="3495" w:type="dxa"/>
          </w:tcPr>
          <w:p w:rsidR="00722285" w:rsidRPr="00A45272" w:rsidRDefault="00776113" w:rsidP="001D2A42">
            <w:pPr>
              <w:rPr>
                <w:rFonts w:ascii="Myriad Pro" w:hAnsi="Myriad Pro"/>
              </w:rPr>
            </w:pPr>
            <w:r>
              <w:rPr>
                <w:rFonts w:ascii="Myriad Pro" w:hAnsi="Myriad Pro"/>
              </w:rPr>
              <w:t>5 years  we jointly changed the system for entry and with the cooperation of the manufacturing employers students earn credits toward their trade apprenticeship while still in high school</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E1523C" w:rsidRDefault="00E1523C" w:rsidP="00E1523C">
      <w:pPr>
        <w:pStyle w:val="ListParagraph"/>
        <w:spacing w:after="0" w:line="240" w:lineRule="auto"/>
        <w:ind w:left="360"/>
        <w:rPr>
          <w:rFonts w:ascii="Myriad Pro" w:hAnsi="Myriad Pro"/>
        </w:rPr>
      </w:pPr>
    </w:p>
    <w:p w:rsidR="00224EE8" w:rsidRPr="00224EE8" w:rsidRDefault="00E1523C" w:rsidP="00224EE8">
      <w:pPr>
        <w:pStyle w:val="NormalWeb"/>
        <w:rPr>
          <w:rFonts w:ascii="Verdana" w:eastAsia="Times New Roman" w:hAnsi="Verdana"/>
          <w:color w:val="000000"/>
          <w:sz w:val="28"/>
          <w:szCs w:val="28"/>
        </w:rPr>
      </w:pPr>
      <w:r>
        <w:rPr>
          <w:rFonts w:ascii="Myriad Pro" w:hAnsi="Myriad Pro"/>
        </w:rPr>
        <w:t xml:space="preserve">Wisconsin Dept. of Workforce Development (DWD) projects solid </w:t>
      </w:r>
      <w:r w:rsidR="00377614">
        <w:rPr>
          <w:rFonts w:ascii="Myriad Pro" w:hAnsi="Myriad Pro"/>
        </w:rPr>
        <w:t>numbers.</w:t>
      </w:r>
      <w:r w:rsidR="00224EE8">
        <w:rPr>
          <w:rFonts w:ascii="Myriad Pro" w:hAnsi="Myriad Pro"/>
        </w:rPr>
        <w:t xml:space="preserve">   The following data is current October </w:t>
      </w:r>
      <w:r w:rsidR="00377614">
        <w:rPr>
          <w:rFonts w:ascii="Myriad Pro" w:hAnsi="Myriad Pro"/>
        </w:rPr>
        <w:t>US BLS data</w:t>
      </w:r>
      <w:r w:rsidR="00224EE8">
        <w:rPr>
          <w:rFonts w:ascii="Myriad Pro" w:hAnsi="Myriad Pro"/>
        </w:rPr>
        <w:t xml:space="preserve"> as cited on our DWD</w:t>
      </w:r>
      <w:r w:rsidR="00DA689A">
        <w:rPr>
          <w:rFonts w:ascii="Myriad Pro" w:hAnsi="Myriad Pro"/>
        </w:rPr>
        <w:t xml:space="preserve">  </w:t>
      </w:r>
      <w:r w:rsidR="00224EE8" w:rsidRPr="00224EE8">
        <w:rPr>
          <w:rFonts w:ascii="Verdana" w:eastAsia="Times New Roman" w:hAnsi="Verdana"/>
          <w:color w:val="000000"/>
          <w:sz w:val="28"/>
          <w:szCs w:val="28"/>
        </w:rPr>
        <w:t>Highlights of today's state-by-state rankings include:</w:t>
      </w:r>
    </w:p>
    <w:p w:rsidR="00224EE8" w:rsidRPr="00224EE8" w:rsidRDefault="00224EE8" w:rsidP="00224EE8">
      <w:pPr>
        <w:numPr>
          <w:ilvl w:val="0"/>
          <w:numId w:val="19"/>
        </w:numPr>
        <w:spacing w:before="100" w:beforeAutospacing="1" w:after="120" w:line="240" w:lineRule="auto"/>
        <w:ind w:left="0"/>
        <w:rPr>
          <w:rFonts w:ascii="Verdana" w:eastAsia="Times New Roman" w:hAnsi="Verdana" w:cs="Times New Roman"/>
          <w:color w:val="000000"/>
          <w:sz w:val="21"/>
          <w:szCs w:val="21"/>
        </w:rPr>
      </w:pPr>
      <w:r w:rsidRPr="00224EE8">
        <w:rPr>
          <w:rFonts w:ascii="Verdana" w:eastAsia="Times New Roman" w:hAnsi="Verdana" w:cs="Times New Roman"/>
          <w:color w:val="000000"/>
          <w:sz w:val="21"/>
          <w:szCs w:val="21"/>
        </w:rPr>
        <w:t>Wisconsin's addition of 22,800 manufacturing jobs from September 2017 to September 2018 ranked 2nd nationally and No. 1 in the Midwest.</w:t>
      </w:r>
    </w:p>
    <w:p w:rsidR="00224EE8" w:rsidRPr="00224EE8" w:rsidRDefault="00224EE8" w:rsidP="00224EE8">
      <w:pPr>
        <w:numPr>
          <w:ilvl w:val="0"/>
          <w:numId w:val="19"/>
        </w:numPr>
        <w:spacing w:before="100" w:beforeAutospacing="1" w:after="120" w:line="240" w:lineRule="auto"/>
        <w:ind w:left="0"/>
        <w:rPr>
          <w:rFonts w:ascii="Verdana" w:eastAsia="Times New Roman" w:hAnsi="Verdana" w:cs="Times New Roman"/>
          <w:color w:val="000000"/>
          <w:sz w:val="21"/>
          <w:szCs w:val="21"/>
        </w:rPr>
      </w:pPr>
      <w:r w:rsidRPr="00224EE8">
        <w:rPr>
          <w:rFonts w:ascii="Verdana" w:eastAsia="Times New Roman" w:hAnsi="Verdana" w:cs="Times New Roman"/>
          <w:color w:val="000000"/>
          <w:sz w:val="21"/>
          <w:szCs w:val="21"/>
        </w:rPr>
        <w:t>Wisconsin's labor force participation rate of 68.6 percent was the 7th best rate in the country.</w:t>
      </w:r>
    </w:p>
    <w:p w:rsidR="00224EE8" w:rsidRPr="00224EE8" w:rsidRDefault="00224EE8" w:rsidP="00224EE8">
      <w:pPr>
        <w:numPr>
          <w:ilvl w:val="0"/>
          <w:numId w:val="19"/>
        </w:numPr>
        <w:spacing w:before="100" w:beforeAutospacing="1" w:after="120" w:line="240" w:lineRule="auto"/>
        <w:ind w:left="0"/>
        <w:rPr>
          <w:rFonts w:ascii="Verdana" w:eastAsia="Times New Roman" w:hAnsi="Verdana" w:cs="Times New Roman"/>
          <w:color w:val="000000"/>
          <w:sz w:val="21"/>
          <w:szCs w:val="21"/>
        </w:rPr>
      </w:pPr>
      <w:r w:rsidRPr="00224EE8">
        <w:rPr>
          <w:rFonts w:ascii="Verdana" w:eastAsia="Times New Roman" w:hAnsi="Verdana" w:cs="Times New Roman"/>
          <w:color w:val="000000"/>
          <w:sz w:val="21"/>
          <w:szCs w:val="21"/>
        </w:rPr>
        <w:t>Wisconsin's historically low unemployment rate of 3 percent in September was tied for 10th lowest rate in the nation. The state's unemployment rate has been at or below 3 percent for eight consecutive months for the first time in history.</w:t>
      </w:r>
    </w:p>
    <w:p w:rsidR="00E1523C" w:rsidRPr="002A10CA" w:rsidRDefault="001D5318" w:rsidP="00DA689A">
      <w:pPr>
        <w:numPr>
          <w:ilvl w:val="0"/>
          <w:numId w:val="19"/>
        </w:numPr>
        <w:spacing w:before="100" w:beforeAutospacing="1" w:after="120" w:line="240" w:lineRule="auto"/>
        <w:ind w:left="0"/>
        <w:rPr>
          <w:rFonts w:ascii="Verdana" w:eastAsia="Times New Roman" w:hAnsi="Verdana" w:cs="Times New Roman"/>
          <w:color w:val="000000"/>
          <w:sz w:val="28"/>
          <w:szCs w:val="28"/>
        </w:rPr>
      </w:pPr>
      <w:r w:rsidRPr="002A10CA">
        <w:rPr>
          <w:rFonts w:ascii="Myriad Pro" w:hAnsi="Myriad Pro"/>
          <w:sz w:val="28"/>
          <w:szCs w:val="28"/>
        </w:rPr>
        <w:t xml:space="preserve">Our program is actively involved and has received an award from the </w:t>
      </w:r>
      <w:r w:rsidR="000C2C22" w:rsidRPr="002A10CA">
        <w:rPr>
          <w:rFonts w:ascii="Myriad Pro" w:hAnsi="Myriad Pro"/>
          <w:sz w:val="28"/>
          <w:szCs w:val="28"/>
        </w:rPr>
        <w:t>North East Wiscon</w:t>
      </w:r>
      <w:r w:rsidR="00FC693F" w:rsidRPr="002A10CA">
        <w:rPr>
          <w:rFonts w:ascii="Myriad Pro" w:hAnsi="Myriad Pro"/>
          <w:sz w:val="28"/>
          <w:szCs w:val="28"/>
        </w:rPr>
        <w:t>sin Manu</w:t>
      </w:r>
      <w:r w:rsidR="000C2C22" w:rsidRPr="002A10CA">
        <w:rPr>
          <w:rFonts w:ascii="Myriad Pro" w:hAnsi="Myriad Pro"/>
          <w:sz w:val="28"/>
          <w:szCs w:val="28"/>
        </w:rPr>
        <w:t>facture</w:t>
      </w:r>
      <w:r w:rsidRPr="002A10CA">
        <w:rPr>
          <w:rFonts w:ascii="Myriad Pro" w:hAnsi="Myriad Pro"/>
          <w:sz w:val="28"/>
          <w:szCs w:val="28"/>
        </w:rPr>
        <w:t>rs Alliance headquartered in Gree</w:t>
      </w:r>
      <w:r w:rsidR="008D15DA">
        <w:rPr>
          <w:rFonts w:ascii="Myriad Pro" w:hAnsi="Myriad Pro"/>
          <w:sz w:val="28"/>
          <w:szCs w:val="28"/>
        </w:rPr>
        <w:t>n Bay.</w:t>
      </w:r>
      <w:r w:rsidRPr="002A10CA">
        <w:rPr>
          <w:rFonts w:ascii="Myriad Pro" w:hAnsi="Myriad Pro"/>
          <w:sz w:val="28"/>
          <w:szCs w:val="28"/>
        </w:rPr>
        <w:t xml:space="preserve">  </w:t>
      </w:r>
      <w:r w:rsidR="0043631C" w:rsidRPr="002A10CA">
        <w:rPr>
          <w:rFonts w:ascii="Myriad Pro" w:hAnsi="Myriad Pro"/>
          <w:sz w:val="28"/>
          <w:szCs w:val="28"/>
        </w:rPr>
        <w:t>They are a prime source for the needs of industry in our immediate area.</w:t>
      </w:r>
    </w:p>
    <w:p w:rsidR="002A10CA" w:rsidRPr="002A10CA" w:rsidRDefault="00551A37" w:rsidP="00DA689A">
      <w:pPr>
        <w:numPr>
          <w:ilvl w:val="0"/>
          <w:numId w:val="19"/>
        </w:numPr>
        <w:spacing w:before="100" w:beforeAutospacing="1" w:after="120" w:line="240" w:lineRule="auto"/>
        <w:ind w:left="0"/>
        <w:rPr>
          <w:rFonts w:ascii="Verdana" w:eastAsia="Times New Roman" w:hAnsi="Verdana" w:cs="Times New Roman"/>
          <w:color w:val="000000"/>
          <w:sz w:val="28"/>
          <w:szCs w:val="28"/>
        </w:rPr>
      </w:pPr>
      <w:r>
        <w:rPr>
          <w:rFonts w:ascii="Myriad Pro" w:hAnsi="Myriad Pro"/>
          <w:sz w:val="28"/>
          <w:szCs w:val="28"/>
        </w:rPr>
        <w:lastRenderedPageBreak/>
        <w:t>Kaukauna developed</w:t>
      </w:r>
      <w:r w:rsidR="002A10CA">
        <w:rPr>
          <w:rFonts w:ascii="Myriad Pro" w:hAnsi="Myriad Pro"/>
          <w:sz w:val="28"/>
          <w:szCs w:val="28"/>
        </w:rPr>
        <w:t xml:space="preserve"> a plan working with the Steamfitters and Plumbers Union which has become</w:t>
      </w:r>
      <w:r w:rsidR="007D24C6">
        <w:rPr>
          <w:rFonts w:ascii="Myriad Pro" w:hAnsi="Myriad Pro"/>
          <w:sz w:val="28"/>
          <w:szCs w:val="28"/>
        </w:rPr>
        <w:t xml:space="preserve"> the model for </w:t>
      </w:r>
      <w:r>
        <w:rPr>
          <w:rFonts w:ascii="Myriad Pro" w:hAnsi="Myriad Pro"/>
          <w:sz w:val="28"/>
          <w:szCs w:val="28"/>
        </w:rPr>
        <w:t>entry to</w:t>
      </w:r>
      <w:r w:rsidR="007D24C6">
        <w:rPr>
          <w:rFonts w:ascii="Myriad Pro" w:hAnsi="Myriad Pro"/>
          <w:sz w:val="28"/>
          <w:szCs w:val="28"/>
        </w:rPr>
        <w:t xml:space="preserve"> the </w:t>
      </w:r>
      <w:r w:rsidR="002A10CA">
        <w:rPr>
          <w:rFonts w:ascii="Myriad Pro" w:hAnsi="Myriad Pro"/>
          <w:sz w:val="28"/>
          <w:szCs w:val="28"/>
        </w:rPr>
        <w:t>manufacturing pathway.</w:t>
      </w:r>
    </w:p>
    <w:p w:rsidR="002A10CA" w:rsidRPr="002A10CA" w:rsidRDefault="002A10CA" w:rsidP="002A10CA">
      <w:pPr>
        <w:spacing w:before="100" w:beforeAutospacing="1" w:after="120" w:line="240" w:lineRule="auto"/>
        <w:rPr>
          <w:rFonts w:ascii="Verdana" w:eastAsia="Times New Roman" w:hAnsi="Verdana" w:cs="Times New Roman"/>
          <w:color w:val="000000"/>
          <w:sz w:val="28"/>
          <w:szCs w:val="28"/>
        </w:rPr>
      </w:pPr>
      <w:r>
        <w:rPr>
          <w:rFonts w:ascii="Myriad Pro" w:hAnsi="Myriad Pro"/>
          <w:sz w:val="28"/>
          <w:szCs w:val="28"/>
        </w:rPr>
        <w:t>Our Youth Apprentice Coordinator, union officials, employer representatives, and a paid consultant from the Univer</w:t>
      </w:r>
      <w:r w:rsidR="007D24C6">
        <w:rPr>
          <w:rFonts w:ascii="Myriad Pro" w:hAnsi="Myriad Pro"/>
          <w:sz w:val="28"/>
          <w:szCs w:val="28"/>
        </w:rPr>
        <w:t xml:space="preserve">sity of Wisconsin spent </w:t>
      </w:r>
      <w:r>
        <w:rPr>
          <w:rFonts w:ascii="Myriad Pro" w:hAnsi="Myriad Pro"/>
          <w:sz w:val="28"/>
          <w:szCs w:val="28"/>
        </w:rPr>
        <w:t>a summer meeting weekly to build a fast track for students.  In the past it was assumed that the students could not work in union shops and that they would have to join the que after graduation often waiting years to actually start their apprenticeship.  Today students from our program and others in the region are already training at the union center while finishing our high school program.</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561358"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561358" w:rsidRDefault="00561358" w:rsidP="00561358">
      <w:pPr>
        <w:pStyle w:val="ListParagraph"/>
        <w:spacing w:after="0" w:line="240" w:lineRule="auto"/>
        <w:ind w:left="360"/>
        <w:rPr>
          <w:rFonts w:ascii="Myriad Pro" w:hAnsi="Myriad Pro"/>
        </w:rPr>
      </w:pPr>
    </w:p>
    <w:p w:rsidR="00E33E7E" w:rsidRDefault="00077A96" w:rsidP="00561358">
      <w:pPr>
        <w:pStyle w:val="ListParagraph"/>
        <w:spacing w:after="0" w:line="240" w:lineRule="auto"/>
        <w:ind w:left="360"/>
        <w:rPr>
          <w:rFonts w:ascii="Myriad Pro" w:hAnsi="Myriad Pro"/>
        </w:rPr>
      </w:pPr>
      <w:r>
        <w:rPr>
          <w:rFonts w:ascii="Myriad Pro" w:hAnsi="Myriad Pro"/>
        </w:rPr>
        <w:t xml:space="preserve"> Students who elect to take classes in the manufacturing pathway qualify for workplace learning.  When they apply for the junior senior paid </w:t>
      </w:r>
      <w:r w:rsidR="009167C9">
        <w:rPr>
          <w:rFonts w:ascii="Myriad Pro" w:hAnsi="Myriad Pro"/>
        </w:rPr>
        <w:t>youth apprenticeship, t</w:t>
      </w:r>
      <w:r>
        <w:rPr>
          <w:rFonts w:ascii="Myriad Pro" w:hAnsi="Myriad Pro"/>
        </w:rPr>
        <w:t xml:space="preserve">hey are expected to have some level of background class work and during the one or </w:t>
      </w:r>
      <w:r w:rsidR="00551A37">
        <w:rPr>
          <w:rFonts w:ascii="Myriad Pro" w:hAnsi="Myriad Pro"/>
        </w:rPr>
        <w:t>two-year</w:t>
      </w:r>
      <w:r>
        <w:rPr>
          <w:rFonts w:ascii="Myriad Pro" w:hAnsi="Myriad Pro"/>
        </w:rPr>
        <w:t xml:space="preserve"> program they are required to have supporting courses during each term they are participating.  Students who do not apply for work based learning may continue to take courses and they are </w:t>
      </w:r>
      <w:r w:rsidR="00551A37">
        <w:rPr>
          <w:rFonts w:ascii="Myriad Pro" w:hAnsi="Myriad Pro"/>
        </w:rPr>
        <w:t>eligible to</w:t>
      </w:r>
      <w:r>
        <w:rPr>
          <w:rFonts w:ascii="Myriad Pro" w:hAnsi="Myriad Pro"/>
        </w:rPr>
        <w:t xml:space="preserve"> enroll in free </w:t>
      </w:r>
      <w:r w:rsidR="009167C9">
        <w:rPr>
          <w:rFonts w:ascii="Myriad Pro" w:hAnsi="Myriad Pro"/>
        </w:rPr>
        <w:t xml:space="preserve">Fox </w:t>
      </w:r>
      <w:r w:rsidR="00551A37">
        <w:rPr>
          <w:rFonts w:ascii="Myriad Pro" w:hAnsi="Myriad Pro"/>
        </w:rPr>
        <w:t>Valley Technical</w:t>
      </w:r>
      <w:r>
        <w:rPr>
          <w:rFonts w:ascii="Myriad Pro" w:hAnsi="Myriad Pro"/>
        </w:rPr>
        <w:t xml:space="preserve"> College classes when they have exhausted the offe</w:t>
      </w:r>
      <w:r w:rsidR="009167C9">
        <w:rPr>
          <w:rFonts w:ascii="Myriad Pro" w:hAnsi="Myriad Pro"/>
        </w:rPr>
        <w:t>r</w:t>
      </w:r>
      <w:r>
        <w:rPr>
          <w:rFonts w:ascii="Myriad Pro" w:hAnsi="Myriad Pro"/>
        </w:rPr>
        <w:t>ings at our high school.   Many of these students continue and are often one semester ahead upon college entry.</w:t>
      </w:r>
      <w:r w:rsidR="00E33E7E">
        <w:rPr>
          <w:rFonts w:ascii="Myriad Pro" w:hAnsi="Myriad Pro"/>
        </w:rPr>
        <w:t xml:space="preserve"> </w:t>
      </w:r>
    </w:p>
    <w:p w:rsidR="00D74E2F" w:rsidRDefault="00551A37" w:rsidP="00561358">
      <w:pPr>
        <w:pStyle w:val="ListParagraph"/>
        <w:spacing w:after="0" w:line="240" w:lineRule="auto"/>
        <w:ind w:left="360"/>
        <w:rPr>
          <w:rFonts w:ascii="Myriad Pro" w:hAnsi="Myriad Pro"/>
        </w:rPr>
      </w:pPr>
      <w:r>
        <w:rPr>
          <w:rFonts w:ascii="Myriad Pro" w:hAnsi="Myriad Pro"/>
        </w:rPr>
        <w:t>Some of</w:t>
      </w:r>
      <w:r w:rsidR="00E33E7E">
        <w:rPr>
          <w:rFonts w:ascii="Myriad Pro" w:hAnsi="Myriad Pro"/>
        </w:rPr>
        <w:t xml:space="preserve"> the students in our programs including those who have work experience opt for entry to a </w:t>
      </w:r>
      <w:r>
        <w:rPr>
          <w:rFonts w:ascii="Myriad Pro" w:hAnsi="Myriad Pro"/>
        </w:rPr>
        <w:t>4-year</w:t>
      </w:r>
      <w:r w:rsidR="00E33E7E">
        <w:rPr>
          <w:rFonts w:ascii="Myriad Pro" w:hAnsi="Myriad Pro"/>
        </w:rPr>
        <w:t xml:space="preserve"> Engineering track.  Wisconsin state university system schools recognize our dual credit classes for advanced standing.</w:t>
      </w:r>
      <w:r w:rsidR="00FF5101">
        <w:rPr>
          <w:rFonts w:ascii="Myriad Pro" w:hAnsi="Myriad Pro"/>
        </w:rPr>
        <w:t xml:space="preserve">    </w:t>
      </w:r>
    </w:p>
    <w:p w:rsidR="00FF5101" w:rsidRDefault="00FF5101" w:rsidP="00561358">
      <w:pPr>
        <w:pStyle w:val="ListParagraph"/>
        <w:spacing w:after="0" w:line="240" w:lineRule="auto"/>
        <w:ind w:left="360"/>
        <w:rPr>
          <w:rFonts w:ascii="Myriad Pro" w:hAnsi="Myriad Pro"/>
        </w:rPr>
      </w:pPr>
    </w:p>
    <w:p w:rsidR="00FF5101" w:rsidRPr="004A01FC" w:rsidRDefault="00FF5101" w:rsidP="00561358">
      <w:pPr>
        <w:pStyle w:val="ListParagraph"/>
        <w:spacing w:after="0" w:line="240" w:lineRule="auto"/>
        <w:ind w:left="360"/>
        <w:rPr>
          <w:rFonts w:ascii="Myriad Pro" w:hAnsi="Myriad Pro"/>
        </w:rPr>
      </w:pPr>
      <w:r>
        <w:rPr>
          <w:rFonts w:ascii="Myriad Pro" w:hAnsi="Myriad Pro"/>
        </w:rPr>
        <w:t xml:space="preserve">In the collection of supporting </w:t>
      </w:r>
      <w:r w:rsidR="00551A37">
        <w:rPr>
          <w:rFonts w:ascii="Myriad Pro" w:hAnsi="Myriad Pro"/>
        </w:rPr>
        <w:t>documents,</w:t>
      </w:r>
      <w:r>
        <w:rPr>
          <w:rFonts w:ascii="Myriad Pro" w:hAnsi="Myriad Pro"/>
        </w:rPr>
        <w:t xml:space="preserve"> we are including the Manufacturing Youth Apprentice document which has several sub sets of manufacturing competency requirements for either a 1 or </w:t>
      </w:r>
      <w:r w:rsidR="00551A37">
        <w:rPr>
          <w:rFonts w:ascii="Myriad Pro" w:hAnsi="Myriad Pro"/>
        </w:rPr>
        <w:t>2-year</w:t>
      </w:r>
      <w:r>
        <w:rPr>
          <w:rFonts w:ascii="Myriad Pro" w:hAnsi="Myriad Pro"/>
        </w:rPr>
        <w:t xml:space="preserve"> program.  The students apply and are screened for the program and they prepare resumes and apply at area employers.   They are assigned workplace mentors and the high school coordinator meets with </w:t>
      </w:r>
      <w:r w:rsidR="00551A37">
        <w:rPr>
          <w:rFonts w:ascii="Myriad Pro" w:hAnsi="Myriad Pro"/>
        </w:rPr>
        <w:t>student’s</w:t>
      </w:r>
      <w:r>
        <w:rPr>
          <w:rFonts w:ascii="Myriad Pro" w:hAnsi="Myriad Pro"/>
        </w:rPr>
        <w:t xml:space="preserve"> family and employers.   During the year the school coordinator </w:t>
      </w:r>
      <w:r w:rsidR="00FC0BD7">
        <w:rPr>
          <w:rFonts w:ascii="Myriad Pro" w:hAnsi="Myriad Pro"/>
        </w:rPr>
        <w:t>grades performance and continues to meet with the student and employer to ensure progress. At the end of the year there is and exit plan and transition.  Students who complete receive the Wisconsin State Youth Apprentice certificate.</w:t>
      </w:r>
    </w:p>
    <w:p w:rsidR="00722285" w:rsidRDefault="00722285" w:rsidP="00D74E2F">
      <w:pPr>
        <w:spacing w:after="0" w:line="240" w:lineRule="auto"/>
        <w:rPr>
          <w:rFonts w:ascii="Myriad Pro" w:hAnsi="Myriad Pro"/>
        </w:rPr>
      </w:pPr>
    </w:p>
    <w:p w:rsidR="0049515B" w:rsidRDefault="00B6090F" w:rsidP="00D74E2F">
      <w:pPr>
        <w:spacing w:after="0" w:line="240" w:lineRule="auto"/>
        <w:rPr>
          <w:rFonts w:ascii="Myriad Pro" w:hAnsi="Myriad Pro"/>
        </w:rPr>
      </w:pPr>
      <w:r w:rsidRPr="00A45272">
        <w:rPr>
          <w:rFonts w:ascii="Myriad Pro" w:hAnsi="Myriad Pro"/>
        </w:rPr>
        <w:br/>
      </w:r>
    </w:p>
    <w:p w:rsidR="00B6090F" w:rsidRPr="00A45272" w:rsidRDefault="00B6090F" w:rsidP="00D74E2F">
      <w:pPr>
        <w:spacing w:after="0" w:line="240" w:lineRule="auto"/>
        <w:rPr>
          <w:rFonts w:ascii="Myriad Pro" w:hAnsi="Myriad Pro"/>
        </w:rPr>
      </w:pPr>
      <w:r w:rsidRPr="00A45272">
        <w:rPr>
          <w:rFonts w:ascii="Myriad Pro" w:hAnsi="Myriad Pro"/>
        </w:rPr>
        <w:lastRenderedPageBreak/>
        <w:br/>
      </w:r>
    </w:p>
    <w:p w:rsidR="00EA0AB4"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w:t>
      </w:r>
    </w:p>
    <w:p w:rsidR="00CD08CF" w:rsidRDefault="00CD08CF" w:rsidP="00CD08CF">
      <w:pPr>
        <w:pStyle w:val="ListParagraph"/>
        <w:spacing w:after="0" w:line="240" w:lineRule="auto"/>
        <w:ind w:left="360"/>
        <w:rPr>
          <w:rFonts w:ascii="Myriad Pro" w:hAnsi="Myriad Pro"/>
        </w:rPr>
      </w:pPr>
    </w:p>
    <w:p w:rsidR="0049515B" w:rsidRPr="00A12F7E" w:rsidRDefault="00235BE1" w:rsidP="00A12F7E">
      <w:pPr>
        <w:pStyle w:val="ListParagraph"/>
        <w:spacing w:after="0" w:line="240" w:lineRule="auto"/>
        <w:ind w:left="360"/>
        <w:rPr>
          <w:rFonts w:ascii="Myriad Pro" w:hAnsi="Myriad Pro"/>
        </w:rPr>
      </w:pPr>
      <w:r>
        <w:rPr>
          <w:rFonts w:ascii="Myriad Pro" w:hAnsi="Myriad Pro"/>
        </w:rPr>
        <w:t xml:space="preserve"> </w:t>
      </w:r>
      <w:r w:rsidR="00DE3617">
        <w:rPr>
          <w:rFonts w:ascii="Myriad Pro" w:hAnsi="Myriad Pro"/>
        </w:rPr>
        <w:t xml:space="preserve"> The </w:t>
      </w:r>
      <w:r w:rsidR="00551A37">
        <w:rPr>
          <w:rFonts w:ascii="Myriad Pro" w:hAnsi="Myriad Pro"/>
        </w:rPr>
        <w:t>certificates are</w:t>
      </w:r>
      <w:r w:rsidR="00EA0AB4">
        <w:rPr>
          <w:rFonts w:ascii="Myriad Pro" w:hAnsi="Myriad Pro"/>
        </w:rPr>
        <w:t xml:space="preserve"> </w:t>
      </w:r>
      <w:r w:rsidR="00DE3617">
        <w:rPr>
          <w:rFonts w:ascii="Myriad Pro" w:hAnsi="Myriad Pro"/>
        </w:rPr>
        <w:t xml:space="preserve">either one year or two year programs in manufacturing pathways and </w:t>
      </w:r>
      <w:r w:rsidR="00EA0AB4">
        <w:rPr>
          <w:rFonts w:ascii="Myriad Pro" w:hAnsi="Myriad Pro"/>
        </w:rPr>
        <w:t xml:space="preserve">they are </w:t>
      </w:r>
      <w:r w:rsidR="00DE3617">
        <w:rPr>
          <w:rFonts w:ascii="Myriad Pro" w:hAnsi="Myriad Pro"/>
        </w:rPr>
        <w:t>certified by the Wisconsin Department of Workforce Development, and the Department of Public Instruction.</w:t>
      </w:r>
      <w:r w:rsidR="0049515B">
        <w:rPr>
          <w:rFonts w:ascii="Myriad Pro" w:hAnsi="Myriad Pro"/>
        </w:rPr>
        <w:t xml:space="preserve"> Students must complete competencies that were designed in concert with the manufacturing </w:t>
      </w:r>
      <w:r w:rsidR="00551A37">
        <w:rPr>
          <w:rFonts w:ascii="Myriad Pro" w:hAnsi="Myriad Pro"/>
        </w:rPr>
        <w:t>industry in</w:t>
      </w:r>
      <w:r w:rsidR="0049515B">
        <w:rPr>
          <w:rFonts w:ascii="Myriad Pro" w:hAnsi="Myriad Pro"/>
        </w:rPr>
        <w:t xml:space="preserve"> Wisconsin.  Kaukauna has participated in revisions bringing in our employer base to insure that the standards for the certificate actually reflect current industry </w:t>
      </w:r>
      <w:r w:rsidR="00A12F7E">
        <w:rPr>
          <w:rFonts w:ascii="Myriad Pro" w:hAnsi="Myriad Pro"/>
        </w:rPr>
        <w:t>standards and needs.</w:t>
      </w:r>
    </w:p>
    <w:p w:rsidR="00D74E2F" w:rsidRPr="00A45272" w:rsidRDefault="0049515B" w:rsidP="00EA0AB4">
      <w:pPr>
        <w:pStyle w:val="ListParagraph"/>
        <w:spacing w:after="0" w:line="240" w:lineRule="auto"/>
        <w:ind w:left="360"/>
        <w:rPr>
          <w:rFonts w:ascii="Myriad Pro" w:hAnsi="Myriad Pro"/>
        </w:rPr>
      </w:pPr>
      <w:r>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EA0AB4" w:rsidP="00D74E2F">
            <w:pPr>
              <w:rPr>
                <w:rFonts w:ascii="Myriad Pro" w:hAnsi="Myriad Pro"/>
              </w:rPr>
            </w:pPr>
            <w:r>
              <w:rPr>
                <w:rFonts w:ascii="Myriad Pro" w:hAnsi="Myriad Pro"/>
              </w:rPr>
              <w:t>Manufacturing Youth Apprentice level 1</w:t>
            </w:r>
          </w:p>
        </w:tc>
        <w:tc>
          <w:tcPr>
            <w:tcW w:w="4502" w:type="dxa"/>
          </w:tcPr>
          <w:p w:rsidR="00FA22B9" w:rsidRDefault="00A12F7E" w:rsidP="00D74E2F">
            <w:pPr>
              <w:rPr>
                <w:rFonts w:ascii="Myriad Pro" w:hAnsi="Myriad Pro"/>
              </w:rPr>
            </w:pPr>
            <w:r>
              <w:rPr>
                <w:rFonts w:ascii="Myriad Pro" w:hAnsi="Myriad Pro"/>
              </w:rPr>
              <w:t>450 hours and pathway</w:t>
            </w:r>
          </w:p>
        </w:tc>
      </w:tr>
      <w:tr w:rsidR="00FA22B9">
        <w:trPr>
          <w:trHeight w:val="317"/>
        </w:trPr>
        <w:tc>
          <w:tcPr>
            <w:tcW w:w="4502" w:type="dxa"/>
          </w:tcPr>
          <w:p w:rsidR="00FA22B9" w:rsidRDefault="00EA0AB4" w:rsidP="00D74E2F">
            <w:pPr>
              <w:rPr>
                <w:rFonts w:ascii="Myriad Pro" w:hAnsi="Myriad Pro"/>
              </w:rPr>
            </w:pPr>
            <w:r>
              <w:rPr>
                <w:rFonts w:ascii="Myriad Pro" w:hAnsi="Myriad Pro"/>
              </w:rPr>
              <w:t>Manufacturing Youth Apprentice level 2</w:t>
            </w:r>
          </w:p>
        </w:tc>
        <w:tc>
          <w:tcPr>
            <w:tcW w:w="4502" w:type="dxa"/>
          </w:tcPr>
          <w:p w:rsidR="00FA22B9" w:rsidRDefault="00A12F7E" w:rsidP="00D74E2F">
            <w:pPr>
              <w:rPr>
                <w:rFonts w:ascii="Myriad Pro" w:hAnsi="Myriad Pro"/>
              </w:rPr>
            </w:pPr>
            <w:r>
              <w:rPr>
                <w:rFonts w:ascii="Myriad Pro" w:hAnsi="Myriad Pro"/>
              </w:rPr>
              <w:t>900 hours and pathway</w:t>
            </w:r>
          </w:p>
        </w:tc>
      </w:tr>
      <w:tr w:rsidR="00FA22B9">
        <w:trPr>
          <w:trHeight w:val="317"/>
        </w:trPr>
        <w:tc>
          <w:tcPr>
            <w:tcW w:w="4502" w:type="dxa"/>
          </w:tcPr>
          <w:p w:rsidR="00FA22B9" w:rsidRDefault="00E37A81" w:rsidP="00D74E2F">
            <w:pPr>
              <w:rPr>
                <w:rFonts w:ascii="Myriad Pro" w:hAnsi="Myriad Pro"/>
              </w:rPr>
            </w:pPr>
            <w:r>
              <w:rPr>
                <w:rFonts w:ascii="Myriad Pro" w:hAnsi="Myriad Pro"/>
              </w:rPr>
              <w:t>OSHA10</w:t>
            </w:r>
          </w:p>
        </w:tc>
        <w:tc>
          <w:tcPr>
            <w:tcW w:w="4502" w:type="dxa"/>
          </w:tcPr>
          <w:p w:rsidR="00FA22B9" w:rsidRDefault="00E37A81" w:rsidP="00D74E2F">
            <w:pPr>
              <w:rPr>
                <w:rFonts w:ascii="Myriad Pro" w:hAnsi="Myriad Pro"/>
              </w:rPr>
            </w:pPr>
            <w:r>
              <w:rPr>
                <w:rFonts w:ascii="Myriad Pro" w:hAnsi="Myriad Pro"/>
              </w:rPr>
              <w:t>Required in program</w:t>
            </w:r>
          </w:p>
        </w:tc>
      </w:tr>
    </w:tbl>
    <w:p w:rsidR="00867110" w:rsidRDefault="00867110" w:rsidP="00D55E06">
      <w:pPr>
        <w:spacing w:after="0" w:line="240" w:lineRule="auto"/>
        <w:rPr>
          <w:rFonts w:ascii="Myriad Pro" w:hAnsi="Myriad Pro"/>
          <w:b/>
          <w:color w:val="009AA6"/>
          <w:sz w:val="32"/>
        </w:rPr>
      </w:pPr>
    </w:p>
    <w:p w:rsidR="00867110" w:rsidRDefault="00867110" w:rsidP="00D55E06">
      <w:pPr>
        <w:spacing w:after="0" w:line="240" w:lineRule="auto"/>
        <w:rPr>
          <w:rFonts w:ascii="Myriad Pro" w:hAnsi="Myriad Pro"/>
          <w:b/>
          <w:color w:val="009AA6"/>
          <w:sz w:val="32"/>
        </w:rPr>
      </w:pPr>
    </w:p>
    <w:p w:rsidR="00867110" w:rsidRDefault="00867110" w:rsidP="00D55E06">
      <w:pPr>
        <w:spacing w:after="0" w:line="240" w:lineRule="auto"/>
        <w:rPr>
          <w:rFonts w:ascii="Myriad Pro" w:hAnsi="Myriad Pro"/>
          <w:b/>
          <w:color w:val="009AA6"/>
          <w:sz w:val="32"/>
        </w:rPr>
      </w:pPr>
    </w:p>
    <w:p w:rsidR="00867110" w:rsidRDefault="00867110" w:rsidP="00D55E06">
      <w:pPr>
        <w:spacing w:after="0" w:line="240" w:lineRule="auto"/>
        <w:rPr>
          <w:rFonts w:ascii="Myriad Pro" w:hAnsi="Myriad Pro"/>
          <w:b/>
          <w:color w:val="009AA6"/>
          <w:sz w:val="32"/>
        </w:rPr>
      </w:pPr>
    </w:p>
    <w:p w:rsidR="00867110" w:rsidRDefault="00867110" w:rsidP="00D55E06">
      <w:pPr>
        <w:spacing w:after="0" w:line="240" w:lineRule="auto"/>
        <w:rPr>
          <w:rFonts w:ascii="Myriad Pro" w:hAnsi="Myriad Pro"/>
          <w:b/>
          <w:color w:val="009AA6"/>
          <w:sz w:val="32"/>
        </w:rPr>
      </w:pPr>
    </w:p>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Default="00EA0AB4" w:rsidP="001D2A42">
            <w:pPr>
              <w:rPr>
                <w:rFonts w:ascii="Myriad Pro" w:hAnsi="Myriad Pro"/>
              </w:rPr>
            </w:pPr>
            <w:r>
              <w:rPr>
                <w:rFonts w:ascii="Myriad Pro" w:hAnsi="Myriad Pro"/>
              </w:rPr>
              <w:t>G&amp;G Machine</w:t>
            </w:r>
          </w:p>
          <w:p w:rsidR="00EA0AB4" w:rsidRDefault="00EA0AB4" w:rsidP="001D2A42">
            <w:pPr>
              <w:rPr>
                <w:rFonts w:ascii="Myriad Pro" w:hAnsi="Myriad Pro"/>
              </w:rPr>
            </w:pPr>
            <w:r>
              <w:rPr>
                <w:rFonts w:ascii="Myriad Pro" w:hAnsi="Myriad Pro"/>
              </w:rPr>
              <w:t xml:space="preserve">Large local Machining Firm. </w:t>
            </w:r>
          </w:p>
          <w:p w:rsidR="005B43B2" w:rsidRPr="00A45272" w:rsidRDefault="005B43B2" w:rsidP="001D2A42">
            <w:pPr>
              <w:rPr>
                <w:rFonts w:ascii="Myriad Pro" w:hAnsi="Myriad Pro"/>
              </w:rPr>
            </w:pPr>
            <w:r>
              <w:rPr>
                <w:rFonts w:ascii="Myriad Pro" w:hAnsi="Myriad Pro"/>
              </w:rPr>
              <w:t>Over 50 employees</w:t>
            </w:r>
          </w:p>
        </w:tc>
        <w:tc>
          <w:tcPr>
            <w:tcW w:w="3843" w:type="dxa"/>
          </w:tcPr>
          <w:p w:rsidR="00235BE1" w:rsidRDefault="00EA0AB4" w:rsidP="001D2A42">
            <w:pPr>
              <w:rPr>
                <w:rFonts w:ascii="Myriad Pro" w:hAnsi="Myriad Pro"/>
              </w:rPr>
            </w:pPr>
            <w:r>
              <w:rPr>
                <w:rFonts w:ascii="Myriad Pro" w:hAnsi="Myriad Pro"/>
              </w:rPr>
              <w:t>Has hired and trained our Youth Apprentices</w:t>
            </w:r>
          </w:p>
          <w:p w:rsidR="00EA0AB4" w:rsidRDefault="00EA0AB4" w:rsidP="001D2A42">
            <w:pPr>
              <w:rPr>
                <w:rFonts w:ascii="Myriad Pro" w:hAnsi="Myriad Pro"/>
              </w:rPr>
            </w:pPr>
            <w:r>
              <w:rPr>
                <w:rFonts w:ascii="Myriad Pro" w:hAnsi="Myriad Pro"/>
              </w:rPr>
              <w:t>Has donated machining center to KHS</w:t>
            </w:r>
          </w:p>
          <w:p w:rsidR="00EA0AB4" w:rsidRDefault="00EA0AB4" w:rsidP="001D2A42">
            <w:pPr>
              <w:rPr>
                <w:rFonts w:ascii="Myriad Pro" w:hAnsi="Myriad Pro"/>
              </w:rPr>
            </w:pPr>
            <w:r>
              <w:rPr>
                <w:rFonts w:ascii="Myriad Pro" w:hAnsi="Myriad Pro"/>
              </w:rPr>
              <w:t>Has sent expert staff to work with our instructors and students</w:t>
            </w:r>
          </w:p>
          <w:p w:rsidR="00EA0AB4" w:rsidRPr="00A45272" w:rsidRDefault="00EA0AB4" w:rsidP="001D2A42">
            <w:pPr>
              <w:rPr>
                <w:rFonts w:ascii="Myriad Pro" w:hAnsi="Myriad Pro"/>
              </w:rPr>
            </w:pPr>
            <w:r>
              <w:rPr>
                <w:rFonts w:ascii="Myriad Pro" w:hAnsi="Myriad Pro"/>
              </w:rPr>
              <w:t>Has donated cash to student competitions</w:t>
            </w:r>
          </w:p>
        </w:tc>
        <w:tc>
          <w:tcPr>
            <w:tcW w:w="3372" w:type="dxa"/>
          </w:tcPr>
          <w:p w:rsidR="00235BE1" w:rsidRPr="00A45272" w:rsidRDefault="00EA0AB4" w:rsidP="001D2A42">
            <w:pPr>
              <w:rPr>
                <w:rFonts w:ascii="Myriad Pro" w:hAnsi="Myriad Pro"/>
              </w:rPr>
            </w:pPr>
            <w:r>
              <w:rPr>
                <w:rFonts w:ascii="Myriad Pro" w:hAnsi="Myriad Pro"/>
              </w:rPr>
              <w:t xml:space="preserve">This relationship has been on going over a </w:t>
            </w:r>
            <w:r w:rsidR="00551A37">
              <w:rPr>
                <w:rFonts w:ascii="Myriad Pro" w:hAnsi="Myriad Pro"/>
              </w:rPr>
              <w:t>20-year</w:t>
            </w:r>
            <w:r>
              <w:rPr>
                <w:rFonts w:ascii="Myriad Pro" w:hAnsi="Myriad Pro"/>
              </w:rPr>
              <w:t xml:space="preserve"> span. Owners and their staff have sought opportunities to work with our program</w:t>
            </w:r>
            <w:r w:rsidR="00AE42A9">
              <w:rPr>
                <w:rFonts w:ascii="Myriad Pro" w:hAnsi="Myriad Pro"/>
              </w:rPr>
              <w:t>. Current staff at G&amp;G has key employees who started 20 years ago in our program</w:t>
            </w:r>
          </w:p>
        </w:tc>
      </w:tr>
      <w:tr w:rsidR="00235BE1" w:rsidRPr="00A45272">
        <w:trPr>
          <w:trHeight w:val="1430"/>
        </w:trPr>
        <w:tc>
          <w:tcPr>
            <w:tcW w:w="2276" w:type="dxa"/>
          </w:tcPr>
          <w:p w:rsidR="00235BE1" w:rsidRDefault="005B43B2" w:rsidP="001D2A42">
            <w:pPr>
              <w:rPr>
                <w:rFonts w:ascii="Myriad Pro" w:hAnsi="Myriad Pro"/>
              </w:rPr>
            </w:pPr>
            <w:r>
              <w:rPr>
                <w:rFonts w:ascii="Myriad Pro" w:hAnsi="Myriad Pro"/>
              </w:rPr>
              <w:lastRenderedPageBreak/>
              <w:t xml:space="preserve">Team Industries </w:t>
            </w:r>
          </w:p>
          <w:p w:rsidR="005B43B2" w:rsidRDefault="005B43B2" w:rsidP="001D2A42">
            <w:pPr>
              <w:rPr>
                <w:rFonts w:ascii="Myriad Pro" w:hAnsi="Myriad Pro"/>
              </w:rPr>
            </w:pPr>
            <w:r>
              <w:rPr>
                <w:rFonts w:ascii="Myriad Pro" w:hAnsi="Myriad Pro"/>
              </w:rPr>
              <w:t xml:space="preserve">Large manufacturer of Tanks and process piping over 300 employees </w:t>
            </w:r>
          </w:p>
          <w:p w:rsidR="005B43B2" w:rsidRPr="00A45272" w:rsidRDefault="005B43B2" w:rsidP="001D2A42">
            <w:pPr>
              <w:rPr>
                <w:rFonts w:ascii="Myriad Pro" w:hAnsi="Myriad Pro"/>
              </w:rPr>
            </w:pPr>
          </w:p>
        </w:tc>
        <w:tc>
          <w:tcPr>
            <w:tcW w:w="3843" w:type="dxa"/>
          </w:tcPr>
          <w:p w:rsidR="00235BE1" w:rsidRDefault="00AE42A9" w:rsidP="001D2A42">
            <w:pPr>
              <w:rPr>
                <w:rFonts w:ascii="Myriad Pro" w:hAnsi="Myriad Pro"/>
              </w:rPr>
            </w:pPr>
            <w:r>
              <w:rPr>
                <w:rFonts w:ascii="Myriad Pro" w:hAnsi="Myriad Pro"/>
              </w:rPr>
              <w:t xml:space="preserve">Hired and trained Youth Apprentices </w:t>
            </w:r>
          </w:p>
          <w:p w:rsidR="00AE42A9" w:rsidRPr="00A45272" w:rsidRDefault="00AE42A9" w:rsidP="001D2A42">
            <w:pPr>
              <w:rPr>
                <w:rFonts w:ascii="Myriad Pro" w:hAnsi="Myriad Pro"/>
              </w:rPr>
            </w:pPr>
            <w:r>
              <w:rPr>
                <w:rFonts w:ascii="Myriad Pro" w:hAnsi="Myriad Pro"/>
              </w:rPr>
              <w:t>Worked with Local 400 to implement early union membership for high school students</w:t>
            </w:r>
          </w:p>
        </w:tc>
        <w:tc>
          <w:tcPr>
            <w:tcW w:w="3372" w:type="dxa"/>
          </w:tcPr>
          <w:p w:rsidR="00235BE1" w:rsidRDefault="00AE42A9" w:rsidP="001D2A42">
            <w:pPr>
              <w:rPr>
                <w:rFonts w:ascii="Myriad Pro" w:hAnsi="Myriad Pro"/>
              </w:rPr>
            </w:pPr>
            <w:r>
              <w:rPr>
                <w:rFonts w:ascii="Myriad Pro" w:hAnsi="Myriad Pro"/>
              </w:rPr>
              <w:t>Top management supports our schools at many levels over 20 years Current Superintendent of Manufacturing</w:t>
            </w:r>
          </w:p>
          <w:p w:rsidR="00AE42A9" w:rsidRPr="00A45272" w:rsidRDefault="00AE42A9" w:rsidP="001D2A42">
            <w:pPr>
              <w:rPr>
                <w:rFonts w:ascii="Myriad Pro" w:hAnsi="Myriad Pro"/>
              </w:rPr>
            </w:pPr>
            <w:r>
              <w:rPr>
                <w:rFonts w:ascii="Myriad Pro" w:hAnsi="Myriad Pro"/>
              </w:rPr>
              <w:t>Started his career as one of our program students</w:t>
            </w:r>
          </w:p>
        </w:tc>
      </w:tr>
      <w:tr w:rsidR="00235BE1" w:rsidRPr="00A45272">
        <w:trPr>
          <w:trHeight w:val="1430"/>
        </w:trPr>
        <w:tc>
          <w:tcPr>
            <w:tcW w:w="2276" w:type="dxa"/>
          </w:tcPr>
          <w:p w:rsidR="00235BE1" w:rsidRPr="00A45272" w:rsidRDefault="005B43B2" w:rsidP="001D2A42">
            <w:pPr>
              <w:rPr>
                <w:rFonts w:ascii="Myriad Pro" w:hAnsi="Myriad Pro"/>
              </w:rPr>
            </w:pPr>
            <w:r>
              <w:rPr>
                <w:rFonts w:ascii="Myriad Pro" w:hAnsi="Myriad Pro"/>
              </w:rPr>
              <w:t>Local 400 Steamfitters and Plumbers Union</w:t>
            </w:r>
          </w:p>
        </w:tc>
        <w:tc>
          <w:tcPr>
            <w:tcW w:w="3843" w:type="dxa"/>
          </w:tcPr>
          <w:p w:rsidR="00235BE1" w:rsidRPr="00A45272" w:rsidRDefault="005B43B2" w:rsidP="001D2A42">
            <w:pPr>
              <w:rPr>
                <w:rFonts w:ascii="Myriad Pro" w:hAnsi="Myriad Pro"/>
              </w:rPr>
            </w:pPr>
            <w:r>
              <w:rPr>
                <w:rFonts w:ascii="Myriad Pro" w:hAnsi="Myriad Pro"/>
              </w:rPr>
              <w:t>Partner in developing programs for early entry to registered apprenticeship.   Continued support in training our students at their regional apprentice center during the students junior and senior year</w:t>
            </w:r>
          </w:p>
        </w:tc>
        <w:tc>
          <w:tcPr>
            <w:tcW w:w="3372" w:type="dxa"/>
          </w:tcPr>
          <w:p w:rsidR="00235BE1" w:rsidRPr="00A45272" w:rsidRDefault="005B43B2" w:rsidP="001D2A42">
            <w:pPr>
              <w:rPr>
                <w:rFonts w:ascii="Myriad Pro" w:hAnsi="Myriad Pro"/>
              </w:rPr>
            </w:pPr>
            <w:r>
              <w:rPr>
                <w:rFonts w:ascii="Myriad Pro" w:hAnsi="Myriad Pro"/>
              </w:rPr>
              <w:t>This relationship in its present form started with an entire summer of work with our staff , the union and paid consultants with the goal of increasing enrollment in critical  skilled trades</w:t>
            </w:r>
          </w:p>
        </w:tc>
      </w:tr>
      <w:tr w:rsidR="00722285" w:rsidRPr="00A45272">
        <w:trPr>
          <w:trHeight w:val="1430"/>
        </w:trPr>
        <w:tc>
          <w:tcPr>
            <w:tcW w:w="2276" w:type="dxa"/>
          </w:tcPr>
          <w:p w:rsidR="00722285" w:rsidRDefault="00AE42A9" w:rsidP="001D2A42">
            <w:pPr>
              <w:rPr>
                <w:rFonts w:ascii="Myriad Pro" w:hAnsi="Myriad Pro"/>
              </w:rPr>
            </w:pPr>
            <w:r>
              <w:rPr>
                <w:rFonts w:ascii="Myriad Pro" w:hAnsi="Myriad Pro"/>
              </w:rPr>
              <w:t>Fox Valley Tool &amp;Die</w:t>
            </w:r>
          </w:p>
          <w:p w:rsidR="00AE42A9" w:rsidRPr="00A45272" w:rsidRDefault="00117F72" w:rsidP="001D2A42">
            <w:pPr>
              <w:rPr>
                <w:rFonts w:ascii="Myriad Pro" w:hAnsi="Myriad Pro"/>
              </w:rPr>
            </w:pPr>
            <w:r>
              <w:rPr>
                <w:rFonts w:ascii="Myriad Pro" w:hAnsi="Myriad Pro"/>
              </w:rPr>
              <w:t>2 plants over 250</w:t>
            </w:r>
            <w:r w:rsidR="00AE42A9">
              <w:rPr>
                <w:rFonts w:ascii="Myriad Pro" w:hAnsi="Myriad Pro"/>
              </w:rPr>
              <w:t xml:space="preserve"> employees in Kaukauna</w:t>
            </w:r>
          </w:p>
        </w:tc>
        <w:tc>
          <w:tcPr>
            <w:tcW w:w="3843" w:type="dxa"/>
          </w:tcPr>
          <w:p w:rsidR="00722285" w:rsidRPr="00A45272" w:rsidRDefault="00AE42A9" w:rsidP="00AE42A9">
            <w:pPr>
              <w:rPr>
                <w:rFonts w:ascii="Myriad Pro" w:hAnsi="Myriad Pro"/>
              </w:rPr>
            </w:pPr>
            <w:r>
              <w:rPr>
                <w:rFonts w:ascii="Myriad Pro" w:hAnsi="Myriad Pro"/>
              </w:rPr>
              <w:t>Youth Apprentice partner, special projects partner –they funded welding and fabrication skills project for a team completion at Fox Valley Technical College.   Company CEO created lesson plans and furnished measuring tools to every member of our state Tech Ed teacher association.</w:t>
            </w:r>
          </w:p>
        </w:tc>
        <w:tc>
          <w:tcPr>
            <w:tcW w:w="3372" w:type="dxa"/>
          </w:tcPr>
          <w:p w:rsidR="00722285" w:rsidRDefault="00AE42A9" w:rsidP="001D2A42">
            <w:pPr>
              <w:rPr>
                <w:rFonts w:ascii="Myriad Pro" w:hAnsi="Myriad Pro"/>
              </w:rPr>
            </w:pPr>
            <w:r>
              <w:rPr>
                <w:rFonts w:ascii="Myriad Pro" w:hAnsi="Myriad Pro"/>
              </w:rPr>
              <w:t xml:space="preserve">This company has been a supporter of our program for over 20 years </w:t>
            </w:r>
          </w:p>
          <w:p w:rsidR="00AE42A9" w:rsidRPr="00A45272" w:rsidRDefault="00AE42A9" w:rsidP="001D2A42">
            <w:pPr>
              <w:rPr>
                <w:rFonts w:ascii="Myriad Pro" w:hAnsi="Myriad Pro"/>
              </w:rPr>
            </w:pPr>
          </w:p>
        </w:tc>
      </w:tr>
      <w:tr w:rsidR="00722285" w:rsidRPr="00A45272">
        <w:trPr>
          <w:trHeight w:val="1430"/>
        </w:trPr>
        <w:tc>
          <w:tcPr>
            <w:tcW w:w="2276" w:type="dxa"/>
          </w:tcPr>
          <w:p w:rsidR="00722285" w:rsidRDefault="00B32AEB" w:rsidP="001D2A42">
            <w:pPr>
              <w:rPr>
                <w:rFonts w:ascii="Myriad Pro" w:hAnsi="Myriad Pro"/>
              </w:rPr>
            </w:pPr>
            <w:r>
              <w:rPr>
                <w:rFonts w:ascii="Myriad Pro" w:hAnsi="Myriad Pro"/>
              </w:rPr>
              <w:t>Bassett Mechanical</w:t>
            </w:r>
          </w:p>
          <w:p w:rsidR="00B32AEB" w:rsidRPr="00A45272" w:rsidRDefault="00B32AEB" w:rsidP="001D2A42">
            <w:pPr>
              <w:rPr>
                <w:rFonts w:ascii="Myriad Pro" w:hAnsi="Myriad Pro"/>
              </w:rPr>
            </w:pPr>
            <w:r>
              <w:rPr>
                <w:rFonts w:ascii="Myriad Pro" w:hAnsi="Myriad Pro"/>
              </w:rPr>
              <w:t>Large employer metal fabrication 200+ employees</w:t>
            </w:r>
          </w:p>
        </w:tc>
        <w:tc>
          <w:tcPr>
            <w:tcW w:w="3843" w:type="dxa"/>
          </w:tcPr>
          <w:p w:rsidR="00722285" w:rsidRPr="00A45272" w:rsidRDefault="00B32AEB" w:rsidP="001D2A42">
            <w:pPr>
              <w:rPr>
                <w:rFonts w:ascii="Myriad Pro" w:hAnsi="Myriad Pro"/>
              </w:rPr>
            </w:pPr>
            <w:r>
              <w:rPr>
                <w:rFonts w:ascii="Myriad Pro" w:hAnsi="Myriad Pro"/>
              </w:rPr>
              <w:t>The female president and vice-president of this company have participated in efforts to be inclusive.</w:t>
            </w:r>
          </w:p>
        </w:tc>
        <w:tc>
          <w:tcPr>
            <w:tcW w:w="3372" w:type="dxa"/>
          </w:tcPr>
          <w:p w:rsidR="00722285" w:rsidRDefault="00B32AEB" w:rsidP="001D2A42">
            <w:pPr>
              <w:rPr>
                <w:rFonts w:ascii="Myriad Pro" w:hAnsi="Myriad Pro"/>
              </w:rPr>
            </w:pPr>
            <w:r>
              <w:rPr>
                <w:rFonts w:ascii="Myriad Pro" w:hAnsi="Myriad Pro"/>
              </w:rPr>
              <w:t>Our relationship goes back over 20 years and they are an employer of our students/grads</w:t>
            </w:r>
          </w:p>
          <w:p w:rsidR="00B32AEB" w:rsidRPr="00A45272" w:rsidRDefault="00B32AEB" w:rsidP="001D2A42">
            <w:pPr>
              <w:rPr>
                <w:rFonts w:ascii="Myriad Pro" w:hAnsi="Myriad Pro"/>
              </w:rPr>
            </w:pPr>
            <w:r>
              <w:rPr>
                <w:rFonts w:ascii="Myriad Pro" w:hAnsi="Myriad Pro"/>
              </w:rPr>
              <w:t xml:space="preserve">They also sponsor our Manufacturing team </w:t>
            </w:r>
            <w:r w:rsidR="00551A37">
              <w:rPr>
                <w:rFonts w:ascii="Myriad Pro" w:hAnsi="Myriad Pro"/>
              </w:rPr>
              <w:t>competition</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813DF8"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0970DB" w:rsidRDefault="000970DB" w:rsidP="000970DB">
      <w:pPr>
        <w:pStyle w:val="ListParagraph"/>
        <w:spacing w:after="0" w:line="240" w:lineRule="auto"/>
        <w:ind w:left="360"/>
        <w:rPr>
          <w:rFonts w:ascii="Myriad Pro" w:hAnsi="Myriad Pro"/>
        </w:rPr>
      </w:pPr>
    </w:p>
    <w:p w:rsidR="007F5CBF" w:rsidRDefault="00AE42A9" w:rsidP="00813DF8">
      <w:pPr>
        <w:pStyle w:val="ListParagraph"/>
        <w:spacing w:after="0" w:line="240" w:lineRule="auto"/>
        <w:ind w:left="360"/>
        <w:rPr>
          <w:rFonts w:ascii="Myriad Pro" w:hAnsi="Myriad Pro"/>
        </w:rPr>
      </w:pPr>
      <w:r>
        <w:rPr>
          <w:rFonts w:ascii="Myriad Pro" w:hAnsi="Myriad Pro"/>
        </w:rPr>
        <w:t xml:space="preserve"> Our Technology Education Teachers have had published work in several national journals, and were program presenters at </w:t>
      </w:r>
      <w:r w:rsidR="00D80878">
        <w:rPr>
          <w:rFonts w:ascii="Myriad Pro" w:hAnsi="Myriad Pro"/>
        </w:rPr>
        <w:t>multiple Wisconsin Technology Education Association</w:t>
      </w:r>
      <w:r w:rsidR="000970DB">
        <w:rPr>
          <w:rFonts w:ascii="Myriad Pro" w:hAnsi="Myriad Pro"/>
        </w:rPr>
        <w:t xml:space="preserve"> (WTEA)</w:t>
      </w:r>
      <w:r w:rsidR="00D80878">
        <w:rPr>
          <w:rFonts w:ascii="Myriad Pro" w:hAnsi="Myriad Pro"/>
        </w:rPr>
        <w:t xml:space="preserve"> annual meetings.   </w:t>
      </w:r>
      <w:r w:rsidR="000970DB">
        <w:rPr>
          <w:rFonts w:ascii="Myriad Pro" w:hAnsi="Myriad Pro"/>
        </w:rPr>
        <w:t xml:space="preserve">Wisconsin has over 400 school districts.  </w:t>
      </w:r>
      <w:r w:rsidR="00D80878">
        <w:rPr>
          <w:rFonts w:ascii="Myriad Pro" w:hAnsi="Myriad Pro"/>
        </w:rPr>
        <w:t xml:space="preserve">Kaukauna won </w:t>
      </w:r>
      <w:r w:rsidR="00551A37">
        <w:rPr>
          <w:rFonts w:ascii="Myriad Pro" w:hAnsi="Myriad Pro"/>
        </w:rPr>
        <w:t>WTEA Program</w:t>
      </w:r>
      <w:r w:rsidR="00D80878">
        <w:rPr>
          <w:rFonts w:ascii="Myriad Pro" w:hAnsi="Myriad Pro"/>
        </w:rPr>
        <w:t xml:space="preserve"> of Excellence award in 2016.    Dept. Chair   N Lawrence was invited to present original academic technology use at the International Technology Education Convention.</w:t>
      </w:r>
    </w:p>
    <w:p w:rsidR="00DE2700" w:rsidRDefault="007F5CBF" w:rsidP="007F5CBF">
      <w:pPr>
        <w:pStyle w:val="ListParagraph"/>
        <w:spacing w:after="0" w:line="240" w:lineRule="auto"/>
        <w:ind w:left="360"/>
        <w:rPr>
          <w:rFonts w:ascii="Myriad Pro" w:hAnsi="Myriad Pro"/>
        </w:rPr>
      </w:pPr>
      <w:r>
        <w:rPr>
          <w:rFonts w:ascii="Myriad Pro" w:hAnsi="Myriad Pro"/>
        </w:rPr>
        <w:t>Kaukauna was nominated for Excellence in Manufacturing/K12 Partnership by the members of the Northeast Wisconsin Manufacturing Alliance in 2017.</w:t>
      </w:r>
    </w:p>
    <w:p w:rsidR="00B24D41" w:rsidRDefault="00B24D41" w:rsidP="007F5CBF">
      <w:pPr>
        <w:pStyle w:val="ListParagraph"/>
        <w:spacing w:after="0" w:line="240" w:lineRule="auto"/>
        <w:ind w:left="360"/>
        <w:rPr>
          <w:rFonts w:ascii="Myriad Pro" w:hAnsi="Myriad Pro"/>
        </w:rPr>
      </w:pPr>
    </w:p>
    <w:p w:rsidR="00B24D41" w:rsidRDefault="00B24D41" w:rsidP="007F5CBF">
      <w:pPr>
        <w:pStyle w:val="ListParagraph"/>
        <w:spacing w:after="0" w:line="240" w:lineRule="auto"/>
        <w:ind w:left="360"/>
        <w:rPr>
          <w:rFonts w:ascii="Myriad Pro" w:hAnsi="Myriad Pro"/>
        </w:rPr>
      </w:pPr>
      <w:r>
        <w:rPr>
          <w:rFonts w:ascii="Myriad Pro" w:hAnsi="Myriad Pro"/>
        </w:rPr>
        <w:t>Four out of five KHS Technology Teachers have Masters Degrees and are certified beyond the Wisconsin Tech Ed level for high school.  They have industry certification which requires at least 1000 hours in an actual skill level industry position.  This is the same certification most technical college teachers have.</w:t>
      </w:r>
    </w:p>
    <w:p w:rsidR="00DE2700" w:rsidRDefault="00DE2700" w:rsidP="007F5CBF">
      <w:pPr>
        <w:pStyle w:val="ListParagraph"/>
        <w:spacing w:after="0" w:line="240" w:lineRule="auto"/>
        <w:ind w:left="360"/>
        <w:rPr>
          <w:rFonts w:ascii="Myriad Pro" w:hAnsi="Myriad Pro"/>
        </w:rPr>
      </w:pPr>
    </w:p>
    <w:p w:rsidR="00DE2700" w:rsidRDefault="00DE2700" w:rsidP="007F5CBF">
      <w:pPr>
        <w:pStyle w:val="ListParagraph"/>
        <w:spacing w:after="0" w:line="240" w:lineRule="auto"/>
        <w:ind w:left="360"/>
        <w:rPr>
          <w:rFonts w:ascii="Myriad Pro" w:hAnsi="Myriad Pro"/>
        </w:rPr>
      </w:pPr>
      <w:r>
        <w:rPr>
          <w:rFonts w:ascii="Myriad Pro" w:hAnsi="Myriad Pro"/>
        </w:rPr>
        <w:t xml:space="preserve">There are </w:t>
      </w:r>
      <w:r w:rsidR="00551A37">
        <w:rPr>
          <w:rFonts w:ascii="Myriad Pro" w:hAnsi="Myriad Pro"/>
        </w:rPr>
        <w:t>approximately 18</w:t>
      </w:r>
      <w:r>
        <w:rPr>
          <w:rFonts w:ascii="Myriad Pro" w:hAnsi="Myriad Pro"/>
        </w:rPr>
        <w:t xml:space="preserve"> graduates in the Machine Tool program at Fox Valley </w:t>
      </w:r>
      <w:r w:rsidR="00551A37">
        <w:rPr>
          <w:rFonts w:ascii="Myriad Pro" w:hAnsi="Myriad Pro"/>
        </w:rPr>
        <w:t>Technical</w:t>
      </w:r>
      <w:r>
        <w:rPr>
          <w:rFonts w:ascii="Myriad Pro" w:hAnsi="Myriad Pro"/>
        </w:rPr>
        <w:t xml:space="preserve"> College each year.   The program coordinator has reported KHS students as dominating the top 3 </w:t>
      </w:r>
      <w:r>
        <w:rPr>
          <w:rFonts w:ascii="Myriad Pro" w:hAnsi="Myriad Pro"/>
        </w:rPr>
        <w:lastRenderedPageBreak/>
        <w:t>slots every year.   Their rich experience in our dual credit program coupled with as much as 1200 hours of paid experience in Youth Apprenticeship gives them an unbeatable edge.</w:t>
      </w:r>
    </w:p>
    <w:p w:rsidR="00DE2700" w:rsidRDefault="00DE2700" w:rsidP="007F5CBF">
      <w:pPr>
        <w:pStyle w:val="ListParagraph"/>
        <w:spacing w:after="0" w:line="240" w:lineRule="auto"/>
        <w:ind w:left="360"/>
        <w:rPr>
          <w:rFonts w:ascii="Myriad Pro" w:hAnsi="Myriad Pro"/>
        </w:rPr>
      </w:pPr>
    </w:p>
    <w:p w:rsidR="009360C1" w:rsidRPr="00E37A81" w:rsidRDefault="00DE2700" w:rsidP="007F5CBF">
      <w:pPr>
        <w:pStyle w:val="ListParagraph"/>
        <w:spacing w:after="0" w:line="240" w:lineRule="auto"/>
        <w:ind w:left="360"/>
        <w:rPr>
          <w:rFonts w:ascii="Myriad Pro" w:hAnsi="Myriad Pro"/>
          <w:b/>
        </w:rPr>
      </w:pPr>
      <w:r w:rsidRPr="00E37A81">
        <w:rPr>
          <w:rFonts w:ascii="Myriad Pro" w:hAnsi="Myriad Pro"/>
          <w:b/>
        </w:rPr>
        <w:t xml:space="preserve">Note the article for Gear Magazine and other attachments </w:t>
      </w:r>
      <w:r w:rsidR="00817059" w:rsidRPr="00E37A81">
        <w:rPr>
          <w:rFonts w:ascii="Myriad Pro" w:hAnsi="Myriad Pro"/>
          <w:b/>
        </w:rPr>
        <w:t xml:space="preserve"> in additional materials </w:t>
      </w:r>
      <w:r w:rsidR="008C49D5" w:rsidRPr="00E37A81">
        <w:rPr>
          <w:rFonts w:ascii="Myriad Pro" w:hAnsi="Myriad Pro"/>
          <w:b/>
        </w:rPr>
        <w:br/>
      </w:r>
    </w:p>
    <w:p w:rsidR="00A9511D" w:rsidRPr="00A45272" w:rsidRDefault="00A9511D" w:rsidP="00D74E2F">
      <w:pPr>
        <w:spacing w:after="0" w:line="240" w:lineRule="auto"/>
        <w:rPr>
          <w:rFonts w:ascii="Myriad Pro" w:hAnsi="Myriad Pro"/>
        </w:rPr>
      </w:pP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Default="00E51805" w:rsidP="00E51805">
      <w:pPr>
        <w:pStyle w:val="ListParagraph"/>
        <w:spacing w:after="0" w:line="240" w:lineRule="auto"/>
        <w:ind w:left="360"/>
        <w:rPr>
          <w:rFonts w:ascii="Myriad Pro" w:hAnsi="Myriad Pro"/>
        </w:rPr>
      </w:pPr>
    </w:p>
    <w:p w:rsidR="00B24D41" w:rsidRPr="00B24D41" w:rsidRDefault="00B24D41" w:rsidP="00E51805">
      <w:pPr>
        <w:pStyle w:val="ListParagraph"/>
        <w:spacing w:after="0" w:line="240" w:lineRule="auto"/>
        <w:ind w:left="360"/>
        <w:rPr>
          <w:rFonts w:ascii="Myriad Pro" w:hAnsi="Myriad Pro"/>
          <w:b/>
          <w:u w:val="single"/>
        </w:rPr>
      </w:pPr>
      <w:r w:rsidRPr="00B24D41">
        <w:rPr>
          <w:rFonts w:ascii="Myriad Pro" w:hAnsi="Myriad Pro"/>
          <w:b/>
          <w:u w:val="single"/>
        </w:rPr>
        <w:t>Please note additional info attached in support of this application.</w:t>
      </w:r>
    </w:p>
    <w:p w:rsidR="00B24D41" w:rsidRPr="00B24D41" w:rsidRDefault="00B24D41" w:rsidP="00E51805">
      <w:pPr>
        <w:pStyle w:val="ListParagraph"/>
        <w:spacing w:after="0" w:line="240" w:lineRule="auto"/>
        <w:ind w:left="360"/>
        <w:rPr>
          <w:rFonts w:ascii="Myriad Pro" w:hAnsi="Myriad Pro"/>
          <w:b/>
          <w:u w:val="single"/>
        </w:rPr>
      </w:pPr>
    </w:p>
    <w:p w:rsidR="00B24D41" w:rsidRPr="00A45272" w:rsidRDefault="00B24D41"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FD" w:rsidRDefault="00AE13FD" w:rsidP="00716A7F">
      <w:pPr>
        <w:spacing w:after="0" w:line="240" w:lineRule="auto"/>
      </w:pPr>
      <w:r>
        <w:separator/>
      </w:r>
    </w:p>
  </w:endnote>
  <w:endnote w:type="continuationSeparator" w:id="0">
    <w:p w:rsidR="00AE13FD" w:rsidRDefault="00AE13FD"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964669" w:rsidRDefault="00964669">
        <w:pPr>
          <w:pStyle w:val="Footer"/>
          <w:jc w:val="right"/>
        </w:pPr>
        <w:r>
          <w:rPr>
            <w:noProof/>
          </w:rPr>
          <w:fldChar w:fldCharType="begin"/>
        </w:r>
        <w:r>
          <w:rPr>
            <w:noProof/>
          </w:rPr>
          <w:instrText xml:space="preserve"> PAGE   \* MERGEFORMAT </w:instrText>
        </w:r>
        <w:r>
          <w:rPr>
            <w:noProof/>
          </w:rPr>
          <w:fldChar w:fldCharType="separate"/>
        </w:r>
        <w:r w:rsidR="00D35A1E">
          <w:rPr>
            <w:noProof/>
          </w:rPr>
          <w:t>11</w:t>
        </w:r>
        <w:r>
          <w:rPr>
            <w:noProof/>
          </w:rPr>
          <w:fldChar w:fldCharType="end"/>
        </w:r>
      </w:p>
    </w:sdtContent>
  </w:sdt>
  <w:p w:rsidR="00964669" w:rsidRDefault="009646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FD" w:rsidRDefault="00AE13FD" w:rsidP="00716A7F">
      <w:pPr>
        <w:spacing w:after="0" w:line="240" w:lineRule="auto"/>
      </w:pPr>
      <w:r>
        <w:separator/>
      </w:r>
    </w:p>
  </w:footnote>
  <w:footnote w:type="continuationSeparator" w:id="0">
    <w:p w:rsidR="00AE13FD" w:rsidRDefault="00AE13FD"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69" w:rsidRDefault="00964669"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69" w:rsidRDefault="0096466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707FE"/>
    <w:multiLevelType w:val="hybridMultilevel"/>
    <w:tmpl w:val="1BA267A4"/>
    <w:lvl w:ilvl="0" w:tplc="861AF5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320F3"/>
    <w:multiLevelType w:val="multilevel"/>
    <w:tmpl w:val="A75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14"/>
  </w:num>
  <w:num w:numId="5">
    <w:abstractNumId w:val="4"/>
  </w:num>
  <w:num w:numId="6">
    <w:abstractNumId w:val="1"/>
  </w:num>
  <w:num w:numId="7">
    <w:abstractNumId w:val="8"/>
  </w:num>
  <w:num w:numId="8">
    <w:abstractNumId w:val="11"/>
  </w:num>
  <w:num w:numId="9">
    <w:abstractNumId w:val="3"/>
  </w:num>
  <w:num w:numId="10">
    <w:abstractNumId w:val="0"/>
  </w:num>
  <w:num w:numId="11">
    <w:abstractNumId w:val="10"/>
  </w:num>
  <w:num w:numId="12">
    <w:abstractNumId w:val="18"/>
  </w:num>
  <w:num w:numId="13">
    <w:abstractNumId w:val="5"/>
  </w:num>
  <w:num w:numId="14">
    <w:abstractNumId w:val="13"/>
  </w:num>
  <w:num w:numId="15">
    <w:abstractNumId w:val="15"/>
  </w:num>
  <w:num w:numId="16">
    <w:abstractNumId w:val="2"/>
  </w:num>
  <w:num w:numId="17">
    <w:abstractNumId w:val="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0B1E"/>
    <w:rsid w:val="0000415A"/>
    <w:rsid w:val="00004A95"/>
    <w:rsid w:val="00012E28"/>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77A96"/>
    <w:rsid w:val="0008467F"/>
    <w:rsid w:val="000913CC"/>
    <w:rsid w:val="00091555"/>
    <w:rsid w:val="0009687C"/>
    <w:rsid w:val="00096FFF"/>
    <w:rsid w:val="000970DB"/>
    <w:rsid w:val="000A1CA6"/>
    <w:rsid w:val="000A3D73"/>
    <w:rsid w:val="000A54DF"/>
    <w:rsid w:val="000A5CF8"/>
    <w:rsid w:val="000B1B72"/>
    <w:rsid w:val="000B1BA3"/>
    <w:rsid w:val="000B47DE"/>
    <w:rsid w:val="000B4817"/>
    <w:rsid w:val="000B7133"/>
    <w:rsid w:val="000B7607"/>
    <w:rsid w:val="000C2C22"/>
    <w:rsid w:val="000C4640"/>
    <w:rsid w:val="000C6EF1"/>
    <w:rsid w:val="000E1010"/>
    <w:rsid w:val="000E63B6"/>
    <w:rsid w:val="000E63DE"/>
    <w:rsid w:val="000E6FCC"/>
    <w:rsid w:val="000F228C"/>
    <w:rsid w:val="000F235E"/>
    <w:rsid w:val="000F34D2"/>
    <w:rsid w:val="000F6DE3"/>
    <w:rsid w:val="000F6E28"/>
    <w:rsid w:val="00100246"/>
    <w:rsid w:val="00117F72"/>
    <w:rsid w:val="0012052E"/>
    <w:rsid w:val="001225DE"/>
    <w:rsid w:val="00124549"/>
    <w:rsid w:val="001264CE"/>
    <w:rsid w:val="0012690F"/>
    <w:rsid w:val="00126F5D"/>
    <w:rsid w:val="00127E89"/>
    <w:rsid w:val="0013191C"/>
    <w:rsid w:val="00132390"/>
    <w:rsid w:val="00157C6F"/>
    <w:rsid w:val="00172440"/>
    <w:rsid w:val="0017467B"/>
    <w:rsid w:val="00175455"/>
    <w:rsid w:val="0017624D"/>
    <w:rsid w:val="0017659F"/>
    <w:rsid w:val="00182B53"/>
    <w:rsid w:val="00190737"/>
    <w:rsid w:val="001A0840"/>
    <w:rsid w:val="001A4880"/>
    <w:rsid w:val="001A4A95"/>
    <w:rsid w:val="001A60B3"/>
    <w:rsid w:val="001B625A"/>
    <w:rsid w:val="001B6D53"/>
    <w:rsid w:val="001C2AA8"/>
    <w:rsid w:val="001C6022"/>
    <w:rsid w:val="001D295A"/>
    <w:rsid w:val="001D2A42"/>
    <w:rsid w:val="001D5318"/>
    <w:rsid w:val="001E21B1"/>
    <w:rsid w:val="001E2774"/>
    <w:rsid w:val="001E5CBD"/>
    <w:rsid w:val="001E6CDF"/>
    <w:rsid w:val="001F01D2"/>
    <w:rsid w:val="001F28CA"/>
    <w:rsid w:val="001F5E21"/>
    <w:rsid w:val="00200C7A"/>
    <w:rsid w:val="0020498E"/>
    <w:rsid w:val="002053CD"/>
    <w:rsid w:val="00205609"/>
    <w:rsid w:val="00211201"/>
    <w:rsid w:val="00211CB1"/>
    <w:rsid w:val="002155B6"/>
    <w:rsid w:val="00217A5E"/>
    <w:rsid w:val="00217E9E"/>
    <w:rsid w:val="0022340D"/>
    <w:rsid w:val="00224EE8"/>
    <w:rsid w:val="002308F4"/>
    <w:rsid w:val="00231860"/>
    <w:rsid w:val="00233577"/>
    <w:rsid w:val="0023499C"/>
    <w:rsid w:val="002349A9"/>
    <w:rsid w:val="002353BF"/>
    <w:rsid w:val="00235BE1"/>
    <w:rsid w:val="00241771"/>
    <w:rsid w:val="00247B45"/>
    <w:rsid w:val="00252C6B"/>
    <w:rsid w:val="00264EFB"/>
    <w:rsid w:val="00265A06"/>
    <w:rsid w:val="00274F08"/>
    <w:rsid w:val="0027590F"/>
    <w:rsid w:val="00275CFD"/>
    <w:rsid w:val="00277557"/>
    <w:rsid w:val="00286403"/>
    <w:rsid w:val="00292214"/>
    <w:rsid w:val="002966F3"/>
    <w:rsid w:val="002968E2"/>
    <w:rsid w:val="002A0FBC"/>
    <w:rsid w:val="002A10CA"/>
    <w:rsid w:val="002A44F6"/>
    <w:rsid w:val="002A578B"/>
    <w:rsid w:val="002A59B0"/>
    <w:rsid w:val="002A5AF2"/>
    <w:rsid w:val="002B1C95"/>
    <w:rsid w:val="002B26FA"/>
    <w:rsid w:val="002B6E63"/>
    <w:rsid w:val="002C2B6B"/>
    <w:rsid w:val="002D0943"/>
    <w:rsid w:val="002D5033"/>
    <w:rsid w:val="002E0AE9"/>
    <w:rsid w:val="002F0F30"/>
    <w:rsid w:val="0031627A"/>
    <w:rsid w:val="003165F1"/>
    <w:rsid w:val="00323B7B"/>
    <w:rsid w:val="003262E0"/>
    <w:rsid w:val="00332786"/>
    <w:rsid w:val="00332EB8"/>
    <w:rsid w:val="00340995"/>
    <w:rsid w:val="00342375"/>
    <w:rsid w:val="00342ADE"/>
    <w:rsid w:val="00343202"/>
    <w:rsid w:val="00344BC2"/>
    <w:rsid w:val="00347151"/>
    <w:rsid w:val="003519B1"/>
    <w:rsid w:val="00351D2B"/>
    <w:rsid w:val="00362D61"/>
    <w:rsid w:val="00364411"/>
    <w:rsid w:val="00364487"/>
    <w:rsid w:val="003644A4"/>
    <w:rsid w:val="00366887"/>
    <w:rsid w:val="00372192"/>
    <w:rsid w:val="00377614"/>
    <w:rsid w:val="00382E27"/>
    <w:rsid w:val="00383099"/>
    <w:rsid w:val="00384384"/>
    <w:rsid w:val="0039503D"/>
    <w:rsid w:val="003A2D0C"/>
    <w:rsid w:val="003A7224"/>
    <w:rsid w:val="003B2C5A"/>
    <w:rsid w:val="003B2CD0"/>
    <w:rsid w:val="003C1181"/>
    <w:rsid w:val="003C1B0A"/>
    <w:rsid w:val="003C4F6D"/>
    <w:rsid w:val="003C51B3"/>
    <w:rsid w:val="003C68AA"/>
    <w:rsid w:val="003D1D83"/>
    <w:rsid w:val="003E2D4D"/>
    <w:rsid w:val="003E30C5"/>
    <w:rsid w:val="003E63BE"/>
    <w:rsid w:val="003E787C"/>
    <w:rsid w:val="003F4C73"/>
    <w:rsid w:val="0041357B"/>
    <w:rsid w:val="00426A85"/>
    <w:rsid w:val="00427917"/>
    <w:rsid w:val="004314BD"/>
    <w:rsid w:val="00431C2F"/>
    <w:rsid w:val="00433CB4"/>
    <w:rsid w:val="00435090"/>
    <w:rsid w:val="0043631C"/>
    <w:rsid w:val="0044363A"/>
    <w:rsid w:val="00447663"/>
    <w:rsid w:val="004511F7"/>
    <w:rsid w:val="004512D5"/>
    <w:rsid w:val="00452356"/>
    <w:rsid w:val="00457582"/>
    <w:rsid w:val="004618D7"/>
    <w:rsid w:val="00466D09"/>
    <w:rsid w:val="00473A35"/>
    <w:rsid w:val="004824E2"/>
    <w:rsid w:val="004871A7"/>
    <w:rsid w:val="004944CE"/>
    <w:rsid w:val="0049515B"/>
    <w:rsid w:val="004A01FC"/>
    <w:rsid w:val="004A0CF4"/>
    <w:rsid w:val="004A3CA1"/>
    <w:rsid w:val="004B1C5C"/>
    <w:rsid w:val="004B4115"/>
    <w:rsid w:val="004B72B4"/>
    <w:rsid w:val="004C1229"/>
    <w:rsid w:val="004C1DF5"/>
    <w:rsid w:val="004D129E"/>
    <w:rsid w:val="004D2548"/>
    <w:rsid w:val="004D7D93"/>
    <w:rsid w:val="004E378E"/>
    <w:rsid w:val="004E48A6"/>
    <w:rsid w:val="004E6DBA"/>
    <w:rsid w:val="004F1EA4"/>
    <w:rsid w:val="004F3C72"/>
    <w:rsid w:val="004F6120"/>
    <w:rsid w:val="0050438B"/>
    <w:rsid w:val="00504C3E"/>
    <w:rsid w:val="0051037B"/>
    <w:rsid w:val="00511E03"/>
    <w:rsid w:val="00512A35"/>
    <w:rsid w:val="0053289D"/>
    <w:rsid w:val="00532C5D"/>
    <w:rsid w:val="005409C9"/>
    <w:rsid w:val="00551A37"/>
    <w:rsid w:val="00555328"/>
    <w:rsid w:val="00560811"/>
    <w:rsid w:val="00561358"/>
    <w:rsid w:val="00562384"/>
    <w:rsid w:val="00564291"/>
    <w:rsid w:val="00567E70"/>
    <w:rsid w:val="00581741"/>
    <w:rsid w:val="0058196C"/>
    <w:rsid w:val="00581D90"/>
    <w:rsid w:val="00583AF6"/>
    <w:rsid w:val="00584780"/>
    <w:rsid w:val="0058496D"/>
    <w:rsid w:val="00590B7D"/>
    <w:rsid w:val="00590B99"/>
    <w:rsid w:val="00592539"/>
    <w:rsid w:val="00592A57"/>
    <w:rsid w:val="00597DB0"/>
    <w:rsid w:val="005A6A7A"/>
    <w:rsid w:val="005B0124"/>
    <w:rsid w:val="005B43B2"/>
    <w:rsid w:val="005C380B"/>
    <w:rsid w:val="005C3BE4"/>
    <w:rsid w:val="005C3D9A"/>
    <w:rsid w:val="005C3EEF"/>
    <w:rsid w:val="005C60DA"/>
    <w:rsid w:val="005C646B"/>
    <w:rsid w:val="005D217C"/>
    <w:rsid w:val="005D68CC"/>
    <w:rsid w:val="005E5FCA"/>
    <w:rsid w:val="005F02F3"/>
    <w:rsid w:val="005F09A0"/>
    <w:rsid w:val="006014C4"/>
    <w:rsid w:val="00605527"/>
    <w:rsid w:val="00606D6B"/>
    <w:rsid w:val="006126B9"/>
    <w:rsid w:val="0061749E"/>
    <w:rsid w:val="006210DE"/>
    <w:rsid w:val="00625EEF"/>
    <w:rsid w:val="00627E9D"/>
    <w:rsid w:val="006311BA"/>
    <w:rsid w:val="00631258"/>
    <w:rsid w:val="00633FEA"/>
    <w:rsid w:val="00635468"/>
    <w:rsid w:val="00637DF4"/>
    <w:rsid w:val="0064067D"/>
    <w:rsid w:val="00647324"/>
    <w:rsid w:val="00647A68"/>
    <w:rsid w:val="00647AA2"/>
    <w:rsid w:val="00647C0F"/>
    <w:rsid w:val="00652847"/>
    <w:rsid w:val="00662829"/>
    <w:rsid w:val="00665384"/>
    <w:rsid w:val="00667633"/>
    <w:rsid w:val="006700C4"/>
    <w:rsid w:val="00671A74"/>
    <w:rsid w:val="00671BD4"/>
    <w:rsid w:val="00673B63"/>
    <w:rsid w:val="006746E9"/>
    <w:rsid w:val="00685615"/>
    <w:rsid w:val="00685C65"/>
    <w:rsid w:val="00690BA3"/>
    <w:rsid w:val="00691EC8"/>
    <w:rsid w:val="0069712D"/>
    <w:rsid w:val="006A2E50"/>
    <w:rsid w:val="006A6002"/>
    <w:rsid w:val="006B363F"/>
    <w:rsid w:val="006C25EB"/>
    <w:rsid w:val="006C3E44"/>
    <w:rsid w:val="006C7CF6"/>
    <w:rsid w:val="006E1DE0"/>
    <w:rsid w:val="006E22B7"/>
    <w:rsid w:val="006E7D3C"/>
    <w:rsid w:val="006F101A"/>
    <w:rsid w:val="006F4FE1"/>
    <w:rsid w:val="00700B39"/>
    <w:rsid w:val="0071170D"/>
    <w:rsid w:val="00716A7F"/>
    <w:rsid w:val="00722285"/>
    <w:rsid w:val="00723A40"/>
    <w:rsid w:val="007251E2"/>
    <w:rsid w:val="007271C6"/>
    <w:rsid w:val="00735A8A"/>
    <w:rsid w:val="007450B2"/>
    <w:rsid w:val="00750E0C"/>
    <w:rsid w:val="00755267"/>
    <w:rsid w:val="00755C09"/>
    <w:rsid w:val="00757B35"/>
    <w:rsid w:val="00767FDF"/>
    <w:rsid w:val="00772EF0"/>
    <w:rsid w:val="0077524E"/>
    <w:rsid w:val="00776113"/>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24C6"/>
    <w:rsid w:val="007D5EB8"/>
    <w:rsid w:val="007E7140"/>
    <w:rsid w:val="007F0BA3"/>
    <w:rsid w:val="007F5CBF"/>
    <w:rsid w:val="00801432"/>
    <w:rsid w:val="008051BA"/>
    <w:rsid w:val="008067E0"/>
    <w:rsid w:val="008100A5"/>
    <w:rsid w:val="00813DF8"/>
    <w:rsid w:val="00817059"/>
    <w:rsid w:val="00817582"/>
    <w:rsid w:val="00824DCC"/>
    <w:rsid w:val="0082759D"/>
    <w:rsid w:val="00832D7C"/>
    <w:rsid w:val="00840193"/>
    <w:rsid w:val="00845621"/>
    <w:rsid w:val="00856B26"/>
    <w:rsid w:val="00856BC4"/>
    <w:rsid w:val="00861DE7"/>
    <w:rsid w:val="008642A8"/>
    <w:rsid w:val="00865657"/>
    <w:rsid w:val="008669A4"/>
    <w:rsid w:val="00866F9F"/>
    <w:rsid w:val="00867110"/>
    <w:rsid w:val="00870D4E"/>
    <w:rsid w:val="00871149"/>
    <w:rsid w:val="00875428"/>
    <w:rsid w:val="008761CB"/>
    <w:rsid w:val="00882DF8"/>
    <w:rsid w:val="0088398F"/>
    <w:rsid w:val="00883F75"/>
    <w:rsid w:val="00891904"/>
    <w:rsid w:val="008A7865"/>
    <w:rsid w:val="008B016C"/>
    <w:rsid w:val="008B46FC"/>
    <w:rsid w:val="008B4A9A"/>
    <w:rsid w:val="008B5AA7"/>
    <w:rsid w:val="008C49D5"/>
    <w:rsid w:val="008C694A"/>
    <w:rsid w:val="008D15DA"/>
    <w:rsid w:val="008D5D9B"/>
    <w:rsid w:val="008D76BD"/>
    <w:rsid w:val="008E1973"/>
    <w:rsid w:val="008E4838"/>
    <w:rsid w:val="008E57E0"/>
    <w:rsid w:val="008E7BC3"/>
    <w:rsid w:val="009019A8"/>
    <w:rsid w:val="00902531"/>
    <w:rsid w:val="009105E9"/>
    <w:rsid w:val="0091532D"/>
    <w:rsid w:val="009167C9"/>
    <w:rsid w:val="00916A33"/>
    <w:rsid w:val="00921A97"/>
    <w:rsid w:val="009307CC"/>
    <w:rsid w:val="009335C2"/>
    <w:rsid w:val="00933687"/>
    <w:rsid w:val="00935D35"/>
    <w:rsid w:val="009360C1"/>
    <w:rsid w:val="00936A0C"/>
    <w:rsid w:val="00941317"/>
    <w:rsid w:val="0094258B"/>
    <w:rsid w:val="00950EA6"/>
    <w:rsid w:val="00961108"/>
    <w:rsid w:val="00964669"/>
    <w:rsid w:val="00965ED0"/>
    <w:rsid w:val="00973941"/>
    <w:rsid w:val="009776AB"/>
    <w:rsid w:val="00990ADB"/>
    <w:rsid w:val="00991097"/>
    <w:rsid w:val="00991C29"/>
    <w:rsid w:val="00992F3A"/>
    <w:rsid w:val="009945CA"/>
    <w:rsid w:val="0099518F"/>
    <w:rsid w:val="00996EED"/>
    <w:rsid w:val="009A0264"/>
    <w:rsid w:val="009A4071"/>
    <w:rsid w:val="009A72C1"/>
    <w:rsid w:val="009B099D"/>
    <w:rsid w:val="009B09E2"/>
    <w:rsid w:val="009B610A"/>
    <w:rsid w:val="009C3D6A"/>
    <w:rsid w:val="009D026D"/>
    <w:rsid w:val="009D4A6E"/>
    <w:rsid w:val="009E06BF"/>
    <w:rsid w:val="009F0F07"/>
    <w:rsid w:val="009F3665"/>
    <w:rsid w:val="009F36B2"/>
    <w:rsid w:val="00A024AB"/>
    <w:rsid w:val="00A07DF2"/>
    <w:rsid w:val="00A107F4"/>
    <w:rsid w:val="00A12F7E"/>
    <w:rsid w:val="00A14BEB"/>
    <w:rsid w:val="00A224C0"/>
    <w:rsid w:val="00A26682"/>
    <w:rsid w:val="00A323F3"/>
    <w:rsid w:val="00A33C73"/>
    <w:rsid w:val="00A33FE6"/>
    <w:rsid w:val="00A34EA3"/>
    <w:rsid w:val="00A402AB"/>
    <w:rsid w:val="00A41DEF"/>
    <w:rsid w:val="00A45272"/>
    <w:rsid w:val="00A5489B"/>
    <w:rsid w:val="00A54C31"/>
    <w:rsid w:val="00A6450C"/>
    <w:rsid w:val="00A753F9"/>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3BDA"/>
    <w:rsid w:val="00AB3D4E"/>
    <w:rsid w:val="00AB6CD0"/>
    <w:rsid w:val="00AB7DE9"/>
    <w:rsid w:val="00AB7FFD"/>
    <w:rsid w:val="00AC0651"/>
    <w:rsid w:val="00AC2D72"/>
    <w:rsid w:val="00AC3427"/>
    <w:rsid w:val="00AD0F53"/>
    <w:rsid w:val="00AD3A09"/>
    <w:rsid w:val="00AD3E01"/>
    <w:rsid w:val="00AD5233"/>
    <w:rsid w:val="00AE13FD"/>
    <w:rsid w:val="00AE328E"/>
    <w:rsid w:val="00AE3B04"/>
    <w:rsid w:val="00AE42A9"/>
    <w:rsid w:val="00AF1BA0"/>
    <w:rsid w:val="00AF4BAB"/>
    <w:rsid w:val="00B0335B"/>
    <w:rsid w:val="00B04B2C"/>
    <w:rsid w:val="00B159FD"/>
    <w:rsid w:val="00B17563"/>
    <w:rsid w:val="00B17654"/>
    <w:rsid w:val="00B24D41"/>
    <w:rsid w:val="00B263AB"/>
    <w:rsid w:val="00B2702A"/>
    <w:rsid w:val="00B30A12"/>
    <w:rsid w:val="00B31EEA"/>
    <w:rsid w:val="00B32AEB"/>
    <w:rsid w:val="00B50C49"/>
    <w:rsid w:val="00B51CF0"/>
    <w:rsid w:val="00B6090F"/>
    <w:rsid w:val="00B6466F"/>
    <w:rsid w:val="00B7362E"/>
    <w:rsid w:val="00B73930"/>
    <w:rsid w:val="00B779CC"/>
    <w:rsid w:val="00B91161"/>
    <w:rsid w:val="00B92164"/>
    <w:rsid w:val="00B92718"/>
    <w:rsid w:val="00B94251"/>
    <w:rsid w:val="00B94F3D"/>
    <w:rsid w:val="00BA1822"/>
    <w:rsid w:val="00BA3426"/>
    <w:rsid w:val="00BA652E"/>
    <w:rsid w:val="00BB067F"/>
    <w:rsid w:val="00BB1A5C"/>
    <w:rsid w:val="00BB4943"/>
    <w:rsid w:val="00BB6482"/>
    <w:rsid w:val="00BC2132"/>
    <w:rsid w:val="00BC7492"/>
    <w:rsid w:val="00BC760B"/>
    <w:rsid w:val="00BC7C9C"/>
    <w:rsid w:val="00BD5793"/>
    <w:rsid w:val="00BE026B"/>
    <w:rsid w:val="00BF0886"/>
    <w:rsid w:val="00BF0CD5"/>
    <w:rsid w:val="00BF2056"/>
    <w:rsid w:val="00BF39A0"/>
    <w:rsid w:val="00BF40E0"/>
    <w:rsid w:val="00C03328"/>
    <w:rsid w:val="00C04A8A"/>
    <w:rsid w:val="00C1000D"/>
    <w:rsid w:val="00C1611A"/>
    <w:rsid w:val="00C224AC"/>
    <w:rsid w:val="00C22A2E"/>
    <w:rsid w:val="00C24567"/>
    <w:rsid w:val="00C24CFA"/>
    <w:rsid w:val="00C30A7E"/>
    <w:rsid w:val="00C31726"/>
    <w:rsid w:val="00C320BE"/>
    <w:rsid w:val="00C3358D"/>
    <w:rsid w:val="00C35B06"/>
    <w:rsid w:val="00C37671"/>
    <w:rsid w:val="00C41E3A"/>
    <w:rsid w:val="00C443AD"/>
    <w:rsid w:val="00C51BD3"/>
    <w:rsid w:val="00C53317"/>
    <w:rsid w:val="00C55366"/>
    <w:rsid w:val="00C555B3"/>
    <w:rsid w:val="00C56118"/>
    <w:rsid w:val="00C56777"/>
    <w:rsid w:val="00C70CD3"/>
    <w:rsid w:val="00C73718"/>
    <w:rsid w:val="00C73F15"/>
    <w:rsid w:val="00C96245"/>
    <w:rsid w:val="00C97B88"/>
    <w:rsid w:val="00CA13C9"/>
    <w:rsid w:val="00CA4468"/>
    <w:rsid w:val="00CB46E2"/>
    <w:rsid w:val="00CB72BF"/>
    <w:rsid w:val="00CC104C"/>
    <w:rsid w:val="00CC287C"/>
    <w:rsid w:val="00CC3924"/>
    <w:rsid w:val="00CC48EC"/>
    <w:rsid w:val="00CD08CF"/>
    <w:rsid w:val="00CD3BC5"/>
    <w:rsid w:val="00CD5457"/>
    <w:rsid w:val="00CE3D5E"/>
    <w:rsid w:val="00CE53D1"/>
    <w:rsid w:val="00CF0730"/>
    <w:rsid w:val="00CF4D7B"/>
    <w:rsid w:val="00D00B16"/>
    <w:rsid w:val="00D03789"/>
    <w:rsid w:val="00D03943"/>
    <w:rsid w:val="00D04EB9"/>
    <w:rsid w:val="00D054A1"/>
    <w:rsid w:val="00D10D90"/>
    <w:rsid w:val="00D12460"/>
    <w:rsid w:val="00D13477"/>
    <w:rsid w:val="00D158B3"/>
    <w:rsid w:val="00D15D0D"/>
    <w:rsid w:val="00D23F51"/>
    <w:rsid w:val="00D26308"/>
    <w:rsid w:val="00D264DA"/>
    <w:rsid w:val="00D3263F"/>
    <w:rsid w:val="00D338EE"/>
    <w:rsid w:val="00D35A1E"/>
    <w:rsid w:val="00D419D5"/>
    <w:rsid w:val="00D42DDC"/>
    <w:rsid w:val="00D55E06"/>
    <w:rsid w:val="00D615C9"/>
    <w:rsid w:val="00D61F42"/>
    <w:rsid w:val="00D664F7"/>
    <w:rsid w:val="00D667ED"/>
    <w:rsid w:val="00D66B84"/>
    <w:rsid w:val="00D67741"/>
    <w:rsid w:val="00D72219"/>
    <w:rsid w:val="00D74E2F"/>
    <w:rsid w:val="00D759AD"/>
    <w:rsid w:val="00D80878"/>
    <w:rsid w:val="00D841E3"/>
    <w:rsid w:val="00DA2438"/>
    <w:rsid w:val="00DA689A"/>
    <w:rsid w:val="00DA7923"/>
    <w:rsid w:val="00DB0597"/>
    <w:rsid w:val="00DD1FFC"/>
    <w:rsid w:val="00DD2E90"/>
    <w:rsid w:val="00DD4169"/>
    <w:rsid w:val="00DD4170"/>
    <w:rsid w:val="00DD6D75"/>
    <w:rsid w:val="00DE0BA8"/>
    <w:rsid w:val="00DE0E58"/>
    <w:rsid w:val="00DE2700"/>
    <w:rsid w:val="00DE2BF2"/>
    <w:rsid w:val="00DE3617"/>
    <w:rsid w:val="00DE5169"/>
    <w:rsid w:val="00DE51D4"/>
    <w:rsid w:val="00DE56AD"/>
    <w:rsid w:val="00DF3344"/>
    <w:rsid w:val="00DF4A0D"/>
    <w:rsid w:val="00DF778C"/>
    <w:rsid w:val="00E0481D"/>
    <w:rsid w:val="00E06A5D"/>
    <w:rsid w:val="00E10740"/>
    <w:rsid w:val="00E1523C"/>
    <w:rsid w:val="00E2173D"/>
    <w:rsid w:val="00E2341A"/>
    <w:rsid w:val="00E2370B"/>
    <w:rsid w:val="00E30602"/>
    <w:rsid w:val="00E31ED3"/>
    <w:rsid w:val="00E32F65"/>
    <w:rsid w:val="00E33E7E"/>
    <w:rsid w:val="00E37A81"/>
    <w:rsid w:val="00E37B2E"/>
    <w:rsid w:val="00E40D19"/>
    <w:rsid w:val="00E40DA3"/>
    <w:rsid w:val="00E4417C"/>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2D1F"/>
    <w:rsid w:val="00E942C6"/>
    <w:rsid w:val="00E97D2B"/>
    <w:rsid w:val="00EA0AB4"/>
    <w:rsid w:val="00EA0BD7"/>
    <w:rsid w:val="00EA787A"/>
    <w:rsid w:val="00EB1908"/>
    <w:rsid w:val="00EB3A5D"/>
    <w:rsid w:val="00EC06E9"/>
    <w:rsid w:val="00EC3DAA"/>
    <w:rsid w:val="00EC5BD8"/>
    <w:rsid w:val="00ED0A84"/>
    <w:rsid w:val="00ED175A"/>
    <w:rsid w:val="00ED2A64"/>
    <w:rsid w:val="00ED2B4A"/>
    <w:rsid w:val="00ED3FC7"/>
    <w:rsid w:val="00ED585A"/>
    <w:rsid w:val="00EE03F6"/>
    <w:rsid w:val="00EE1E9B"/>
    <w:rsid w:val="00EE3FA5"/>
    <w:rsid w:val="00EE5AB0"/>
    <w:rsid w:val="00EE63F7"/>
    <w:rsid w:val="00EE7A09"/>
    <w:rsid w:val="00F1357A"/>
    <w:rsid w:val="00F144B1"/>
    <w:rsid w:val="00F17D35"/>
    <w:rsid w:val="00F21E9B"/>
    <w:rsid w:val="00F23E41"/>
    <w:rsid w:val="00F23FF8"/>
    <w:rsid w:val="00F3063A"/>
    <w:rsid w:val="00F33715"/>
    <w:rsid w:val="00F36A6C"/>
    <w:rsid w:val="00F44B64"/>
    <w:rsid w:val="00F44D5C"/>
    <w:rsid w:val="00F45759"/>
    <w:rsid w:val="00F47852"/>
    <w:rsid w:val="00F5223D"/>
    <w:rsid w:val="00F54E93"/>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0BD7"/>
    <w:rsid w:val="00FC5CAC"/>
    <w:rsid w:val="00FC693F"/>
    <w:rsid w:val="00FC7116"/>
    <w:rsid w:val="00FD2098"/>
    <w:rsid w:val="00FD43DC"/>
    <w:rsid w:val="00FD7BF2"/>
    <w:rsid w:val="00FE363E"/>
    <w:rsid w:val="00FE71D6"/>
    <w:rsid w:val="00FE724F"/>
    <w:rsid w:val="00FF5101"/>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F9EF"/>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224E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33D1B"/>
    <w:rsid w:val="001527EB"/>
    <w:rsid w:val="00173BBD"/>
    <w:rsid w:val="00192C08"/>
    <w:rsid w:val="001D3587"/>
    <w:rsid w:val="001F2BFC"/>
    <w:rsid w:val="00237F68"/>
    <w:rsid w:val="00251E8F"/>
    <w:rsid w:val="00266808"/>
    <w:rsid w:val="002677C7"/>
    <w:rsid w:val="002752E3"/>
    <w:rsid w:val="002A7A8C"/>
    <w:rsid w:val="002A7DF4"/>
    <w:rsid w:val="00354110"/>
    <w:rsid w:val="00371F4F"/>
    <w:rsid w:val="00381DA1"/>
    <w:rsid w:val="00397F16"/>
    <w:rsid w:val="003D439E"/>
    <w:rsid w:val="00405890"/>
    <w:rsid w:val="00461809"/>
    <w:rsid w:val="00476439"/>
    <w:rsid w:val="00486881"/>
    <w:rsid w:val="00497553"/>
    <w:rsid w:val="004D5085"/>
    <w:rsid w:val="0051070E"/>
    <w:rsid w:val="005450DC"/>
    <w:rsid w:val="0058530F"/>
    <w:rsid w:val="005A2C2D"/>
    <w:rsid w:val="00636701"/>
    <w:rsid w:val="006557C3"/>
    <w:rsid w:val="006A3A86"/>
    <w:rsid w:val="006C6E84"/>
    <w:rsid w:val="006E3074"/>
    <w:rsid w:val="00702B80"/>
    <w:rsid w:val="0074238B"/>
    <w:rsid w:val="007931D9"/>
    <w:rsid w:val="007C653F"/>
    <w:rsid w:val="007D4EC1"/>
    <w:rsid w:val="00851C50"/>
    <w:rsid w:val="00867127"/>
    <w:rsid w:val="00892385"/>
    <w:rsid w:val="008A350A"/>
    <w:rsid w:val="008C56C1"/>
    <w:rsid w:val="008D0E59"/>
    <w:rsid w:val="00A0493C"/>
    <w:rsid w:val="00A203A2"/>
    <w:rsid w:val="00A23CCC"/>
    <w:rsid w:val="00AB4898"/>
    <w:rsid w:val="00B25243"/>
    <w:rsid w:val="00C12DAA"/>
    <w:rsid w:val="00C15CE3"/>
    <w:rsid w:val="00C25C3C"/>
    <w:rsid w:val="00C33E71"/>
    <w:rsid w:val="00C8247D"/>
    <w:rsid w:val="00C96772"/>
    <w:rsid w:val="00CE13EA"/>
    <w:rsid w:val="00DB2294"/>
    <w:rsid w:val="00DB3ACE"/>
    <w:rsid w:val="00E42A43"/>
    <w:rsid w:val="00E76C85"/>
    <w:rsid w:val="00EE138D"/>
    <w:rsid w:val="00F04F5A"/>
    <w:rsid w:val="00F05FE2"/>
    <w:rsid w:val="00F50868"/>
    <w:rsid w:val="00F52E57"/>
    <w:rsid w:val="00F91B82"/>
    <w:rsid w:val="00F9750D"/>
    <w:rsid w:val="00FF7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788A-319F-4F88-B165-1C473A1D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20</Pages>
  <Words>6337</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Lawrence, Nels</cp:lastModifiedBy>
  <cp:revision>127</cp:revision>
  <cp:lastPrinted>2018-11-19T15:45:00Z</cp:lastPrinted>
  <dcterms:created xsi:type="dcterms:W3CDTF">2018-11-09T00:31:00Z</dcterms:created>
  <dcterms:modified xsi:type="dcterms:W3CDTF">2018-11-20T18:36:00Z</dcterms:modified>
</cp:coreProperties>
</file>