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BBD826" w14:textId="77777777" w:rsidR="00A57640" w:rsidRPr="00D96C6B" w:rsidRDefault="00A57640" w:rsidP="0077294C">
      <w:pPr>
        <w:pBdr>
          <w:top w:val="single" w:sz="12" w:space="1" w:color="7AB800"/>
          <w:left w:val="single" w:sz="12" w:space="4" w:color="7AB800"/>
          <w:bottom w:val="single" w:sz="12" w:space="1" w:color="7AB800"/>
          <w:right w:val="single" w:sz="12" w:space="4" w:color="7AB800"/>
        </w:pBdr>
        <w:spacing w:after="0" w:line="240" w:lineRule="auto"/>
        <w:rPr>
          <w:rFonts w:cstheme="minorHAnsi"/>
          <w:b/>
        </w:rPr>
      </w:pPr>
      <w:bookmarkStart w:id="0" w:name="_GoBack"/>
      <w:bookmarkEnd w:id="0"/>
      <w:r w:rsidRPr="00D96C6B">
        <w:rPr>
          <w:rFonts w:cstheme="minorHAnsi"/>
          <w:b/>
        </w:rPr>
        <w:t>How to Use This Resource</w:t>
      </w:r>
    </w:p>
    <w:p w14:paraId="5E52051B" w14:textId="28389DF5" w:rsidR="00873EB6" w:rsidRDefault="00A57640" w:rsidP="0077294C">
      <w:pPr>
        <w:pBdr>
          <w:top w:val="single" w:sz="12" w:space="1" w:color="7AB800"/>
          <w:left w:val="single" w:sz="12" w:space="4" w:color="7AB800"/>
          <w:bottom w:val="single" w:sz="12" w:space="1" w:color="7AB800"/>
          <w:right w:val="single" w:sz="12" w:space="4" w:color="7AB800"/>
        </w:pBdr>
        <w:spacing w:after="0" w:line="240" w:lineRule="auto"/>
        <w:rPr>
          <w:rFonts w:cstheme="minorHAnsi"/>
        </w:rPr>
      </w:pPr>
      <w:r w:rsidRPr="00D96C6B">
        <w:rPr>
          <w:rFonts w:cstheme="minorHAnsi"/>
        </w:rPr>
        <w:t xml:space="preserve">This </w:t>
      </w:r>
      <w:r w:rsidR="000E4B59">
        <w:rPr>
          <w:rFonts w:cstheme="minorHAnsi"/>
        </w:rPr>
        <w:t>resource</w:t>
      </w:r>
      <w:r w:rsidRPr="00D96C6B">
        <w:rPr>
          <w:rFonts w:cstheme="minorHAnsi"/>
        </w:rPr>
        <w:t xml:space="preserve"> was designed to help you create a timeline for your state’s process to develop a Perkins V state plan. Every state has different strategies, processes and protocols for state plan development and approval</w:t>
      </w:r>
      <w:r w:rsidR="00417B1D" w:rsidRPr="00D96C6B">
        <w:rPr>
          <w:rFonts w:cstheme="minorHAnsi"/>
        </w:rPr>
        <w:t xml:space="preserve"> as well as different governance structures</w:t>
      </w:r>
      <w:r w:rsidRPr="00D96C6B">
        <w:rPr>
          <w:rFonts w:cstheme="minorHAnsi"/>
        </w:rPr>
        <w:t>, which must be considered when building your state’s timeline</w:t>
      </w:r>
      <w:r w:rsidR="00417B1D" w:rsidRPr="00D96C6B">
        <w:rPr>
          <w:rFonts w:cstheme="minorHAnsi"/>
        </w:rPr>
        <w:t xml:space="preserve"> </w:t>
      </w:r>
      <w:r w:rsidR="00873EB6">
        <w:rPr>
          <w:rFonts w:cstheme="minorHAnsi"/>
        </w:rPr>
        <w:t>–</w:t>
      </w:r>
      <w:r w:rsidR="00417B1D" w:rsidRPr="00D96C6B">
        <w:rPr>
          <w:rFonts w:cstheme="minorHAnsi"/>
        </w:rPr>
        <w:t xml:space="preserve"> this sample merely provides one way of structuring and sequencing the work and was designed to be modified.</w:t>
      </w:r>
    </w:p>
    <w:p w14:paraId="4B68F870" w14:textId="77777777" w:rsidR="00873EB6" w:rsidRDefault="00873EB6" w:rsidP="0077294C">
      <w:pPr>
        <w:pBdr>
          <w:top w:val="single" w:sz="12" w:space="1" w:color="7AB800"/>
          <w:left w:val="single" w:sz="12" w:space="4" w:color="7AB800"/>
          <w:bottom w:val="single" w:sz="12" w:space="1" w:color="7AB800"/>
          <w:right w:val="single" w:sz="12" w:space="4" w:color="7AB800"/>
        </w:pBdr>
        <w:spacing w:after="0" w:line="240" w:lineRule="auto"/>
        <w:rPr>
          <w:rFonts w:cstheme="minorHAnsi"/>
        </w:rPr>
      </w:pPr>
    </w:p>
    <w:p w14:paraId="09601FE5" w14:textId="150FCB50" w:rsidR="00A57640" w:rsidRPr="00D96C6B" w:rsidRDefault="00417B1D" w:rsidP="0077294C">
      <w:pPr>
        <w:pBdr>
          <w:top w:val="single" w:sz="12" w:space="1" w:color="7AB800"/>
          <w:left w:val="single" w:sz="12" w:space="4" w:color="7AB800"/>
          <w:bottom w:val="single" w:sz="12" w:space="1" w:color="7AB800"/>
          <w:right w:val="single" w:sz="12" w:space="4" w:color="7AB800"/>
        </w:pBdr>
        <w:spacing w:after="60" w:line="240" w:lineRule="auto"/>
        <w:rPr>
          <w:rFonts w:cstheme="minorHAnsi"/>
        </w:rPr>
      </w:pPr>
      <w:r w:rsidRPr="00D96C6B">
        <w:rPr>
          <w:rFonts w:cstheme="minorHAnsi"/>
        </w:rPr>
        <w:t xml:space="preserve">The following process is a suggestion for how to get started on developing your state’s Perkins V state plan development timeline: </w:t>
      </w:r>
    </w:p>
    <w:p w14:paraId="1F198F8F" w14:textId="19B4077B" w:rsidR="007A6DFA" w:rsidRPr="00730A68" w:rsidRDefault="007A6DFA" w:rsidP="0077294C">
      <w:pPr>
        <w:pStyle w:val="ListParagraph"/>
        <w:numPr>
          <w:ilvl w:val="0"/>
          <w:numId w:val="28"/>
        </w:numPr>
        <w:pBdr>
          <w:top w:val="single" w:sz="12" w:space="1" w:color="7AB800"/>
          <w:left w:val="single" w:sz="12" w:space="4" w:color="7AB800"/>
          <w:bottom w:val="single" w:sz="12" w:space="1" w:color="7AB800"/>
          <w:right w:val="single" w:sz="12" w:space="4" w:color="7AB800"/>
        </w:pBdr>
        <w:spacing w:after="60" w:line="240" w:lineRule="auto"/>
        <w:rPr>
          <w:rFonts w:cstheme="minorHAnsi"/>
        </w:rPr>
      </w:pPr>
      <w:r w:rsidRPr="00730A68">
        <w:rPr>
          <w:rFonts w:cstheme="minorHAnsi"/>
        </w:rPr>
        <w:t>Review the sample timeline</w:t>
      </w:r>
      <w:r w:rsidR="009F0E3F" w:rsidRPr="00730A68">
        <w:rPr>
          <w:rFonts w:cstheme="minorHAnsi"/>
        </w:rPr>
        <w:t xml:space="preserve"> on pages 2-3</w:t>
      </w:r>
      <w:r w:rsidR="00730A68">
        <w:rPr>
          <w:rFonts w:cstheme="minorHAnsi"/>
        </w:rPr>
        <w:t xml:space="preserve"> </w:t>
      </w:r>
      <w:r w:rsidR="00730A68" w:rsidRPr="00730A68">
        <w:rPr>
          <w:rFonts w:cstheme="minorHAnsi"/>
          <w:i/>
        </w:rPr>
        <w:t>(a</w:t>
      </w:r>
      <w:r w:rsidR="00417B1D" w:rsidRPr="00730A68">
        <w:rPr>
          <w:rFonts w:cstheme="minorHAnsi"/>
          <w:i/>
        </w:rPr>
        <w:t xml:space="preserve"> month-by-month su</w:t>
      </w:r>
      <w:r w:rsidR="009F0E3F" w:rsidRPr="00730A68">
        <w:rPr>
          <w:rFonts w:cstheme="minorHAnsi"/>
          <w:i/>
        </w:rPr>
        <w:t>mmary is also included on page</w:t>
      </w:r>
      <w:r w:rsidR="000B4D15" w:rsidRPr="00730A68">
        <w:rPr>
          <w:rFonts w:cstheme="minorHAnsi"/>
          <w:i/>
        </w:rPr>
        <w:t>s</w:t>
      </w:r>
      <w:r w:rsidR="009F0E3F" w:rsidRPr="00730A68">
        <w:rPr>
          <w:rFonts w:cstheme="minorHAnsi"/>
          <w:i/>
        </w:rPr>
        <w:t xml:space="preserve"> 4</w:t>
      </w:r>
      <w:r w:rsidR="000B4D15" w:rsidRPr="00730A68">
        <w:rPr>
          <w:rFonts w:cstheme="minorHAnsi"/>
          <w:i/>
        </w:rPr>
        <w:t>-5</w:t>
      </w:r>
      <w:r w:rsidR="00730A68" w:rsidRPr="00730A68">
        <w:rPr>
          <w:rFonts w:cstheme="minorHAnsi"/>
          <w:i/>
        </w:rPr>
        <w:t>)</w:t>
      </w:r>
      <w:r w:rsidR="00AE600D">
        <w:rPr>
          <w:rFonts w:cstheme="minorHAnsi"/>
          <w:i/>
        </w:rPr>
        <w:t>.</w:t>
      </w:r>
      <w:r w:rsidR="00417B1D" w:rsidRPr="00730A68">
        <w:rPr>
          <w:rFonts w:cstheme="minorHAnsi"/>
          <w:i/>
        </w:rPr>
        <w:t xml:space="preserve"> </w:t>
      </w:r>
    </w:p>
    <w:p w14:paraId="17A7F0F5" w14:textId="652AA787" w:rsidR="007A6DFA" w:rsidRPr="00730A68" w:rsidRDefault="007A6DFA" w:rsidP="0077294C">
      <w:pPr>
        <w:pStyle w:val="ListParagraph"/>
        <w:numPr>
          <w:ilvl w:val="0"/>
          <w:numId w:val="28"/>
        </w:numPr>
        <w:pBdr>
          <w:top w:val="single" w:sz="12" w:space="1" w:color="7AB800"/>
          <w:left w:val="single" w:sz="12" w:space="4" w:color="7AB800"/>
          <w:bottom w:val="single" w:sz="12" w:space="1" w:color="7AB800"/>
          <w:right w:val="single" w:sz="12" w:space="4" w:color="7AB800"/>
        </w:pBdr>
        <w:spacing w:after="60" w:line="240" w:lineRule="auto"/>
        <w:rPr>
          <w:rFonts w:cstheme="minorHAnsi"/>
        </w:rPr>
      </w:pPr>
      <w:r w:rsidRPr="00730A68">
        <w:rPr>
          <w:rFonts w:cstheme="minorHAnsi"/>
        </w:rPr>
        <w:t>Determine how the sample timeline need</w:t>
      </w:r>
      <w:r w:rsidR="0062030F">
        <w:rPr>
          <w:rFonts w:cstheme="minorHAnsi"/>
        </w:rPr>
        <w:t>s</w:t>
      </w:r>
      <w:r w:rsidRPr="00730A68">
        <w:rPr>
          <w:rFonts w:cstheme="minorHAnsi"/>
        </w:rPr>
        <w:t xml:space="preserve"> to be modified based on your state’s strategies, processes and protocols for state plan development. </w:t>
      </w:r>
    </w:p>
    <w:p w14:paraId="20475245" w14:textId="5AB81B40" w:rsidR="00A57640" w:rsidRPr="00730A68" w:rsidRDefault="007A6DFA" w:rsidP="0077294C">
      <w:pPr>
        <w:pStyle w:val="ListParagraph"/>
        <w:numPr>
          <w:ilvl w:val="0"/>
          <w:numId w:val="28"/>
        </w:numPr>
        <w:pBdr>
          <w:top w:val="single" w:sz="12" w:space="1" w:color="7AB800"/>
          <w:left w:val="single" w:sz="12" w:space="4" w:color="7AB800"/>
          <w:bottom w:val="single" w:sz="12" w:space="1" w:color="7AB800"/>
          <w:right w:val="single" w:sz="12" w:space="4" w:color="7AB800"/>
        </w:pBdr>
        <w:spacing w:after="60" w:line="240" w:lineRule="auto"/>
        <w:rPr>
          <w:rFonts w:cstheme="minorHAnsi"/>
        </w:rPr>
      </w:pPr>
      <w:r w:rsidRPr="00730A68">
        <w:rPr>
          <w:rFonts w:cstheme="minorHAnsi"/>
        </w:rPr>
        <w:t xml:space="preserve">Develop your state’s timeline for Perkins V state plan development. </w:t>
      </w:r>
      <w:r w:rsidR="00417B1D" w:rsidRPr="00730A68">
        <w:rPr>
          <w:rFonts w:cstheme="minorHAnsi"/>
        </w:rPr>
        <w:t xml:space="preserve">It may be helpful to do so in partnership with those who will comprise your core team for planning and writing the Perkins V state plan (which may be staff in your agency and/or other state agencies). </w:t>
      </w:r>
      <w:r w:rsidRPr="00730A68">
        <w:rPr>
          <w:rFonts w:cstheme="minorHAnsi"/>
        </w:rPr>
        <w:t xml:space="preserve"> </w:t>
      </w:r>
    </w:p>
    <w:p w14:paraId="1F55DECF" w14:textId="77777777" w:rsidR="00A57640" w:rsidRPr="00D96C6B" w:rsidRDefault="00A57640" w:rsidP="00873EB6">
      <w:pPr>
        <w:spacing w:after="0" w:line="240" w:lineRule="auto"/>
        <w:rPr>
          <w:rFonts w:cstheme="minorHAnsi"/>
          <w:sz w:val="16"/>
        </w:rPr>
      </w:pPr>
    </w:p>
    <w:p w14:paraId="335D59E7" w14:textId="3B41C4E0" w:rsidR="00D77E53" w:rsidRPr="00AB037F" w:rsidRDefault="00D77E53" w:rsidP="0062030F">
      <w:pPr>
        <w:spacing w:after="120" w:line="240" w:lineRule="auto"/>
        <w:rPr>
          <w:rFonts w:cstheme="minorHAnsi"/>
          <w:b/>
          <w:sz w:val="24"/>
        </w:rPr>
      </w:pPr>
      <w:r w:rsidRPr="00AB037F">
        <w:rPr>
          <w:rFonts w:cstheme="minorHAnsi"/>
          <w:b/>
          <w:sz w:val="24"/>
        </w:rPr>
        <w:t>The colu</w:t>
      </w:r>
      <w:r w:rsidR="00417B1D" w:rsidRPr="00AB037F">
        <w:rPr>
          <w:rFonts w:cstheme="minorHAnsi"/>
          <w:b/>
          <w:sz w:val="24"/>
        </w:rPr>
        <w:t xml:space="preserve">mns below </w:t>
      </w:r>
      <w:r w:rsidR="0062030F">
        <w:rPr>
          <w:rFonts w:cstheme="minorHAnsi"/>
          <w:b/>
          <w:sz w:val="24"/>
        </w:rPr>
        <w:t>address the following:</w:t>
      </w:r>
    </w:p>
    <w:tbl>
      <w:tblPr>
        <w:tblStyle w:val="TableGrid"/>
        <w:tblW w:w="14680" w:type="dxa"/>
        <w:tblInd w:w="-105" w:type="dxa"/>
        <w:tblLook w:val="04A0" w:firstRow="1" w:lastRow="0" w:firstColumn="1" w:lastColumn="0" w:noHBand="0" w:noVBand="1"/>
      </w:tblPr>
      <w:tblGrid>
        <w:gridCol w:w="2980"/>
        <w:gridCol w:w="3330"/>
        <w:gridCol w:w="2520"/>
        <w:gridCol w:w="3150"/>
        <w:gridCol w:w="2700"/>
      </w:tblGrid>
      <w:tr w:rsidR="0077294C" w:rsidRPr="00D96C6B" w14:paraId="4B011927" w14:textId="77777777" w:rsidTr="0062030F">
        <w:trPr>
          <w:trHeight w:val="350"/>
          <w:tblHeader/>
        </w:trPr>
        <w:tc>
          <w:tcPr>
            <w:tcW w:w="2980" w:type="dxa"/>
            <w:shd w:val="clear" w:color="auto" w:fill="009AA6"/>
            <w:vAlign w:val="center"/>
          </w:tcPr>
          <w:p w14:paraId="75A41CBE" w14:textId="77777777" w:rsidR="00730A68" w:rsidRPr="0062030F" w:rsidRDefault="00730A68" w:rsidP="00416DCC">
            <w:pPr>
              <w:spacing w:after="0" w:line="240" w:lineRule="auto"/>
              <w:jc w:val="center"/>
              <w:rPr>
                <w:rFonts w:cstheme="minorHAnsi"/>
                <w:b/>
                <w:color w:val="FFFFFF" w:themeColor="background1"/>
              </w:rPr>
            </w:pPr>
            <w:r w:rsidRPr="0062030F">
              <w:rPr>
                <w:rFonts w:cstheme="minorHAnsi"/>
                <w:b/>
                <w:color w:val="FFFFFF" w:themeColor="background1"/>
              </w:rPr>
              <w:t>STATE PLAN DEVELOPMENT</w:t>
            </w:r>
          </w:p>
        </w:tc>
        <w:tc>
          <w:tcPr>
            <w:tcW w:w="3330" w:type="dxa"/>
            <w:shd w:val="clear" w:color="auto" w:fill="7AB800"/>
            <w:vAlign w:val="center"/>
          </w:tcPr>
          <w:p w14:paraId="33EF8E73" w14:textId="77777777" w:rsidR="00730A68" w:rsidRPr="0062030F" w:rsidRDefault="00730A68" w:rsidP="00416DCC">
            <w:pPr>
              <w:spacing w:after="0" w:line="240" w:lineRule="auto"/>
              <w:jc w:val="center"/>
              <w:rPr>
                <w:rFonts w:cstheme="minorHAnsi"/>
                <w:b/>
                <w:color w:val="FFFFFF" w:themeColor="background1"/>
              </w:rPr>
            </w:pPr>
            <w:r w:rsidRPr="0062030F">
              <w:rPr>
                <w:rFonts w:cstheme="minorHAnsi"/>
                <w:b/>
                <w:color w:val="FFFFFF" w:themeColor="background1"/>
              </w:rPr>
              <w:t>CONSULTATION</w:t>
            </w:r>
          </w:p>
        </w:tc>
        <w:tc>
          <w:tcPr>
            <w:tcW w:w="2520" w:type="dxa"/>
            <w:shd w:val="clear" w:color="auto" w:fill="FF6D14"/>
            <w:vAlign w:val="center"/>
          </w:tcPr>
          <w:p w14:paraId="08389B23" w14:textId="77777777" w:rsidR="00730A68" w:rsidRPr="0062030F" w:rsidRDefault="00730A68" w:rsidP="00416DCC">
            <w:pPr>
              <w:spacing w:after="0" w:line="240" w:lineRule="auto"/>
              <w:jc w:val="center"/>
              <w:rPr>
                <w:rFonts w:cstheme="minorHAnsi"/>
                <w:b/>
                <w:color w:val="FFFFFF" w:themeColor="background1"/>
              </w:rPr>
            </w:pPr>
            <w:r w:rsidRPr="0062030F">
              <w:rPr>
                <w:rFonts w:cstheme="minorHAnsi"/>
                <w:b/>
                <w:color w:val="FFFFFF" w:themeColor="background1"/>
              </w:rPr>
              <w:t>DATA</w:t>
            </w:r>
          </w:p>
        </w:tc>
        <w:tc>
          <w:tcPr>
            <w:tcW w:w="3150" w:type="dxa"/>
            <w:shd w:val="clear" w:color="auto" w:fill="1F3864" w:themeFill="accent5" w:themeFillShade="80"/>
            <w:vAlign w:val="center"/>
          </w:tcPr>
          <w:p w14:paraId="7EA43A85" w14:textId="77777777" w:rsidR="00730A68" w:rsidRPr="0062030F" w:rsidRDefault="00730A68" w:rsidP="00416DCC">
            <w:pPr>
              <w:spacing w:after="0" w:line="240" w:lineRule="auto"/>
              <w:jc w:val="center"/>
              <w:rPr>
                <w:rFonts w:cstheme="minorHAnsi"/>
                <w:b/>
                <w:color w:val="FFFFFF" w:themeColor="background1"/>
              </w:rPr>
            </w:pPr>
            <w:r w:rsidRPr="0062030F">
              <w:rPr>
                <w:rFonts w:cstheme="minorHAnsi"/>
                <w:b/>
                <w:color w:val="FFFFFF" w:themeColor="background1"/>
              </w:rPr>
              <w:t>STAKEHOLDER ENGAGEMENT</w:t>
            </w:r>
          </w:p>
        </w:tc>
        <w:tc>
          <w:tcPr>
            <w:tcW w:w="2700" w:type="dxa"/>
            <w:shd w:val="clear" w:color="auto" w:fill="A6A6A6" w:themeFill="background1" w:themeFillShade="A6"/>
            <w:vAlign w:val="center"/>
          </w:tcPr>
          <w:p w14:paraId="7D65F1FB" w14:textId="77777777" w:rsidR="00730A68" w:rsidRPr="0062030F" w:rsidRDefault="00730A68" w:rsidP="00416DCC">
            <w:pPr>
              <w:spacing w:after="0" w:line="240" w:lineRule="auto"/>
              <w:jc w:val="center"/>
              <w:rPr>
                <w:rFonts w:cstheme="minorHAnsi"/>
                <w:b/>
                <w:color w:val="FFFFFF" w:themeColor="background1"/>
              </w:rPr>
            </w:pPr>
            <w:r w:rsidRPr="0062030F">
              <w:rPr>
                <w:rFonts w:cstheme="minorHAnsi"/>
                <w:b/>
                <w:color w:val="FFFFFF" w:themeColor="background1"/>
              </w:rPr>
              <w:t>PUBLIC COMMENT</w:t>
            </w:r>
          </w:p>
        </w:tc>
      </w:tr>
      <w:tr w:rsidR="0077294C" w:rsidRPr="00D96C6B" w14:paraId="6A697C60" w14:textId="77777777" w:rsidTr="005F3D96">
        <w:trPr>
          <w:trHeight w:val="1611"/>
        </w:trPr>
        <w:tc>
          <w:tcPr>
            <w:tcW w:w="2980" w:type="dxa"/>
            <w:shd w:val="clear" w:color="auto" w:fill="66FFFF"/>
          </w:tcPr>
          <w:p w14:paraId="5C231BD4" w14:textId="1795F193" w:rsidR="00F0000D" w:rsidRDefault="00F0000D" w:rsidP="00F0000D">
            <w:pPr>
              <w:spacing w:after="0" w:line="240" w:lineRule="auto"/>
              <w:rPr>
                <w:rFonts w:cstheme="minorHAnsi"/>
              </w:rPr>
            </w:pPr>
            <w:r w:rsidRPr="00730A68">
              <w:rPr>
                <w:rFonts w:cstheme="minorHAnsi"/>
              </w:rPr>
              <w:t>This encompasses the asp</w:t>
            </w:r>
            <w:r w:rsidR="0062030F">
              <w:rPr>
                <w:rFonts w:cstheme="minorHAnsi"/>
              </w:rPr>
              <w:t xml:space="preserve">ects related to the development, </w:t>
            </w:r>
            <w:r w:rsidRPr="00730A68">
              <w:rPr>
                <w:rFonts w:cstheme="minorHAnsi"/>
              </w:rPr>
              <w:t xml:space="preserve">writing </w:t>
            </w:r>
            <w:r w:rsidR="0062030F">
              <w:rPr>
                <w:rFonts w:cstheme="minorHAnsi"/>
              </w:rPr>
              <w:t xml:space="preserve">and submission </w:t>
            </w:r>
            <w:r w:rsidRPr="00730A68">
              <w:rPr>
                <w:rFonts w:cstheme="minorHAnsi"/>
              </w:rPr>
              <w:t>of the state plan. It may be helpful to create a core writing team to lead these efforts and any related committees to carry out the work associated with state plan development.</w:t>
            </w:r>
          </w:p>
          <w:p w14:paraId="5B69887C" w14:textId="77777777" w:rsidR="00F0000D" w:rsidRDefault="00F0000D" w:rsidP="00F0000D">
            <w:pPr>
              <w:spacing w:after="0" w:line="240" w:lineRule="auto"/>
              <w:rPr>
                <w:rFonts w:cstheme="minorHAnsi"/>
              </w:rPr>
            </w:pPr>
          </w:p>
          <w:p w14:paraId="16E13B40" w14:textId="5514D051" w:rsidR="00F0000D" w:rsidRPr="00F0000D" w:rsidRDefault="00F0000D" w:rsidP="0062030F">
            <w:pPr>
              <w:spacing w:after="0" w:line="240" w:lineRule="auto"/>
              <w:rPr>
                <w:rFonts w:cstheme="minorHAnsi"/>
                <w:b/>
              </w:rPr>
            </w:pPr>
            <w:r w:rsidRPr="00730A68">
              <w:rPr>
                <w:rFonts w:cstheme="minorHAnsi"/>
              </w:rPr>
              <w:t>S</w:t>
            </w:r>
            <w:r w:rsidR="0077294C">
              <w:rPr>
                <w:rFonts w:cstheme="minorHAnsi"/>
              </w:rPr>
              <w:t xml:space="preserve">ee Advance CTE’s </w:t>
            </w:r>
            <w:hyperlink r:id="rId8" w:history="1">
              <w:r w:rsidR="0077294C" w:rsidRPr="00B060EA">
                <w:rPr>
                  <w:rStyle w:val="Hyperlink"/>
                  <w:rFonts w:cstheme="minorHAnsi"/>
                  <w:i/>
                </w:rPr>
                <w:t>Putting Your CTE Vision Into Action Through Perkins V Planning</w:t>
              </w:r>
            </w:hyperlink>
            <w:r w:rsidR="0077294C" w:rsidRPr="0077294C">
              <w:rPr>
                <w:rFonts w:cstheme="minorHAnsi"/>
                <w:i/>
              </w:rPr>
              <w:t xml:space="preserve"> </w:t>
            </w:r>
            <w:r w:rsidRPr="00730A68">
              <w:rPr>
                <w:rFonts w:cstheme="minorHAnsi"/>
              </w:rPr>
              <w:t>to begin the state plan development process and</w:t>
            </w:r>
            <w:r w:rsidR="0077294C">
              <w:rPr>
                <w:rFonts w:cstheme="minorHAnsi"/>
              </w:rPr>
              <w:t xml:space="preserve"> consider</w:t>
            </w:r>
            <w:r w:rsidRPr="00730A68">
              <w:rPr>
                <w:rFonts w:cstheme="minorHAnsi"/>
              </w:rPr>
              <w:t xml:space="preserve"> the decisions that will need to be made. </w:t>
            </w:r>
          </w:p>
        </w:tc>
        <w:tc>
          <w:tcPr>
            <w:tcW w:w="3330" w:type="dxa"/>
            <w:shd w:val="clear" w:color="auto" w:fill="D2FF79"/>
          </w:tcPr>
          <w:p w14:paraId="08913ABB" w14:textId="7E22AA1A" w:rsidR="00F0000D" w:rsidRDefault="00F0000D" w:rsidP="00F0000D">
            <w:pPr>
              <w:spacing w:after="0" w:line="240" w:lineRule="auto"/>
              <w:rPr>
                <w:rFonts w:cstheme="minorHAnsi"/>
              </w:rPr>
            </w:pPr>
            <w:r w:rsidRPr="00D96C6B">
              <w:rPr>
                <w:rFonts w:cstheme="minorHAnsi"/>
              </w:rPr>
              <w:t>This type of engagement typically occurs with key players within the Perkins eligible agency and other state agencies or offices that work on Career Technical Education (CTE) in some way for the purpose of coordinating, collaborating and making strategic decisions.</w:t>
            </w:r>
            <w:r w:rsidRPr="00730A68">
              <w:rPr>
                <w:rFonts w:cstheme="minorHAnsi"/>
              </w:rPr>
              <w:t xml:space="preserve"> </w:t>
            </w:r>
          </w:p>
          <w:p w14:paraId="3C616AE1" w14:textId="77777777" w:rsidR="00F0000D" w:rsidRDefault="00F0000D" w:rsidP="00F0000D">
            <w:pPr>
              <w:spacing w:after="0" w:line="240" w:lineRule="auto"/>
              <w:rPr>
                <w:rFonts w:cstheme="minorHAnsi"/>
              </w:rPr>
            </w:pPr>
          </w:p>
          <w:p w14:paraId="4BF82F3D" w14:textId="0962AF77" w:rsidR="00F0000D" w:rsidRPr="00F0000D" w:rsidRDefault="00F0000D" w:rsidP="0077294C">
            <w:pPr>
              <w:spacing w:after="0" w:line="240" w:lineRule="auto"/>
              <w:rPr>
                <w:rFonts w:cstheme="minorHAnsi"/>
              </w:rPr>
            </w:pPr>
            <w:r w:rsidRPr="00730A68">
              <w:rPr>
                <w:rFonts w:cstheme="minorHAnsi"/>
              </w:rPr>
              <w:t xml:space="preserve">See </w:t>
            </w:r>
            <w:hyperlink r:id="rId9" w:history="1">
              <w:r w:rsidRPr="00730A68">
                <w:rPr>
                  <w:rStyle w:val="Hyperlink"/>
                  <w:rFonts w:cstheme="minorHAnsi"/>
                  <w:i/>
                </w:rPr>
                <w:t>Coordinating Across Perkins V and the Workforce Innovation and Opportunity Act</w:t>
              </w:r>
            </w:hyperlink>
            <w:r w:rsidRPr="00730A68">
              <w:rPr>
                <w:rFonts w:cstheme="minorHAnsi"/>
              </w:rPr>
              <w:t xml:space="preserve"> from Advance CTE and the National Skills Coalition to learn more about the opportunities states should consider as they approach WIOA and Perkins V state plans. </w:t>
            </w:r>
          </w:p>
        </w:tc>
        <w:tc>
          <w:tcPr>
            <w:tcW w:w="2520" w:type="dxa"/>
            <w:shd w:val="clear" w:color="auto" w:fill="FFD4B9"/>
          </w:tcPr>
          <w:p w14:paraId="0B391B45" w14:textId="4378C760" w:rsidR="00F0000D" w:rsidRPr="00D96C6B" w:rsidRDefault="00F0000D" w:rsidP="0062030F">
            <w:pPr>
              <w:spacing w:after="0" w:line="240" w:lineRule="auto"/>
              <w:rPr>
                <w:rFonts w:cstheme="minorHAnsi"/>
                <w:sz w:val="21"/>
                <w:szCs w:val="21"/>
              </w:rPr>
            </w:pPr>
            <w:r w:rsidRPr="00D96C6B">
              <w:rPr>
                <w:rFonts w:cstheme="minorHAnsi"/>
              </w:rPr>
              <w:t xml:space="preserve">This comprises the considerations that must be taken </w:t>
            </w:r>
            <w:r w:rsidR="00CA12E8">
              <w:rPr>
                <w:rFonts w:cstheme="minorHAnsi"/>
              </w:rPr>
              <w:t xml:space="preserve">into account </w:t>
            </w:r>
            <w:r w:rsidR="0062030F">
              <w:rPr>
                <w:rFonts w:cstheme="minorHAnsi"/>
              </w:rPr>
              <w:t>related to</w:t>
            </w:r>
            <w:r w:rsidRPr="00D96C6B">
              <w:rPr>
                <w:rFonts w:cstheme="minorHAnsi"/>
              </w:rPr>
              <w:t xml:space="preserve"> changes to the accountability system that Perkins V introduces (e.g., the definition of a secondary CTE concentrator, updated definition of special populations, disaggregation requirements, etc.).</w:t>
            </w:r>
          </w:p>
        </w:tc>
        <w:tc>
          <w:tcPr>
            <w:tcW w:w="3150" w:type="dxa"/>
            <w:shd w:val="clear" w:color="auto" w:fill="C9DBFF"/>
          </w:tcPr>
          <w:p w14:paraId="57A757C2" w14:textId="77777777" w:rsidR="00F0000D" w:rsidRDefault="00F0000D" w:rsidP="00F0000D">
            <w:pPr>
              <w:spacing w:after="0" w:line="240" w:lineRule="auto"/>
              <w:rPr>
                <w:rFonts w:cstheme="minorHAnsi"/>
              </w:rPr>
            </w:pPr>
            <w:r w:rsidRPr="00730A68">
              <w:rPr>
                <w:rFonts w:cstheme="minorHAnsi"/>
              </w:rPr>
              <w:t>This type of engagement typically occurs with external groups that represent those involved in or impacted by CTE for the purpose of getting feedback or input on ideas, proposals or decisions that affect these groups.</w:t>
            </w:r>
            <w:r w:rsidRPr="00F0000D">
              <w:rPr>
                <w:rFonts w:cstheme="minorHAnsi"/>
              </w:rPr>
              <w:t xml:space="preserve"> </w:t>
            </w:r>
          </w:p>
          <w:p w14:paraId="7CD9B37A" w14:textId="77777777" w:rsidR="00F0000D" w:rsidRDefault="00F0000D" w:rsidP="00F0000D">
            <w:pPr>
              <w:spacing w:after="0" w:line="240" w:lineRule="auto"/>
              <w:rPr>
                <w:rFonts w:cstheme="minorHAnsi"/>
              </w:rPr>
            </w:pPr>
          </w:p>
          <w:p w14:paraId="28D7CCF5" w14:textId="592DD125" w:rsidR="00F0000D" w:rsidRPr="00F0000D" w:rsidRDefault="00F0000D" w:rsidP="0077294C">
            <w:pPr>
              <w:spacing w:after="0" w:line="240" w:lineRule="auto"/>
              <w:rPr>
                <w:rFonts w:cstheme="minorHAnsi"/>
                <w:b/>
              </w:rPr>
            </w:pPr>
            <w:r w:rsidRPr="00F0000D">
              <w:rPr>
                <w:rFonts w:cstheme="minorHAnsi"/>
              </w:rPr>
              <w:t xml:space="preserve">See the </w:t>
            </w:r>
            <w:hyperlink r:id="rId10" w:history="1">
              <w:r w:rsidRPr="00F0000D">
                <w:rPr>
                  <w:rStyle w:val="Hyperlink"/>
                  <w:rFonts w:cstheme="minorHAnsi"/>
                  <w:i/>
                </w:rPr>
                <w:t>Career Readiness Stakeholder Engagement Tool</w:t>
              </w:r>
            </w:hyperlink>
            <w:r w:rsidRPr="00F0000D">
              <w:rPr>
                <w:rFonts w:cstheme="minorHAnsi"/>
                <w:i/>
              </w:rPr>
              <w:t xml:space="preserve"> </w:t>
            </w:r>
            <w:r w:rsidRPr="00F0000D">
              <w:rPr>
                <w:rFonts w:cstheme="minorHAnsi"/>
              </w:rPr>
              <w:t xml:space="preserve">developed by Advance CTE, the Council </w:t>
            </w:r>
            <w:r w:rsidR="0077294C">
              <w:rPr>
                <w:rFonts w:cstheme="minorHAnsi"/>
              </w:rPr>
              <w:t>of Chief State School Officers</w:t>
            </w:r>
            <w:r w:rsidRPr="00F0000D">
              <w:rPr>
                <w:rFonts w:cstheme="minorHAnsi"/>
              </w:rPr>
              <w:t xml:space="preserve"> and Education Strategy Group to learn more about planning effective interactions with specific stakeholders. </w:t>
            </w:r>
          </w:p>
        </w:tc>
        <w:tc>
          <w:tcPr>
            <w:tcW w:w="2700" w:type="dxa"/>
          </w:tcPr>
          <w:p w14:paraId="5F74268A" w14:textId="77777777" w:rsidR="00F0000D" w:rsidRDefault="00F0000D" w:rsidP="00F0000D">
            <w:pPr>
              <w:spacing w:after="0" w:line="240" w:lineRule="auto"/>
              <w:rPr>
                <w:rFonts w:cstheme="minorHAnsi"/>
              </w:rPr>
            </w:pPr>
            <w:r w:rsidRPr="00D96C6B">
              <w:rPr>
                <w:rFonts w:cstheme="minorHAnsi"/>
              </w:rPr>
              <w:t xml:space="preserve">This type of engagement typically occurs with the general public to validate or confirm plans and decisions made through consultation and stakeholder engagement efforts. </w:t>
            </w:r>
          </w:p>
          <w:p w14:paraId="7E8FCD45" w14:textId="77777777" w:rsidR="00F0000D" w:rsidRDefault="00F0000D" w:rsidP="00F0000D">
            <w:pPr>
              <w:spacing w:after="0" w:line="240" w:lineRule="auto"/>
              <w:rPr>
                <w:rFonts w:cstheme="minorHAnsi"/>
              </w:rPr>
            </w:pPr>
          </w:p>
          <w:p w14:paraId="79DE90E4" w14:textId="7E3F9E1B" w:rsidR="00F0000D" w:rsidRPr="00D96C6B" w:rsidRDefault="00F0000D" w:rsidP="00F0000D">
            <w:pPr>
              <w:spacing w:after="0" w:line="240" w:lineRule="auto"/>
              <w:rPr>
                <w:rFonts w:cstheme="minorHAnsi"/>
                <w:sz w:val="21"/>
                <w:szCs w:val="21"/>
              </w:rPr>
            </w:pPr>
            <w:r w:rsidRPr="00D96C6B">
              <w:rPr>
                <w:rFonts w:cstheme="minorHAnsi"/>
              </w:rPr>
              <w:t xml:space="preserve">See </w:t>
            </w:r>
            <w:r>
              <w:rPr>
                <w:rFonts w:cstheme="minorHAnsi"/>
              </w:rPr>
              <w:t>Advance CTE’s</w:t>
            </w:r>
            <w:r w:rsidRPr="00D96C6B">
              <w:rPr>
                <w:rFonts w:cstheme="minorHAnsi"/>
              </w:rPr>
              <w:t xml:space="preserve"> </w:t>
            </w:r>
            <w:hyperlink r:id="rId11" w:history="1">
              <w:r w:rsidRPr="00AE600D">
                <w:rPr>
                  <w:rStyle w:val="Hyperlink"/>
                  <w:rFonts w:cstheme="minorHAnsi"/>
                  <w:i/>
                </w:rPr>
                <w:t>Planning for Engagement: Identifying Key Stakeholders for Perkins V</w:t>
              </w:r>
            </w:hyperlink>
            <w:r w:rsidRPr="00D96C6B">
              <w:rPr>
                <w:rFonts w:cstheme="minorHAnsi"/>
              </w:rPr>
              <w:t xml:space="preserve"> tool to learn more about </w:t>
            </w:r>
            <w:r>
              <w:rPr>
                <w:rFonts w:cstheme="minorHAnsi"/>
              </w:rPr>
              <w:t xml:space="preserve">Perkins V </w:t>
            </w:r>
            <w:r w:rsidRPr="00D96C6B">
              <w:rPr>
                <w:rFonts w:cstheme="minorHAnsi"/>
              </w:rPr>
              <w:t>consultation, stakeholder engagement and public comment.</w:t>
            </w:r>
          </w:p>
        </w:tc>
      </w:tr>
    </w:tbl>
    <w:p w14:paraId="559DE3CC" w14:textId="77777777" w:rsidR="00730A68" w:rsidRPr="00D96C6B" w:rsidRDefault="00730A68" w:rsidP="00873EB6">
      <w:pPr>
        <w:spacing w:after="0" w:line="240" w:lineRule="auto"/>
        <w:rPr>
          <w:rFonts w:cstheme="minorHAnsi"/>
        </w:rPr>
      </w:pPr>
    </w:p>
    <w:p w14:paraId="7C48443D" w14:textId="16C54EEA" w:rsidR="00A1527A" w:rsidRPr="00D96C6B" w:rsidRDefault="00D77E53" w:rsidP="0077294C">
      <w:pPr>
        <w:spacing w:after="0" w:line="240" w:lineRule="auto"/>
        <w:rPr>
          <w:rFonts w:cstheme="minorHAnsi"/>
        </w:rPr>
      </w:pPr>
      <w:r w:rsidRPr="0062030F">
        <w:rPr>
          <w:rFonts w:cstheme="minorHAnsi"/>
          <w:b/>
          <w:u w:val="single"/>
        </w:rPr>
        <w:t>Note on Communications</w:t>
      </w:r>
      <w:r w:rsidRPr="00D96C6B">
        <w:rPr>
          <w:rFonts w:cstheme="minorHAnsi"/>
        </w:rPr>
        <w:t xml:space="preserve">: </w:t>
      </w:r>
      <w:r w:rsidR="00417B1D" w:rsidRPr="00D96C6B">
        <w:rPr>
          <w:rFonts w:cstheme="minorHAnsi"/>
        </w:rPr>
        <w:t>It is</w:t>
      </w:r>
      <w:r w:rsidRPr="00D96C6B">
        <w:rPr>
          <w:rFonts w:cstheme="minorHAnsi"/>
        </w:rPr>
        <w:t xml:space="preserve"> critical to develop an overall communications strategy at the beginning of the </w:t>
      </w:r>
      <w:r w:rsidR="00205969" w:rsidRPr="00D96C6B">
        <w:rPr>
          <w:rFonts w:cstheme="minorHAnsi"/>
        </w:rPr>
        <w:t xml:space="preserve">state </w:t>
      </w:r>
      <w:r w:rsidRPr="00D96C6B">
        <w:rPr>
          <w:rFonts w:cstheme="minorHAnsi"/>
        </w:rPr>
        <w:t xml:space="preserve">planning process. This strategy should encompass a decision about branding, a determination of the key messages that will be used, an intentional plan for the communications channels </w:t>
      </w:r>
      <w:r w:rsidR="0062030F">
        <w:rPr>
          <w:rFonts w:cstheme="minorHAnsi"/>
        </w:rPr>
        <w:t xml:space="preserve">and activities </w:t>
      </w:r>
      <w:r w:rsidRPr="00D96C6B">
        <w:rPr>
          <w:rFonts w:cstheme="minorHAnsi"/>
        </w:rPr>
        <w:t xml:space="preserve">used to deliver those messages and a project plan for creating related assets and tools. By December 2018, this plan should be ready to execute and then adjusted along the way, until the completion of the Perkins V state plan. </w:t>
      </w:r>
      <w:r w:rsidR="0077294C">
        <w:rPr>
          <w:rFonts w:cstheme="minorHAnsi"/>
        </w:rPr>
        <w:t>(</w:t>
      </w:r>
      <w:r w:rsidR="00A57640" w:rsidRPr="00D96C6B">
        <w:rPr>
          <w:rFonts w:cstheme="minorHAnsi"/>
        </w:rPr>
        <w:t xml:space="preserve">See </w:t>
      </w:r>
      <w:hyperlink r:id="rId12" w:history="1">
        <w:r w:rsidR="00A57640" w:rsidRPr="00D96C6B">
          <w:rPr>
            <w:rStyle w:val="Hyperlink"/>
            <w:rFonts w:cstheme="minorHAnsi"/>
            <w:i/>
          </w:rPr>
          <w:t>Engaging Parents and Learners</w:t>
        </w:r>
      </w:hyperlink>
      <w:r w:rsidR="00417B1D" w:rsidRPr="00D96C6B">
        <w:rPr>
          <w:rFonts w:cstheme="minorHAnsi"/>
        </w:rPr>
        <w:t xml:space="preserve"> and </w:t>
      </w:r>
      <w:hyperlink r:id="rId13" w:history="1">
        <w:r w:rsidR="00417B1D" w:rsidRPr="00D96C6B">
          <w:rPr>
            <w:rStyle w:val="Hyperlink"/>
            <w:rFonts w:cstheme="minorHAnsi"/>
            <w:i/>
          </w:rPr>
          <w:t>Become a CTE Advocate</w:t>
        </w:r>
      </w:hyperlink>
      <w:r w:rsidR="00417B1D" w:rsidRPr="00D96C6B">
        <w:rPr>
          <w:rFonts w:cstheme="minorHAnsi"/>
        </w:rPr>
        <w:t xml:space="preserve">, </w:t>
      </w:r>
      <w:r w:rsidR="00A57640" w:rsidRPr="00D96C6B">
        <w:rPr>
          <w:rFonts w:cstheme="minorHAnsi"/>
        </w:rPr>
        <w:t>webpage</w:t>
      </w:r>
      <w:r w:rsidR="00417B1D" w:rsidRPr="00D96C6B">
        <w:rPr>
          <w:rFonts w:cstheme="minorHAnsi"/>
        </w:rPr>
        <w:t>s</w:t>
      </w:r>
      <w:r w:rsidR="00A57640" w:rsidRPr="00D96C6B">
        <w:rPr>
          <w:rFonts w:cstheme="minorHAnsi"/>
        </w:rPr>
        <w:t xml:space="preserve"> from Advance CTE</w:t>
      </w:r>
      <w:r w:rsidR="00417B1D" w:rsidRPr="00D96C6B">
        <w:rPr>
          <w:rFonts w:cstheme="minorHAnsi"/>
        </w:rPr>
        <w:t xml:space="preserve"> with tools and resources that can help you build</w:t>
      </w:r>
      <w:r w:rsidR="00A57640" w:rsidRPr="00D96C6B">
        <w:rPr>
          <w:rFonts w:cstheme="minorHAnsi"/>
        </w:rPr>
        <w:t xml:space="preserve"> </w:t>
      </w:r>
      <w:r w:rsidR="0030635B" w:rsidRPr="00D96C6B">
        <w:rPr>
          <w:rFonts w:cstheme="minorHAnsi"/>
        </w:rPr>
        <w:t>exe</w:t>
      </w:r>
      <w:r w:rsidR="00417B1D" w:rsidRPr="00D96C6B">
        <w:rPr>
          <w:rFonts w:cstheme="minorHAnsi"/>
        </w:rPr>
        <w:t>cute</w:t>
      </w:r>
      <w:r w:rsidR="0030635B" w:rsidRPr="00D96C6B">
        <w:rPr>
          <w:rFonts w:cstheme="minorHAnsi"/>
        </w:rPr>
        <w:t xml:space="preserve"> a successful communication</w:t>
      </w:r>
      <w:r w:rsidR="00A57640" w:rsidRPr="00D96C6B">
        <w:rPr>
          <w:rFonts w:cstheme="minorHAnsi"/>
        </w:rPr>
        <w:t>s</w:t>
      </w:r>
      <w:r w:rsidR="0030635B" w:rsidRPr="00D96C6B">
        <w:rPr>
          <w:rFonts w:cstheme="minorHAnsi"/>
        </w:rPr>
        <w:t xml:space="preserve"> strategy</w:t>
      </w:r>
      <w:r w:rsidR="00295EF8">
        <w:rPr>
          <w:rFonts w:cstheme="minorHAnsi"/>
        </w:rPr>
        <w:t>)</w:t>
      </w:r>
      <w:r w:rsidR="00417B1D" w:rsidRPr="00D96C6B">
        <w:rPr>
          <w:rFonts w:cstheme="minorHAnsi"/>
        </w:rPr>
        <w:t xml:space="preserve">. </w:t>
      </w:r>
    </w:p>
    <w:p w14:paraId="45CDC51D" w14:textId="77777777" w:rsidR="0030635B" w:rsidRPr="00D96C6B" w:rsidRDefault="0030635B" w:rsidP="0030635B">
      <w:pPr>
        <w:pStyle w:val="ListParagraph"/>
        <w:spacing w:after="0" w:line="240" w:lineRule="auto"/>
        <w:rPr>
          <w:rFonts w:cstheme="minorHAnsi"/>
        </w:rPr>
      </w:pPr>
    </w:p>
    <w:tbl>
      <w:tblPr>
        <w:tblStyle w:val="TableGrid"/>
        <w:tblW w:w="14433" w:type="dxa"/>
        <w:tblInd w:w="-105" w:type="dxa"/>
        <w:tblLook w:val="04A0" w:firstRow="1" w:lastRow="0" w:firstColumn="1" w:lastColumn="0" w:noHBand="0" w:noVBand="1"/>
      </w:tblPr>
      <w:tblGrid>
        <w:gridCol w:w="1361"/>
        <w:gridCol w:w="3802"/>
        <w:gridCol w:w="3244"/>
        <w:gridCol w:w="1976"/>
        <w:gridCol w:w="2700"/>
        <w:gridCol w:w="1350"/>
      </w:tblGrid>
      <w:tr w:rsidR="00B9344D" w:rsidRPr="00D96C6B" w14:paraId="1744FD18" w14:textId="77777777" w:rsidTr="00295EF8">
        <w:trPr>
          <w:trHeight w:val="814"/>
          <w:tblHeader/>
        </w:trPr>
        <w:tc>
          <w:tcPr>
            <w:tcW w:w="1361" w:type="dxa"/>
            <w:vAlign w:val="center"/>
          </w:tcPr>
          <w:p w14:paraId="7B6EC541" w14:textId="77777777" w:rsidR="00D77E53" w:rsidRPr="00D96C6B" w:rsidRDefault="00D77E53" w:rsidP="000077F5">
            <w:pPr>
              <w:spacing w:after="0" w:line="240" w:lineRule="auto"/>
              <w:jc w:val="center"/>
              <w:rPr>
                <w:rFonts w:cstheme="minorHAnsi"/>
                <w:b/>
              </w:rPr>
            </w:pPr>
            <w:r w:rsidRPr="00D96C6B">
              <w:rPr>
                <w:rFonts w:cstheme="minorHAnsi"/>
                <w:b/>
              </w:rPr>
              <w:t>TIMELINE</w:t>
            </w:r>
          </w:p>
        </w:tc>
        <w:tc>
          <w:tcPr>
            <w:tcW w:w="3802" w:type="dxa"/>
            <w:shd w:val="clear" w:color="auto" w:fill="009AA6"/>
            <w:vAlign w:val="center"/>
          </w:tcPr>
          <w:p w14:paraId="63923A6F" w14:textId="77777777" w:rsidR="00D77E53" w:rsidRPr="0062030F" w:rsidRDefault="00D77E53" w:rsidP="000077F5">
            <w:pPr>
              <w:spacing w:after="0" w:line="240" w:lineRule="auto"/>
              <w:jc w:val="center"/>
              <w:rPr>
                <w:rFonts w:cstheme="minorHAnsi"/>
                <w:b/>
                <w:color w:val="FFFFFF" w:themeColor="background1"/>
              </w:rPr>
            </w:pPr>
            <w:r w:rsidRPr="0062030F">
              <w:rPr>
                <w:rFonts w:cstheme="minorHAnsi"/>
                <w:b/>
                <w:color w:val="FFFFFF" w:themeColor="background1"/>
              </w:rPr>
              <w:t>STATE PLAN DEVELOPMENT</w:t>
            </w:r>
          </w:p>
        </w:tc>
        <w:tc>
          <w:tcPr>
            <w:tcW w:w="3244" w:type="dxa"/>
            <w:tcBorders>
              <w:bottom w:val="single" w:sz="4" w:space="0" w:color="auto"/>
            </w:tcBorders>
            <w:shd w:val="clear" w:color="auto" w:fill="7AB800"/>
            <w:vAlign w:val="center"/>
          </w:tcPr>
          <w:p w14:paraId="7BD89CD9" w14:textId="77777777" w:rsidR="00D77E53" w:rsidRPr="0062030F" w:rsidRDefault="00D77E53" w:rsidP="00D05FDE">
            <w:pPr>
              <w:spacing w:after="0" w:line="240" w:lineRule="auto"/>
              <w:jc w:val="center"/>
              <w:rPr>
                <w:rFonts w:cstheme="minorHAnsi"/>
                <w:b/>
                <w:color w:val="FFFFFF" w:themeColor="background1"/>
              </w:rPr>
            </w:pPr>
            <w:r w:rsidRPr="0062030F">
              <w:rPr>
                <w:rFonts w:cstheme="minorHAnsi"/>
                <w:b/>
                <w:color w:val="FFFFFF" w:themeColor="background1"/>
              </w:rPr>
              <w:t>CONSULTATION</w:t>
            </w:r>
          </w:p>
        </w:tc>
        <w:tc>
          <w:tcPr>
            <w:tcW w:w="1976" w:type="dxa"/>
            <w:shd w:val="clear" w:color="auto" w:fill="FF6D14"/>
            <w:vAlign w:val="center"/>
          </w:tcPr>
          <w:p w14:paraId="40061995" w14:textId="77777777" w:rsidR="00D77E53" w:rsidRPr="0062030F" w:rsidRDefault="00D77E53" w:rsidP="000077F5">
            <w:pPr>
              <w:spacing w:after="0" w:line="240" w:lineRule="auto"/>
              <w:jc w:val="center"/>
              <w:rPr>
                <w:rFonts w:cstheme="minorHAnsi"/>
                <w:b/>
                <w:color w:val="FFFFFF" w:themeColor="background1"/>
              </w:rPr>
            </w:pPr>
            <w:r w:rsidRPr="0062030F">
              <w:rPr>
                <w:rFonts w:cstheme="minorHAnsi"/>
                <w:b/>
                <w:color w:val="FFFFFF" w:themeColor="background1"/>
              </w:rPr>
              <w:t>DATA</w:t>
            </w:r>
          </w:p>
        </w:tc>
        <w:tc>
          <w:tcPr>
            <w:tcW w:w="2700" w:type="dxa"/>
            <w:shd w:val="clear" w:color="auto" w:fill="1F3864" w:themeFill="accent5" w:themeFillShade="80"/>
            <w:vAlign w:val="center"/>
          </w:tcPr>
          <w:p w14:paraId="45104092" w14:textId="77777777" w:rsidR="00D77E53" w:rsidRPr="0062030F" w:rsidRDefault="00D77E53" w:rsidP="00D05FDE">
            <w:pPr>
              <w:spacing w:after="0" w:line="240" w:lineRule="auto"/>
              <w:jc w:val="center"/>
              <w:rPr>
                <w:rFonts w:cstheme="minorHAnsi"/>
                <w:b/>
                <w:color w:val="FFFFFF" w:themeColor="background1"/>
              </w:rPr>
            </w:pPr>
            <w:r w:rsidRPr="0062030F">
              <w:rPr>
                <w:rFonts w:cstheme="minorHAnsi"/>
                <w:b/>
                <w:color w:val="FFFFFF" w:themeColor="background1"/>
              </w:rPr>
              <w:t>STAKEHOLDER ENGAGEMENT</w:t>
            </w:r>
          </w:p>
        </w:tc>
        <w:tc>
          <w:tcPr>
            <w:tcW w:w="1350" w:type="dxa"/>
            <w:shd w:val="clear" w:color="auto" w:fill="A6A6A6" w:themeFill="background1" w:themeFillShade="A6"/>
            <w:vAlign w:val="center"/>
          </w:tcPr>
          <w:p w14:paraId="1B89F9E8" w14:textId="77777777" w:rsidR="00D77E53" w:rsidRPr="0062030F" w:rsidRDefault="00D77E53" w:rsidP="000077F5">
            <w:pPr>
              <w:spacing w:after="0" w:line="240" w:lineRule="auto"/>
              <w:jc w:val="center"/>
              <w:rPr>
                <w:rFonts w:cstheme="minorHAnsi"/>
                <w:b/>
                <w:color w:val="FFFFFF" w:themeColor="background1"/>
              </w:rPr>
            </w:pPr>
            <w:r w:rsidRPr="0062030F">
              <w:rPr>
                <w:rFonts w:cstheme="minorHAnsi"/>
                <w:b/>
                <w:color w:val="FFFFFF" w:themeColor="background1"/>
              </w:rPr>
              <w:t>PUBLIC COMMENT</w:t>
            </w:r>
          </w:p>
        </w:tc>
      </w:tr>
      <w:tr w:rsidR="00F67944" w:rsidRPr="00D96C6B" w14:paraId="621F70A7" w14:textId="77777777" w:rsidTr="005F3D96">
        <w:trPr>
          <w:trHeight w:val="223"/>
        </w:trPr>
        <w:tc>
          <w:tcPr>
            <w:tcW w:w="1361" w:type="dxa"/>
          </w:tcPr>
          <w:p w14:paraId="4CAE43F4" w14:textId="77777777" w:rsidR="00F67944" w:rsidRPr="00D96C6B" w:rsidRDefault="00F67944" w:rsidP="000077F5">
            <w:pPr>
              <w:spacing w:after="0" w:line="240" w:lineRule="auto"/>
              <w:rPr>
                <w:rFonts w:cstheme="minorHAnsi"/>
                <w:sz w:val="21"/>
                <w:szCs w:val="21"/>
              </w:rPr>
            </w:pPr>
            <w:r w:rsidRPr="00D96C6B">
              <w:rPr>
                <w:rFonts w:cstheme="minorHAnsi"/>
                <w:sz w:val="21"/>
                <w:szCs w:val="21"/>
              </w:rPr>
              <w:t>Oct 2018</w:t>
            </w:r>
          </w:p>
        </w:tc>
        <w:tc>
          <w:tcPr>
            <w:tcW w:w="3802" w:type="dxa"/>
            <w:vMerge w:val="restart"/>
            <w:shd w:val="clear" w:color="auto" w:fill="66FFFF"/>
          </w:tcPr>
          <w:p w14:paraId="5471D75C" w14:textId="77777777" w:rsidR="00F67944" w:rsidRPr="00D96C6B" w:rsidRDefault="00F67944" w:rsidP="005F3D96">
            <w:pPr>
              <w:pStyle w:val="ListParagraph"/>
              <w:numPr>
                <w:ilvl w:val="0"/>
                <w:numId w:val="11"/>
              </w:numPr>
              <w:spacing w:after="0" w:line="240" w:lineRule="auto"/>
              <w:ind w:left="211" w:hanging="211"/>
              <w:rPr>
                <w:rFonts w:cstheme="minorHAnsi"/>
                <w:sz w:val="21"/>
                <w:szCs w:val="21"/>
              </w:rPr>
            </w:pPr>
            <w:r w:rsidRPr="00D96C6B">
              <w:rPr>
                <w:rFonts w:cstheme="minorHAnsi"/>
                <w:sz w:val="21"/>
                <w:szCs w:val="21"/>
              </w:rPr>
              <w:t>Preliminary Planning</w:t>
            </w:r>
          </w:p>
          <w:p w14:paraId="2E5FB798" w14:textId="77777777" w:rsidR="00F67944" w:rsidRPr="00D96C6B" w:rsidRDefault="00F67944" w:rsidP="005F3D96">
            <w:pPr>
              <w:pStyle w:val="ListParagraph"/>
              <w:numPr>
                <w:ilvl w:val="1"/>
                <w:numId w:val="11"/>
              </w:numPr>
              <w:spacing w:after="0" w:line="240" w:lineRule="auto"/>
              <w:rPr>
                <w:rFonts w:cstheme="minorHAnsi"/>
                <w:sz w:val="21"/>
                <w:szCs w:val="21"/>
              </w:rPr>
            </w:pPr>
            <w:r w:rsidRPr="00D96C6B">
              <w:rPr>
                <w:rFonts w:cstheme="minorHAnsi"/>
                <w:sz w:val="21"/>
                <w:szCs w:val="21"/>
              </w:rPr>
              <w:t xml:space="preserve">Revisit, confirm and/or revise your statewide vision for CTE </w:t>
            </w:r>
          </w:p>
          <w:p w14:paraId="29130D86" w14:textId="005F37C2" w:rsidR="00F67944" w:rsidRPr="00D96C6B" w:rsidRDefault="00F67944" w:rsidP="005F3D96">
            <w:pPr>
              <w:pStyle w:val="ListParagraph"/>
              <w:numPr>
                <w:ilvl w:val="1"/>
                <w:numId w:val="11"/>
              </w:numPr>
              <w:spacing w:after="0" w:line="240" w:lineRule="auto"/>
              <w:rPr>
                <w:rFonts w:cstheme="minorHAnsi"/>
                <w:sz w:val="21"/>
                <w:szCs w:val="21"/>
              </w:rPr>
            </w:pPr>
            <w:r w:rsidRPr="00D96C6B">
              <w:rPr>
                <w:rFonts w:cstheme="minorHAnsi"/>
                <w:sz w:val="21"/>
                <w:szCs w:val="21"/>
              </w:rPr>
              <w:t xml:space="preserve">Review recent performance data (Consolidated Annual Report, state studies, reports from the Office of Career, Technical and Adult Education (OCTAE), etc.) </w:t>
            </w:r>
          </w:p>
          <w:p w14:paraId="5AFA9635" w14:textId="77777777" w:rsidR="00F67944" w:rsidRPr="00D96C6B" w:rsidRDefault="00F67944" w:rsidP="005F3D96">
            <w:pPr>
              <w:pStyle w:val="ListParagraph"/>
              <w:numPr>
                <w:ilvl w:val="1"/>
                <w:numId w:val="11"/>
              </w:numPr>
              <w:spacing w:after="0" w:line="240" w:lineRule="auto"/>
              <w:rPr>
                <w:rFonts w:cstheme="minorHAnsi"/>
                <w:sz w:val="21"/>
                <w:szCs w:val="21"/>
              </w:rPr>
            </w:pPr>
            <w:r w:rsidRPr="00D96C6B">
              <w:rPr>
                <w:rFonts w:cstheme="minorHAnsi"/>
                <w:sz w:val="21"/>
                <w:szCs w:val="21"/>
              </w:rPr>
              <w:t>Develop overall strategy for state plan development</w:t>
            </w:r>
          </w:p>
          <w:p w14:paraId="5A6168DC" w14:textId="77777777" w:rsidR="00F67944" w:rsidRPr="00D96C6B" w:rsidRDefault="00F67944" w:rsidP="005F3D96">
            <w:pPr>
              <w:pStyle w:val="ListParagraph"/>
              <w:numPr>
                <w:ilvl w:val="1"/>
                <w:numId w:val="11"/>
              </w:numPr>
              <w:spacing w:after="0" w:line="240" w:lineRule="auto"/>
              <w:rPr>
                <w:rFonts w:cstheme="minorHAnsi"/>
                <w:sz w:val="21"/>
                <w:szCs w:val="21"/>
              </w:rPr>
            </w:pPr>
            <w:r w:rsidRPr="00D96C6B">
              <w:rPr>
                <w:rFonts w:cstheme="minorHAnsi"/>
                <w:sz w:val="21"/>
                <w:szCs w:val="21"/>
              </w:rPr>
              <w:t>Build a core writing team</w:t>
            </w:r>
          </w:p>
          <w:p w14:paraId="6600B88E" w14:textId="5D876095" w:rsidR="00F67944" w:rsidRPr="00D96C6B" w:rsidRDefault="00F67944" w:rsidP="005F3D96">
            <w:pPr>
              <w:pStyle w:val="ListParagraph"/>
              <w:numPr>
                <w:ilvl w:val="0"/>
                <w:numId w:val="11"/>
              </w:numPr>
              <w:spacing w:after="0" w:line="240" w:lineRule="auto"/>
              <w:rPr>
                <w:rFonts w:cstheme="minorHAnsi"/>
                <w:sz w:val="21"/>
                <w:szCs w:val="21"/>
              </w:rPr>
            </w:pPr>
            <w:r w:rsidRPr="00D96C6B">
              <w:rPr>
                <w:rFonts w:cstheme="minorHAnsi"/>
                <w:sz w:val="21"/>
                <w:szCs w:val="21"/>
              </w:rPr>
              <w:t>Identify decisions to be made (e.g., whether or not the state will utilize the option to reset the Maintenance of Effort (MOE) calculation, whether or not the state will do a combined state plan under</w:t>
            </w:r>
            <w:r>
              <w:rPr>
                <w:rFonts w:cstheme="minorHAnsi"/>
                <w:sz w:val="21"/>
                <w:szCs w:val="21"/>
              </w:rPr>
              <w:t xml:space="preserve"> WIOA</w:t>
            </w:r>
            <w:r w:rsidRPr="00D96C6B">
              <w:rPr>
                <w:rFonts w:cstheme="minorHAnsi"/>
                <w:sz w:val="21"/>
                <w:szCs w:val="21"/>
              </w:rPr>
              <w:t xml:space="preserve">, etc.): </w:t>
            </w:r>
          </w:p>
          <w:p w14:paraId="44B50A5C" w14:textId="77777777" w:rsidR="00F67944" w:rsidRPr="00D96C6B" w:rsidRDefault="00F67944" w:rsidP="005F3D96">
            <w:pPr>
              <w:pStyle w:val="ListParagraph"/>
              <w:numPr>
                <w:ilvl w:val="1"/>
                <w:numId w:val="11"/>
              </w:numPr>
              <w:spacing w:after="0" w:line="240" w:lineRule="auto"/>
              <w:rPr>
                <w:rFonts w:cstheme="minorHAnsi"/>
                <w:sz w:val="21"/>
                <w:szCs w:val="21"/>
              </w:rPr>
            </w:pPr>
            <w:r w:rsidRPr="00D96C6B">
              <w:rPr>
                <w:rFonts w:cstheme="minorHAnsi"/>
                <w:sz w:val="21"/>
                <w:szCs w:val="21"/>
              </w:rPr>
              <w:t xml:space="preserve">By eligible agency alone </w:t>
            </w:r>
          </w:p>
          <w:p w14:paraId="705B3F0A" w14:textId="77777777" w:rsidR="00F67944" w:rsidRPr="00D96C6B" w:rsidRDefault="00F67944" w:rsidP="005F3D96">
            <w:pPr>
              <w:pStyle w:val="ListParagraph"/>
              <w:numPr>
                <w:ilvl w:val="1"/>
                <w:numId w:val="11"/>
              </w:numPr>
              <w:spacing w:after="0" w:line="240" w:lineRule="auto"/>
              <w:rPr>
                <w:rFonts w:cstheme="minorHAnsi"/>
                <w:sz w:val="21"/>
                <w:szCs w:val="21"/>
              </w:rPr>
            </w:pPr>
            <w:r w:rsidRPr="00D96C6B">
              <w:rPr>
                <w:rFonts w:cstheme="minorHAnsi"/>
                <w:sz w:val="21"/>
                <w:szCs w:val="21"/>
              </w:rPr>
              <w:t xml:space="preserve">In consultation with state partners </w:t>
            </w:r>
          </w:p>
          <w:p w14:paraId="778E57BE" w14:textId="77777777" w:rsidR="00F67944" w:rsidRPr="00D96C6B" w:rsidRDefault="00F67944" w:rsidP="005F3D96">
            <w:pPr>
              <w:pStyle w:val="ListParagraph"/>
              <w:numPr>
                <w:ilvl w:val="1"/>
                <w:numId w:val="11"/>
              </w:numPr>
              <w:spacing w:after="0" w:line="240" w:lineRule="auto"/>
              <w:rPr>
                <w:rFonts w:cstheme="minorHAnsi"/>
                <w:sz w:val="21"/>
                <w:szCs w:val="21"/>
              </w:rPr>
            </w:pPr>
            <w:r w:rsidRPr="00D96C6B">
              <w:rPr>
                <w:rFonts w:cstheme="minorHAnsi"/>
                <w:sz w:val="21"/>
                <w:szCs w:val="21"/>
              </w:rPr>
              <w:t>With input from stakeholder engagement</w:t>
            </w:r>
          </w:p>
        </w:tc>
        <w:tc>
          <w:tcPr>
            <w:tcW w:w="3244" w:type="dxa"/>
            <w:vMerge w:val="restart"/>
            <w:shd w:val="clear" w:color="auto" w:fill="D2FF79"/>
          </w:tcPr>
          <w:p w14:paraId="2AC910A1" w14:textId="25DF7D59" w:rsidR="00F67944" w:rsidRPr="00D96C6B" w:rsidRDefault="00F67944" w:rsidP="005F3D96">
            <w:pPr>
              <w:pStyle w:val="ListParagraph"/>
              <w:numPr>
                <w:ilvl w:val="0"/>
                <w:numId w:val="24"/>
              </w:numPr>
              <w:spacing w:after="0" w:line="240" w:lineRule="auto"/>
              <w:ind w:left="229" w:hanging="229"/>
              <w:contextualSpacing w:val="0"/>
              <w:rPr>
                <w:rFonts w:cstheme="minorHAnsi"/>
                <w:sz w:val="21"/>
                <w:szCs w:val="21"/>
              </w:rPr>
            </w:pPr>
            <w:r w:rsidRPr="00D96C6B">
              <w:rPr>
                <w:rFonts w:cstheme="minorHAnsi"/>
                <w:sz w:val="21"/>
                <w:szCs w:val="21"/>
              </w:rPr>
              <w:t xml:space="preserve">Identify key players within the Perkins eligible agency and those within other state agencies or offices that work on </w:t>
            </w:r>
            <w:r>
              <w:rPr>
                <w:rFonts w:cstheme="minorHAnsi"/>
                <w:sz w:val="21"/>
                <w:szCs w:val="21"/>
              </w:rPr>
              <w:t>CTE</w:t>
            </w:r>
          </w:p>
          <w:p w14:paraId="7E8FCD05" w14:textId="77777777" w:rsidR="00F67944" w:rsidRPr="00D96C6B" w:rsidRDefault="00F67944" w:rsidP="005F3D96">
            <w:pPr>
              <w:pStyle w:val="ListParagraph"/>
              <w:numPr>
                <w:ilvl w:val="0"/>
                <w:numId w:val="24"/>
              </w:numPr>
              <w:spacing w:after="0" w:line="240" w:lineRule="auto"/>
              <w:ind w:left="229" w:hanging="229"/>
              <w:contextualSpacing w:val="0"/>
              <w:rPr>
                <w:rFonts w:cstheme="minorHAnsi"/>
                <w:sz w:val="21"/>
                <w:szCs w:val="21"/>
              </w:rPr>
            </w:pPr>
            <w:r w:rsidRPr="00D96C6B">
              <w:rPr>
                <w:rFonts w:cstheme="minorHAnsi"/>
                <w:sz w:val="21"/>
                <w:szCs w:val="21"/>
              </w:rPr>
              <w:t>Create a project plan for engaging with these individuals and begin consulting with them about the state plan (and transition plan elements if needed)</w:t>
            </w:r>
          </w:p>
          <w:p w14:paraId="6DB94587" w14:textId="77777777" w:rsidR="00F67944" w:rsidRPr="00D96C6B" w:rsidRDefault="00F67944" w:rsidP="005F3D96">
            <w:pPr>
              <w:pStyle w:val="ListParagraph"/>
              <w:numPr>
                <w:ilvl w:val="0"/>
                <w:numId w:val="24"/>
              </w:numPr>
              <w:spacing w:after="0" w:line="240" w:lineRule="auto"/>
              <w:ind w:left="229" w:hanging="229"/>
              <w:rPr>
                <w:rFonts w:cstheme="minorHAnsi"/>
                <w:sz w:val="21"/>
                <w:szCs w:val="21"/>
              </w:rPr>
            </w:pPr>
            <w:r w:rsidRPr="00D96C6B">
              <w:rPr>
                <w:rFonts w:cstheme="minorHAnsi"/>
                <w:sz w:val="21"/>
                <w:szCs w:val="21"/>
              </w:rPr>
              <w:t>Meet with Governor</w:t>
            </w:r>
          </w:p>
          <w:p w14:paraId="77AD510A" w14:textId="77777777" w:rsidR="00F67944" w:rsidRPr="00D96C6B" w:rsidRDefault="00F67944" w:rsidP="005F3D96">
            <w:pPr>
              <w:spacing w:after="0" w:line="240" w:lineRule="auto"/>
              <w:rPr>
                <w:rFonts w:cstheme="minorHAnsi"/>
                <w:sz w:val="21"/>
                <w:szCs w:val="21"/>
              </w:rPr>
            </w:pPr>
          </w:p>
          <w:p w14:paraId="4F0AD65B" w14:textId="77777777" w:rsidR="00F67944" w:rsidRPr="00D96C6B" w:rsidRDefault="00F67944" w:rsidP="005F3D96">
            <w:pPr>
              <w:spacing w:after="0" w:line="240" w:lineRule="auto"/>
              <w:rPr>
                <w:rFonts w:cstheme="minorHAnsi"/>
                <w:sz w:val="21"/>
                <w:szCs w:val="21"/>
              </w:rPr>
            </w:pPr>
            <w:r w:rsidRPr="00D96C6B">
              <w:rPr>
                <w:rFonts w:cstheme="minorHAnsi"/>
                <w:i/>
                <w:sz w:val="19"/>
                <w:szCs w:val="21"/>
              </w:rPr>
              <w:t>Note: may extend into early 2019 based on elections</w:t>
            </w:r>
          </w:p>
        </w:tc>
        <w:tc>
          <w:tcPr>
            <w:tcW w:w="1976" w:type="dxa"/>
            <w:vMerge w:val="restart"/>
            <w:shd w:val="clear" w:color="auto" w:fill="FFD4B9"/>
          </w:tcPr>
          <w:p w14:paraId="4FF2BE49" w14:textId="43DA2422" w:rsidR="00F67944" w:rsidRPr="005F3D96" w:rsidRDefault="00F67944" w:rsidP="005F3D96">
            <w:pPr>
              <w:pStyle w:val="ListParagraph"/>
              <w:numPr>
                <w:ilvl w:val="0"/>
                <w:numId w:val="30"/>
              </w:numPr>
              <w:spacing w:after="0" w:line="240" w:lineRule="auto"/>
              <w:ind w:left="144" w:hanging="202"/>
              <w:contextualSpacing w:val="0"/>
              <w:rPr>
                <w:rFonts w:cstheme="minorHAnsi"/>
                <w:sz w:val="21"/>
                <w:szCs w:val="21"/>
              </w:rPr>
            </w:pPr>
            <w:r w:rsidRPr="005F3D96">
              <w:rPr>
                <w:rFonts w:cstheme="minorHAnsi"/>
                <w:sz w:val="21"/>
                <w:szCs w:val="21"/>
              </w:rPr>
              <w:t>Identify and execute any needed changes to data collection or analysis to prepare for updated indicators</w:t>
            </w:r>
            <w:r>
              <w:rPr>
                <w:rFonts w:cstheme="minorHAnsi"/>
                <w:sz w:val="21"/>
                <w:szCs w:val="21"/>
              </w:rPr>
              <w:t xml:space="preserve">, new secondary concentrator definition, new definition of special populations and disaggregation requirements </w:t>
            </w:r>
          </w:p>
          <w:p w14:paraId="6DCE4649" w14:textId="70CE07F6" w:rsidR="00F67944" w:rsidRPr="005F3D96" w:rsidRDefault="00F67944" w:rsidP="005F3D96">
            <w:pPr>
              <w:pStyle w:val="ListParagraph"/>
              <w:numPr>
                <w:ilvl w:val="0"/>
                <w:numId w:val="30"/>
              </w:numPr>
              <w:spacing w:after="0" w:line="240" w:lineRule="auto"/>
              <w:ind w:left="135" w:hanging="196"/>
              <w:rPr>
                <w:rFonts w:cstheme="minorHAnsi"/>
                <w:sz w:val="21"/>
                <w:szCs w:val="21"/>
              </w:rPr>
            </w:pPr>
            <w:r>
              <w:rPr>
                <w:rFonts w:cstheme="minorHAnsi"/>
                <w:sz w:val="21"/>
                <w:szCs w:val="21"/>
              </w:rPr>
              <w:t>D</w:t>
            </w:r>
            <w:r w:rsidRPr="005F3D96">
              <w:rPr>
                <w:rFonts w:cstheme="minorHAnsi"/>
                <w:sz w:val="21"/>
                <w:szCs w:val="21"/>
              </w:rPr>
              <w:t>etermine approved sources of da</w:t>
            </w:r>
            <w:r>
              <w:rPr>
                <w:rFonts w:cstheme="minorHAnsi"/>
                <w:sz w:val="21"/>
                <w:szCs w:val="21"/>
              </w:rPr>
              <w:t>ta for labor market information</w:t>
            </w:r>
          </w:p>
        </w:tc>
        <w:tc>
          <w:tcPr>
            <w:tcW w:w="2700" w:type="dxa"/>
          </w:tcPr>
          <w:p w14:paraId="1D6B4792" w14:textId="77777777" w:rsidR="00F67944" w:rsidRPr="00D96C6B" w:rsidRDefault="00F67944" w:rsidP="005F3D96">
            <w:pPr>
              <w:spacing w:after="0" w:line="240" w:lineRule="auto"/>
              <w:rPr>
                <w:rFonts w:cstheme="minorHAnsi"/>
                <w:sz w:val="21"/>
                <w:szCs w:val="21"/>
              </w:rPr>
            </w:pPr>
          </w:p>
        </w:tc>
        <w:tc>
          <w:tcPr>
            <w:tcW w:w="1350" w:type="dxa"/>
          </w:tcPr>
          <w:p w14:paraId="37A578FE" w14:textId="77777777" w:rsidR="00F67944" w:rsidRPr="00D96C6B" w:rsidRDefault="00F67944" w:rsidP="000077F5">
            <w:pPr>
              <w:spacing w:after="0" w:line="240" w:lineRule="auto"/>
              <w:rPr>
                <w:rFonts w:cstheme="minorHAnsi"/>
                <w:sz w:val="21"/>
                <w:szCs w:val="21"/>
              </w:rPr>
            </w:pPr>
          </w:p>
        </w:tc>
      </w:tr>
      <w:tr w:rsidR="00F67944" w:rsidRPr="00D96C6B" w14:paraId="5E781D5A" w14:textId="77777777" w:rsidTr="005F3D96">
        <w:trPr>
          <w:trHeight w:val="223"/>
        </w:trPr>
        <w:tc>
          <w:tcPr>
            <w:tcW w:w="1361" w:type="dxa"/>
            <w:vAlign w:val="center"/>
          </w:tcPr>
          <w:p w14:paraId="6B31A256" w14:textId="5EE1CE1E" w:rsidR="00F67944" w:rsidRPr="00D96C6B" w:rsidRDefault="00F67944" w:rsidP="00951959">
            <w:pPr>
              <w:spacing w:after="0" w:line="240" w:lineRule="auto"/>
              <w:rPr>
                <w:rFonts w:cstheme="minorHAnsi"/>
                <w:sz w:val="21"/>
                <w:szCs w:val="21"/>
              </w:rPr>
            </w:pPr>
            <w:r w:rsidRPr="00D96C6B">
              <w:rPr>
                <w:rFonts w:cstheme="minorHAnsi"/>
                <w:sz w:val="21"/>
                <w:szCs w:val="21"/>
              </w:rPr>
              <w:t>Nov 2018</w:t>
            </w:r>
          </w:p>
        </w:tc>
        <w:tc>
          <w:tcPr>
            <w:tcW w:w="3802" w:type="dxa"/>
            <w:vMerge/>
            <w:shd w:val="clear" w:color="auto" w:fill="66FFFF"/>
          </w:tcPr>
          <w:p w14:paraId="6A2DBE1E" w14:textId="77777777" w:rsidR="00F67944" w:rsidRPr="00D96C6B" w:rsidRDefault="00F67944" w:rsidP="005F3D96">
            <w:pPr>
              <w:pStyle w:val="ListParagraph"/>
              <w:numPr>
                <w:ilvl w:val="0"/>
                <w:numId w:val="11"/>
              </w:numPr>
              <w:spacing w:after="0" w:line="240" w:lineRule="auto"/>
              <w:rPr>
                <w:rFonts w:cstheme="minorHAnsi"/>
                <w:sz w:val="21"/>
                <w:szCs w:val="21"/>
              </w:rPr>
            </w:pPr>
          </w:p>
        </w:tc>
        <w:tc>
          <w:tcPr>
            <w:tcW w:w="3244" w:type="dxa"/>
            <w:vMerge/>
            <w:shd w:val="clear" w:color="auto" w:fill="D2FF79"/>
          </w:tcPr>
          <w:p w14:paraId="77E36EEB" w14:textId="77777777" w:rsidR="00F67944" w:rsidRPr="00D96C6B" w:rsidRDefault="00F67944" w:rsidP="005F3D96">
            <w:pPr>
              <w:spacing w:after="0" w:line="240" w:lineRule="auto"/>
              <w:rPr>
                <w:rFonts w:cstheme="minorHAnsi"/>
                <w:i/>
                <w:sz w:val="21"/>
                <w:szCs w:val="21"/>
              </w:rPr>
            </w:pPr>
          </w:p>
        </w:tc>
        <w:tc>
          <w:tcPr>
            <w:tcW w:w="1976" w:type="dxa"/>
            <w:vMerge/>
            <w:shd w:val="clear" w:color="auto" w:fill="FFD4B9"/>
          </w:tcPr>
          <w:p w14:paraId="6B232E65" w14:textId="77777777" w:rsidR="00F67944" w:rsidRPr="00D96C6B" w:rsidRDefault="00F67944" w:rsidP="005F3D96">
            <w:pPr>
              <w:spacing w:after="0" w:line="240" w:lineRule="auto"/>
              <w:rPr>
                <w:rFonts w:cstheme="minorHAnsi"/>
                <w:sz w:val="21"/>
                <w:szCs w:val="21"/>
              </w:rPr>
            </w:pPr>
          </w:p>
        </w:tc>
        <w:tc>
          <w:tcPr>
            <w:tcW w:w="2700" w:type="dxa"/>
            <w:shd w:val="clear" w:color="auto" w:fill="C9DBFF"/>
          </w:tcPr>
          <w:p w14:paraId="3FB7D0CD" w14:textId="77777777" w:rsidR="00F67944" w:rsidRPr="00D96C6B" w:rsidRDefault="00F67944" w:rsidP="005F3D96">
            <w:pPr>
              <w:spacing w:after="0" w:line="240" w:lineRule="auto"/>
              <w:rPr>
                <w:rFonts w:cstheme="minorHAnsi"/>
                <w:sz w:val="21"/>
                <w:szCs w:val="21"/>
              </w:rPr>
            </w:pPr>
            <w:r w:rsidRPr="00D96C6B">
              <w:rPr>
                <w:rFonts w:cstheme="minorHAnsi"/>
                <w:sz w:val="21"/>
                <w:szCs w:val="21"/>
              </w:rPr>
              <w:t xml:space="preserve">Develop overall strategy for stakeholder engagement including timeline, means of engagement and others with whom to partner </w:t>
            </w:r>
          </w:p>
        </w:tc>
        <w:tc>
          <w:tcPr>
            <w:tcW w:w="1350" w:type="dxa"/>
            <w:vAlign w:val="center"/>
          </w:tcPr>
          <w:p w14:paraId="09D228E9" w14:textId="77777777" w:rsidR="00F67944" w:rsidRPr="00D96C6B" w:rsidRDefault="00F67944" w:rsidP="00951959">
            <w:pPr>
              <w:spacing w:after="0" w:line="240" w:lineRule="auto"/>
              <w:rPr>
                <w:rFonts w:cstheme="minorHAnsi"/>
                <w:sz w:val="21"/>
                <w:szCs w:val="21"/>
              </w:rPr>
            </w:pPr>
          </w:p>
        </w:tc>
      </w:tr>
      <w:tr w:rsidR="00F67944" w:rsidRPr="00D96C6B" w14:paraId="1716DF94" w14:textId="77777777" w:rsidTr="005F3D96">
        <w:trPr>
          <w:trHeight w:val="211"/>
        </w:trPr>
        <w:tc>
          <w:tcPr>
            <w:tcW w:w="1361" w:type="dxa"/>
            <w:vAlign w:val="center"/>
          </w:tcPr>
          <w:p w14:paraId="410AF411" w14:textId="77777777" w:rsidR="00F67944" w:rsidRPr="00D96C6B" w:rsidRDefault="00F67944" w:rsidP="00951959">
            <w:pPr>
              <w:spacing w:after="0" w:line="240" w:lineRule="auto"/>
              <w:rPr>
                <w:rFonts w:cstheme="minorHAnsi"/>
                <w:sz w:val="21"/>
                <w:szCs w:val="21"/>
              </w:rPr>
            </w:pPr>
            <w:r w:rsidRPr="00D96C6B">
              <w:rPr>
                <w:rFonts w:cstheme="minorHAnsi"/>
                <w:sz w:val="21"/>
                <w:szCs w:val="21"/>
              </w:rPr>
              <w:t>Dec 2018</w:t>
            </w:r>
          </w:p>
        </w:tc>
        <w:tc>
          <w:tcPr>
            <w:tcW w:w="3802" w:type="dxa"/>
            <w:shd w:val="clear" w:color="auto" w:fill="66FFFF"/>
          </w:tcPr>
          <w:p w14:paraId="7657B678" w14:textId="77777777" w:rsidR="00F67944" w:rsidRPr="00D96C6B" w:rsidRDefault="00F67944" w:rsidP="005F3D96">
            <w:pPr>
              <w:pStyle w:val="ListParagraph"/>
              <w:numPr>
                <w:ilvl w:val="0"/>
                <w:numId w:val="11"/>
              </w:numPr>
              <w:spacing w:after="0" w:line="240" w:lineRule="auto"/>
              <w:rPr>
                <w:rFonts w:cstheme="minorHAnsi"/>
                <w:sz w:val="21"/>
                <w:szCs w:val="21"/>
              </w:rPr>
            </w:pPr>
            <w:r w:rsidRPr="00D96C6B">
              <w:rPr>
                <w:rFonts w:cstheme="minorHAnsi"/>
                <w:sz w:val="21"/>
                <w:szCs w:val="21"/>
              </w:rPr>
              <w:t xml:space="preserve">Determine the process in your state for plan approval (for both the transition plan and full state plan) </w:t>
            </w:r>
          </w:p>
          <w:p w14:paraId="5C41F901" w14:textId="55E5DEF7" w:rsidR="00F67944" w:rsidRPr="00D96C6B" w:rsidRDefault="00F67944" w:rsidP="005F3D96">
            <w:pPr>
              <w:pStyle w:val="ListParagraph"/>
              <w:numPr>
                <w:ilvl w:val="0"/>
                <w:numId w:val="11"/>
              </w:numPr>
              <w:spacing w:after="0" w:line="240" w:lineRule="auto"/>
              <w:rPr>
                <w:rFonts w:cstheme="minorHAnsi"/>
                <w:sz w:val="21"/>
                <w:szCs w:val="21"/>
              </w:rPr>
            </w:pPr>
            <w:r w:rsidRPr="00D96C6B">
              <w:rPr>
                <w:rFonts w:cstheme="minorHAnsi"/>
                <w:sz w:val="21"/>
                <w:szCs w:val="21"/>
              </w:rPr>
              <w:t xml:space="preserve">Begin drafting transition plan </w:t>
            </w:r>
          </w:p>
        </w:tc>
        <w:tc>
          <w:tcPr>
            <w:tcW w:w="3244" w:type="dxa"/>
            <w:vMerge/>
            <w:shd w:val="clear" w:color="auto" w:fill="D2FF79"/>
          </w:tcPr>
          <w:p w14:paraId="69FA8A7B" w14:textId="77777777" w:rsidR="00F67944" w:rsidRPr="00D96C6B" w:rsidRDefault="00F67944" w:rsidP="005F3D96">
            <w:pPr>
              <w:spacing w:after="0" w:line="240" w:lineRule="auto"/>
              <w:rPr>
                <w:rFonts w:cstheme="minorHAnsi"/>
                <w:sz w:val="21"/>
                <w:szCs w:val="21"/>
              </w:rPr>
            </w:pPr>
          </w:p>
        </w:tc>
        <w:tc>
          <w:tcPr>
            <w:tcW w:w="1976" w:type="dxa"/>
            <w:vMerge/>
            <w:shd w:val="clear" w:color="auto" w:fill="FFD4B9"/>
          </w:tcPr>
          <w:p w14:paraId="4B9F78D5" w14:textId="77777777" w:rsidR="00F67944" w:rsidRPr="00D96C6B" w:rsidRDefault="00F67944" w:rsidP="005F3D96">
            <w:pPr>
              <w:spacing w:after="0" w:line="240" w:lineRule="auto"/>
              <w:rPr>
                <w:rFonts w:cstheme="minorHAnsi"/>
                <w:sz w:val="21"/>
                <w:szCs w:val="21"/>
              </w:rPr>
            </w:pPr>
          </w:p>
        </w:tc>
        <w:tc>
          <w:tcPr>
            <w:tcW w:w="2700" w:type="dxa"/>
            <w:shd w:val="clear" w:color="auto" w:fill="C9DBFF"/>
          </w:tcPr>
          <w:p w14:paraId="46271F34" w14:textId="3BA47CDB" w:rsidR="00F67944" w:rsidRPr="00D96C6B" w:rsidRDefault="00F67944" w:rsidP="005F3D96">
            <w:pPr>
              <w:spacing w:after="0" w:line="240" w:lineRule="auto"/>
              <w:rPr>
                <w:rFonts w:cstheme="minorHAnsi"/>
                <w:sz w:val="21"/>
                <w:szCs w:val="21"/>
              </w:rPr>
            </w:pPr>
            <w:r w:rsidRPr="00D96C6B">
              <w:rPr>
                <w:rFonts w:cstheme="minorHAnsi"/>
                <w:sz w:val="21"/>
                <w:szCs w:val="21"/>
              </w:rPr>
              <w:t xml:space="preserve">Develop assets for stakeholder engagement, keeping in mind the audiences’ level of familiarity with Perkins V and CTE </w:t>
            </w:r>
          </w:p>
        </w:tc>
        <w:tc>
          <w:tcPr>
            <w:tcW w:w="1350" w:type="dxa"/>
            <w:vAlign w:val="center"/>
          </w:tcPr>
          <w:p w14:paraId="65E4D6F2" w14:textId="77777777" w:rsidR="00F67944" w:rsidRPr="00D96C6B" w:rsidRDefault="00F67944" w:rsidP="00951959">
            <w:pPr>
              <w:spacing w:after="0" w:line="240" w:lineRule="auto"/>
              <w:rPr>
                <w:rFonts w:cstheme="minorHAnsi"/>
                <w:sz w:val="21"/>
                <w:szCs w:val="21"/>
              </w:rPr>
            </w:pPr>
          </w:p>
        </w:tc>
      </w:tr>
      <w:tr w:rsidR="00F67944" w:rsidRPr="00D96C6B" w14:paraId="772AB4D7" w14:textId="77777777" w:rsidTr="005F3D96">
        <w:trPr>
          <w:trHeight w:val="70"/>
        </w:trPr>
        <w:tc>
          <w:tcPr>
            <w:tcW w:w="1361" w:type="dxa"/>
            <w:vAlign w:val="center"/>
          </w:tcPr>
          <w:p w14:paraId="638BE630" w14:textId="77777777" w:rsidR="00F67944" w:rsidRPr="00D96C6B" w:rsidRDefault="00F67944" w:rsidP="00951959">
            <w:pPr>
              <w:spacing w:after="0" w:line="240" w:lineRule="auto"/>
              <w:rPr>
                <w:rFonts w:cstheme="minorHAnsi"/>
                <w:sz w:val="21"/>
                <w:szCs w:val="21"/>
              </w:rPr>
            </w:pPr>
            <w:r w:rsidRPr="00D96C6B">
              <w:rPr>
                <w:rFonts w:cstheme="minorHAnsi"/>
                <w:sz w:val="21"/>
                <w:szCs w:val="21"/>
              </w:rPr>
              <w:t>Jan 2019</w:t>
            </w:r>
          </w:p>
        </w:tc>
        <w:tc>
          <w:tcPr>
            <w:tcW w:w="3802" w:type="dxa"/>
            <w:shd w:val="clear" w:color="auto" w:fill="66FFFF"/>
          </w:tcPr>
          <w:p w14:paraId="5E0ECC12" w14:textId="77777777" w:rsidR="00F67944" w:rsidRDefault="00F67944" w:rsidP="00F67944">
            <w:pPr>
              <w:pStyle w:val="ListParagraph"/>
              <w:numPr>
                <w:ilvl w:val="0"/>
                <w:numId w:val="33"/>
              </w:numPr>
              <w:spacing w:after="0" w:line="240" w:lineRule="auto"/>
              <w:rPr>
                <w:rFonts w:cstheme="minorHAnsi"/>
                <w:sz w:val="21"/>
                <w:szCs w:val="21"/>
              </w:rPr>
            </w:pPr>
            <w:r w:rsidRPr="00F67944">
              <w:rPr>
                <w:rFonts w:cstheme="minorHAnsi"/>
                <w:sz w:val="21"/>
                <w:szCs w:val="21"/>
              </w:rPr>
              <w:t>Co</w:t>
            </w:r>
            <w:r>
              <w:rPr>
                <w:rFonts w:cstheme="minorHAnsi"/>
                <w:sz w:val="21"/>
                <w:szCs w:val="21"/>
              </w:rPr>
              <w:t>ntinue drafting transition plan</w:t>
            </w:r>
            <w:r w:rsidRPr="00F67944">
              <w:rPr>
                <w:rFonts w:cstheme="minorHAnsi"/>
                <w:sz w:val="21"/>
                <w:szCs w:val="21"/>
              </w:rPr>
              <w:t xml:space="preserve"> </w:t>
            </w:r>
          </w:p>
          <w:p w14:paraId="090AACD6" w14:textId="36A88BA8" w:rsidR="00F67944" w:rsidRPr="00F67944" w:rsidRDefault="00F67944" w:rsidP="00F67944">
            <w:pPr>
              <w:pStyle w:val="ListParagraph"/>
              <w:numPr>
                <w:ilvl w:val="0"/>
                <w:numId w:val="33"/>
              </w:numPr>
              <w:spacing w:after="0" w:line="240" w:lineRule="auto"/>
              <w:rPr>
                <w:rFonts w:cstheme="minorHAnsi"/>
                <w:sz w:val="21"/>
                <w:szCs w:val="21"/>
              </w:rPr>
            </w:pPr>
            <w:r w:rsidRPr="00507760">
              <w:rPr>
                <w:rFonts w:cstheme="minorHAnsi"/>
                <w:sz w:val="21"/>
                <w:szCs w:val="21"/>
              </w:rPr>
              <w:t>Finalize transition plan</w:t>
            </w:r>
          </w:p>
        </w:tc>
        <w:tc>
          <w:tcPr>
            <w:tcW w:w="3244" w:type="dxa"/>
            <w:vMerge/>
            <w:shd w:val="clear" w:color="auto" w:fill="D2FF79"/>
          </w:tcPr>
          <w:p w14:paraId="799548B5" w14:textId="77777777" w:rsidR="00F67944" w:rsidRPr="00D96C6B" w:rsidRDefault="00F67944" w:rsidP="005F3D96">
            <w:pPr>
              <w:spacing w:after="0" w:line="240" w:lineRule="auto"/>
              <w:rPr>
                <w:rFonts w:cstheme="minorHAnsi"/>
                <w:sz w:val="21"/>
                <w:szCs w:val="21"/>
              </w:rPr>
            </w:pPr>
          </w:p>
        </w:tc>
        <w:tc>
          <w:tcPr>
            <w:tcW w:w="1976" w:type="dxa"/>
            <w:vMerge/>
            <w:shd w:val="clear" w:color="auto" w:fill="FFD4B9"/>
          </w:tcPr>
          <w:p w14:paraId="6F134615" w14:textId="77777777" w:rsidR="00F67944" w:rsidRPr="00D96C6B" w:rsidRDefault="00F67944" w:rsidP="005F3D96">
            <w:pPr>
              <w:spacing w:after="0" w:line="240" w:lineRule="auto"/>
              <w:rPr>
                <w:rFonts w:cstheme="minorHAnsi"/>
                <w:sz w:val="21"/>
                <w:szCs w:val="21"/>
              </w:rPr>
            </w:pPr>
          </w:p>
        </w:tc>
        <w:tc>
          <w:tcPr>
            <w:tcW w:w="2700" w:type="dxa"/>
            <w:vMerge w:val="restart"/>
            <w:shd w:val="clear" w:color="auto" w:fill="C9DBFF"/>
          </w:tcPr>
          <w:p w14:paraId="5174770F" w14:textId="77777777" w:rsidR="00F67944" w:rsidRPr="00D96C6B" w:rsidRDefault="00F67944" w:rsidP="005F3D96">
            <w:pPr>
              <w:pStyle w:val="ListParagraph"/>
              <w:numPr>
                <w:ilvl w:val="0"/>
                <w:numId w:val="11"/>
              </w:numPr>
              <w:spacing w:after="0" w:line="240" w:lineRule="auto"/>
              <w:ind w:left="168" w:hanging="180"/>
              <w:rPr>
                <w:rFonts w:cstheme="minorHAnsi"/>
                <w:sz w:val="21"/>
                <w:szCs w:val="21"/>
              </w:rPr>
            </w:pPr>
            <w:r w:rsidRPr="00D96C6B">
              <w:rPr>
                <w:rFonts w:cstheme="minorHAnsi"/>
                <w:sz w:val="21"/>
                <w:szCs w:val="21"/>
              </w:rPr>
              <w:t>Execute stakeholder engagement strategy</w:t>
            </w:r>
          </w:p>
          <w:p w14:paraId="7C0855C9" w14:textId="77777777" w:rsidR="00F67944" w:rsidRPr="00D96C6B" w:rsidRDefault="00F67944" w:rsidP="005F3D96">
            <w:pPr>
              <w:pStyle w:val="ListParagraph"/>
              <w:numPr>
                <w:ilvl w:val="0"/>
                <w:numId w:val="11"/>
              </w:numPr>
              <w:spacing w:after="0" w:line="240" w:lineRule="auto"/>
              <w:ind w:left="168" w:hanging="180"/>
              <w:rPr>
                <w:rFonts w:cstheme="minorHAnsi"/>
                <w:sz w:val="21"/>
                <w:szCs w:val="21"/>
              </w:rPr>
            </w:pPr>
            <w:r w:rsidRPr="00D96C6B">
              <w:rPr>
                <w:rFonts w:cstheme="minorHAnsi"/>
                <w:sz w:val="21"/>
                <w:szCs w:val="21"/>
              </w:rPr>
              <w:t xml:space="preserve">Conduct intensive and inclusive stakeholder engagement through multiple vehicles </w:t>
            </w:r>
          </w:p>
          <w:p w14:paraId="66CFE9F7" w14:textId="77777777" w:rsidR="00F67944" w:rsidRPr="00D96C6B" w:rsidRDefault="00F67944" w:rsidP="005F3D96">
            <w:pPr>
              <w:pStyle w:val="ListParagraph"/>
              <w:numPr>
                <w:ilvl w:val="0"/>
                <w:numId w:val="11"/>
              </w:numPr>
              <w:spacing w:after="0" w:line="240" w:lineRule="auto"/>
              <w:ind w:left="168" w:hanging="180"/>
              <w:rPr>
                <w:rFonts w:cstheme="minorHAnsi"/>
                <w:sz w:val="21"/>
                <w:szCs w:val="21"/>
              </w:rPr>
            </w:pPr>
            <w:r w:rsidRPr="00D96C6B">
              <w:rPr>
                <w:rFonts w:cstheme="minorHAnsi"/>
                <w:sz w:val="21"/>
                <w:szCs w:val="21"/>
              </w:rPr>
              <w:t>Conduct public hearings</w:t>
            </w:r>
          </w:p>
        </w:tc>
        <w:tc>
          <w:tcPr>
            <w:tcW w:w="1350" w:type="dxa"/>
            <w:vAlign w:val="center"/>
          </w:tcPr>
          <w:p w14:paraId="514FA2F0" w14:textId="77777777" w:rsidR="00F67944" w:rsidRPr="00D96C6B" w:rsidRDefault="00F67944" w:rsidP="00951959">
            <w:pPr>
              <w:spacing w:after="0" w:line="240" w:lineRule="auto"/>
              <w:rPr>
                <w:rFonts w:cstheme="minorHAnsi"/>
                <w:sz w:val="21"/>
                <w:szCs w:val="21"/>
              </w:rPr>
            </w:pPr>
          </w:p>
        </w:tc>
      </w:tr>
      <w:tr w:rsidR="00F67944" w:rsidRPr="00D96C6B" w14:paraId="0D6C6794" w14:textId="77777777" w:rsidTr="00F67944">
        <w:trPr>
          <w:trHeight w:val="211"/>
        </w:trPr>
        <w:tc>
          <w:tcPr>
            <w:tcW w:w="1361" w:type="dxa"/>
            <w:vAlign w:val="center"/>
          </w:tcPr>
          <w:p w14:paraId="3C688C46" w14:textId="77777777" w:rsidR="00F67944" w:rsidRPr="00D96C6B" w:rsidRDefault="00F67944" w:rsidP="003F7AA1">
            <w:pPr>
              <w:spacing w:after="0" w:line="240" w:lineRule="auto"/>
              <w:rPr>
                <w:rFonts w:cstheme="minorHAnsi"/>
                <w:sz w:val="21"/>
                <w:szCs w:val="21"/>
              </w:rPr>
            </w:pPr>
            <w:r w:rsidRPr="00D96C6B">
              <w:rPr>
                <w:rFonts w:cstheme="minorHAnsi"/>
                <w:sz w:val="21"/>
                <w:szCs w:val="21"/>
              </w:rPr>
              <w:t>Feb 2019</w:t>
            </w:r>
          </w:p>
        </w:tc>
        <w:tc>
          <w:tcPr>
            <w:tcW w:w="3802" w:type="dxa"/>
            <w:shd w:val="clear" w:color="auto" w:fill="auto"/>
          </w:tcPr>
          <w:p w14:paraId="11DA3020" w14:textId="1E23AB41" w:rsidR="00F67944" w:rsidRPr="00F67944" w:rsidRDefault="00F67944" w:rsidP="00F67944">
            <w:pPr>
              <w:spacing w:after="0" w:line="240" w:lineRule="auto"/>
              <w:rPr>
                <w:rFonts w:cstheme="minorHAnsi"/>
                <w:sz w:val="21"/>
                <w:szCs w:val="21"/>
              </w:rPr>
            </w:pPr>
          </w:p>
        </w:tc>
        <w:tc>
          <w:tcPr>
            <w:tcW w:w="3244" w:type="dxa"/>
            <w:vMerge w:val="restart"/>
            <w:shd w:val="clear" w:color="auto" w:fill="D2FF79"/>
            <w:vAlign w:val="center"/>
          </w:tcPr>
          <w:p w14:paraId="03DD62A5" w14:textId="77777777" w:rsidR="00F67944" w:rsidRDefault="00F67944" w:rsidP="00F67944">
            <w:pPr>
              <w:pStyle w:val="ListParagraph"/>
              <w:numPr>
                <w:ilvl w:val="0"/>
                <w:numId w:val="32"/>
              </w:numPr>
              <w:spacing w:after="0" w:line="240" w:lineRule="auto"/>
              <w:rPr>
                <w:rFonts w:cstheme="minorHAnsi"/>
                <w:sz w:val="21"/>
                <w:szCs w:val="21"/>
              </w:rPr>
            </w:pPr>
            <w:r>
              <w:rPr>
                <w:rFonts w:cstheme="minorHAnsi"/>
                <w:sz w:val="21"/>
                <w:szCs w:val="21"/>
              </w:rPr>
              <w:t>Submit transition</w:t>
            </w:r>
            <w:r w:rsidRPr="00507760">
              <w:rPr>
                <w:rFonts w:cstheme="minorHAnsi"/>
                <w:sz w:val="21"/>
                <w:szCs w:val="21"/>
              </w:rPr>
              <w:t xml:space="preserve"> plan to State Board for approval </w:t>
            </w:r>
          </w:p>
          <w:p w14:paraId="7A74F52B" w14:textId="08F0403F" w:rsidR="00F67944" w:rsidRPr="00F67944" w:rsidRDefault="00F67944" w:rsidP="00F67944">
            <w:pPr>
              <w:pStyle w:val="ListParagraph"/>
              <w:numPr>
                <w:ilvl w:val="0"/>
                <w:numId w:val="32"/>
              </w:numPr>
              <w:spacing w:after="0" w:line="240" w:lineRule="auto"/>
              <w:rPr>
                <w:rFonts w:cstheme="minorHAnsi"/>
                <w:sz w:val="21"/>
                <w:szCs w:val="21"/>
              </w:rPr>
            </w:pPr>
            <w:r w:rsidRPr="00F67944">
              <w:rPr>
                <w:rFonts w:cstheme="minorHAnsi"/>
                <w:sz w:val="21"/>
                <w:szCs w:val="21"/>
              </w:rPr>
              <w:t>Submit transition plan to Governor for opportunity to sign</w:t>
            </w:r>
          </w:p>
        </w:tc>
        <w:tc>
          <w:tcPr>
            <w:tcW w:w="1976" w:type="dxa"/>
            <w:vMerge/>
            <w:shd w:val="clear" w:color="auto" w:fill="FFD4B9"/>
            <w:vAlign w:val="center"/>
          </w:tcPr>
          <w:p w14:paraId="73EE5FA4" w14:textId="77777777" w:rsidR="00F67944" w:rsidRPr="00D96C6B" w:rsidRDefault="00F67944" w:rsidP="003F7AA1">
            <w:pPr>
              <w:spacing w:after="0" w:line="240" w:lineRule="auto"/>
              <w:rPr>
                <w:rFonts w:cstheme="minorHAnsi"/>
                <w:sz w:val="21"/>
                <w:szCs w:val="21"/>
              </w:rPr>
            </w:pPr>
          </w:p>
        </w:tc>
        <w:tc>
          <w:tcPr>
            <w:tcW w:w="2700" w:type="dxa"/>
            <w:vMerge/>
            <w:shd w:val="clear" w:color="auto" w:fill="C9DBFF"/>
            <w:vAlign w:val="center"/>
          </w:tcPr>
          <w:p w14:paraId="1AD7FB82" w14:textId="77777777" w:rsidR="00F67944" w:rsidRPr="00D96C6B" w:rsidRDefault="00F67944" w:rsidP="003F7AA1">
            <w:pPr>
              <w:spacing w:after="0" w:line="240" w:lineRule="auto"/>
              <w:rPr>
                <w:rFonts w:cstheme="minorHAnsi"/>
                <w:sz w:val="21"/>
                <w:szCs w:val="21"/>
              </w:rPr>
            </w:pPr>
          </w:p>
        </w:tc>
        <w:tc>
          <w:tcPr>
            <w:tcW w:w="1350" w:type="dxa"/>
            <w:vAlign w:val="center"/>
          </w:tcPr>
          <w:p w14:paraId="6AD8777A" w14:textId="77777777" w:rsidR="00F67944" w:rsidRPr="00D96C6B" w:rsidRDefault="00F67944" w:rsidP="003F7AA1">
            <w:pPr>
              <w:spacing w:after="0" w:line="240" w:lineRule="auto"/>
              <w:rPr>
                <w:rFonts w:cstheme="minorHAnsi"/>
                <w:sz w:val="21"/>
                <w:szCs w:val="21"/>
              </w:rPr>
            </w:pPr>
          </w:p>
        </w:tc>
      </w:tr>
      <w:tr w:rsidR="00F67944" w:rsidRPr="00D96C6B" w14:paraId="41BFDD8A" w14:textId="77777777" w:rsidTr="00F67944">
        <w:trPr>
          <w:trHeight w:val="223"/>
        </w:trPr>
        <w:tc>
          <w:tcPr>
            <w:tcW w:w="1361" w:type="dxa"/>
            <w:vAlign w:val="center"/>
          </w:tcPr>
          <w:p w14:paraId="12CE4DBE" w14:textId="77777777" w:rsidR="00F67944" w:rsidRPr="00D96C6B" w:rsidRDefault="00F67944" w:rsidP="003F7AA1">
            <w:pPr>
              <w:spacing w:after="0" w:line="240" w:lineRule="auto"/>
              <w:rPr>
                <w:rFonts w:cstheme="minorHAnsi"/>
                <w:sz w:val="21"/>
                <w:szCs w:val="21"/>
              </w:rPr>
            </w:pPr>
            <w:r w:rsidRPr="00D96C6B">
              <w:rPr>
                <w:rFonts w:cstheme="minorHAnsi"/>
                <w:sz w:val="21"/>
                <w:szCs w:val="21"/>
              </w:rPr>
              <w:t>Mar 2019</w:t>
            </w:r>
          </w:p>
        </w:tc>
        <w:tc>
          <w:tcPr>
            <w:tcW w:w="3802" w:type="dxa"/>
            <w:shd w:val="clear" w:color="auto" w:fill="auto"/>
            <w:vAlign w:val="center"/>
          </w:tcPr>
          <w:p w14:paraId="0F89359D" w14:textId="210DAF34" w:rsidR="00F67944" w:rsidRPr="00D96C6B" w:rsidRDefault="00F67944" w:rsidP="003F7AA1">
            <w:pPr>
              <w:spacing w:after="0" w:line="240" w:lineRule="auto"/>
              <w:rPr>
                <w:rFonts w:cstheme="minorHAnsi"/>
                <w:sz w:val="21"/>
                <w:szCs w:val="21"/>
              </w:rPr>
            </w:pPr>
          </w:p>
        </w:tc>
        <w:tc>
          <w:tcPr>
            <w:tcW w:w="3244" w:type="dxa"/>
            <w:vMerge/>
            <w:tcBorders>
              <w:bottom w:val="single" w:sz="4" w:space="0" w:color="auto"/>
            </w:tcBorders>
            <w:vAlign w:val="center"/>
          </w:tcPr>
          <w:p w14:paraId="1DDA755F" w14:textId="77777777" w:rsidR="00F67944" w:rsidRPr="00D96C6B" w:rsidRDefault="00F67944" w:rsidP="003F7AA1">
            <w:pPr>
              <w:spacing w:after="0" w:line="240" w:lineRule="auto"/>
              <w:rPr>
                <w:rFonts w:cstheme="minorHAnsi"/>
                <w:sz w:val="21"/>
                <w:szCs w:val="21"/>
              </w:rPr>
            </w:pPr>
          </w:p>
        </w:tc>
        <w:tc>
          <w:tcPr>
            <w:tcW w:w="1976" w:type="dxa"/>
            <w:vMerge w:val="restart"/>
            <w:shd w:val="clear" w:color="auto" w:fill="FFD4B9"/>
            <w:vAlign w:val="center"/>
          </w:tcPr>
          <w:p w14:paraId="60D56CDD" w14:textId="77777777" w:rsidR="00F67944" w:rsidRPr="00D96C6B" w:rsidRDefault="00F67944" w:rsidP="003F7AA1">
            <w:pPr>
              <w:spacing w:after="0" w:line="240" w:lineRule="auto"/>
              <w:rPr>
                <w:rFonts w:cstheme="minorHAnsi"/>
                <w:sz w:val="21"/>
                <w:szCs w:val="21"/>
              </w:rPr>
            </w:pPr>
            <w:r w:rsidRPr="00D96C6B">
              <w:rPr>
                <w:rFonts w:cstheme="minorHAnsi"/>
                <w:sz w:val="21"/>
                <w:szCs w:val="21"/>
              </w:rPr>
              <w:t xml:space="preserve">Run baseline data for new indicators, with new concentrator </w:t>
            </w:r>
            <w:r w:rsidRPr="00D96C6B">
              <w:rPr>
                <w:rFonts w:cstheme="minorHAnsi"/>
                <w:sz w:val="21"/>
                <w:szCs w:val="21"/>
              </w:rPr>
              <w:lastRenderedPageBreak/>
              <w:t>definition (Program Year 2017)</w:t>
            </w:r>
          </w:p>
        </w:tc>
        <w:tc>
          <w:tcPr>
            <w:tcW w:w="2700" w:type="dxa"/>
            <w:vMerge/>
            <w:shd w:val="clear" w:color="auto" w:fill="C9DBFF"/>
            <w:vAlign w:val="center"/>
          </w:tcPr>
          <w:p w14:paraId="76BE52B1" w14:textId="77777777" w:rsidR="00F67944" w:rsidRPr="00D96C6B" w:rsidRDefault="00F67944" w:rsidP="003F7AA1">
            <w:pPr>
              <w:spacing w:after="0" w:line="240" w:lineRule="auto"/>
              <w:rPr>
                <w:rFonts w:cstheme="minorHAnsi"/>
                <w:sz w:val="21"/>
                <w:szCs w:val="21"/>
              </w:rPr>
            </w:pPr>
          </w:p>
        </w:tc>
        <w:tc>
          <w:tcPr>
            <w:tcW w:w="1350" w:type="dxa"/>
            <w:vAlign w:val="center"/>
          </w:tcPr>
          <w:p w14:paraId="7E774C87" w14:textId="77777777" w:rsidR="00F67944" w:rsidRPr="00D96C6B" w:rsidRDefault="00F67944" w:rsidP="003F7AA1">
            <w:pPr>
              <w:spacing w:after="0" w:line="240" w:lineRule="auto"/>
              <w:rPr>
                <w:rFonts w:cstheme="minorHAnsi"/>
                <w:sz w:val="21"/>
                <w:szCs w:val="21"/>
              </w:rPr>
            </w:pPr>
          </w:p>
        </w:tc>
      </w:tr>
      <w:tr w:rsidR="003F7AA1" w:rsidRPr="00D96C6B" w14:paraId="52147302" w14:textId="77777777" w:rsidTr="00F67944">
        <w:trPr>
          <w:trHeight w:val="211"/>
        </w:trPr>
        <w:tc>
          <w:tcPr>
            <w:tcW w:w="1361" w:type="dxa"/>
            <w:vAlign w:val="center"/>
          </w:tcPr>
          <w:p w14:paraId="78A2D2C4" w14:textId="77777777" w:rsidR="003F7AA1" w:rsidRPr="00D96C6B" w:rsidRDefault="003F7AA1" w:rsidP="003F7AA1">
            <w:pPr>
              <w:spacing w:after="0" w:line="240" w:lineRule="auto"/>
              <w:rPr>
                <w:rFonts w:cstheme="minorHAnsi"/>
                <w:sz w:val="21"/>
                <w:szCs w:val="21"/>
              </w:rPr>
            </w:pPr>
            <w:r w:rsidRPr="00D96C6B">
              <w:rPr>
                <w:rFonts w:cstheme="minorHAnsi"/>
                <w:sz w:val="21"/>
                <w:szCs w:val="21"/>
              </w:rPr>
              <w:lastRenderedPageBreak/>
              <w:t>Apr 2019</w:t>
            </w:r>
          </w:p>
        </w:tc>
        <w:tc>
          <w:tcPr>
            <w:tcW w:w="3802" w:type="dxa"/>
            <w:shd w:val="clear" w:color="auto" w:fill="66FFFF"/>
            <w:vAlign w:val="center"/>
          </w:tcPr>
          <w:p w14:paraId="197CAF07" w14:textId="2D4D51D6" w:rsidR="003F7AA1" w:rsidRPr="00D96C6B" w:rsidRDefault="003F7AA1" w:rsidP="003F7AA1">
            <w:pPr>
              <w:spacing w:after="0" w:line="240" w:lineRule="auto"/>
              <w:rPr>
                <w:rFonts w:cstheme="minorHAnsi"/>
                <w:sz w:val="21"/>
                <w:szCs w:val="21"/>
              </w:rPr>
            </w:pPr>
            <w:r w:rsidRPr="00D96C6B">
              <w:rPr>
                <w:rFonts w:cstheme="minorHAnsi"/>
                <w:sz w:val="21"/>
                <w:szCs w:val="21"/>
              </w:rPr>
              <w:t xml:space="preserve">Submit transition plan to U.S. Department of Education </w:t>
            </w:r>
          </w:p>
        </w:tc>
        <w:tc>
          <w:tcPr>
            <w:tcW w:w="3244" w:type="dxa"/>
            <w:tcBorders>
              <w:top w:val="single" w:sz="4" w:space="0" w:color="auto"/>
            </w:tcBorders>
            <w:vAlign w:val="center"/>
          </w:tcPr>
          <w:p w14:paraId="5F5362E7" w14:textId="77777777" w:rsidR="003F7AA1" w:rsidRPr="00D96C6B" w:rsidRDefault="003F7AA1" w:rsidP="003F7AA1">
            <w:pPr>
              <w:spacing w:after="0" w:line="240" w:lineRule="auto"/>
              <w:rPr>
                <w:rFonts w:cstheme="minorHAnsi"/>
                <w:sz w:val="21"/>
                <w:szCs w:val="21"/>
              </w:rPr>
            </w:pPr>
          </w:p>
        </w:tc>
        <w:tc>
          <w:tcPr>
            <w:tcW w:w="1976" w:type="dxa"/>
            <w:vMerge/>
            <w:shd w:val="clear" w:color="auto" w:fill="FFD4B9"/>
            <w:vAlign w:val="center"/>
          </w:tcPr>
          <w:p w14:paraId="1D061D13" w14:textId="77777777" w:rsidR="003F7AA1" w:rsidRPr="00D96C6B" w:rsidRDefault="003F7AA1" w:rsidP="003F7AA1">
            <w:pPr>
              <w:spacing w:after="0" w:line="240" w:lineRule="auto"/>
              <w:rPr>
                <w:rFonts w:cstheme="minorHAnsi"/>
                <w:sz w:val="21"/>
                <w:szCs w:val="21"/>
              </w:rPr>
            </w:pPr>
          </w:p>
        </w:tc>
        <w:tc>
          <w:tcPr>
            <w:tcW w:w="2700" w:type="dxa"/>
            <w:vMerge/>
            <w:shd w:val="clear" w:color="auto" w:fill="C9DBFF"/>
            <w:vAlign w:val="center"/>
          </w:tcPr>
          <w:p w14:paraId="0E961DA0" w14:textId="77777777" w:rsidR="003F7AA1" w:rsidRPr="00D96C6B" w:rsidRDefault="003F7AA1" w:rsidP="003F7AA1">
            <w:pPr>
              <w:spacing w:after="0" w:line="240" w:lineRule="auto"/>
              <w:rPr>
                <w:rFonts w:cstheme="minorHAnsi"/>
                <w:sz w:val="21"/>
                <w:szCs w:val="21"/>
              </w:rPr>
            </w:pPr>
          </w:p>
        </w:tc>
        <w:tc>
          <w:tcPr>
            <w:tcW w:w="1350" w:type="dxa"/>
            <w:vAlign w:val="center"/>
          </w:tcPr>
          <w:p w14:paraId="2FFB2DB0" w14:textId="77777777" w:rsidR="003F7AA1" w:rsidRPr="00D96C6B" w:rsidRDefault="003F7AA1" w:rsidP="003F7AA1">
            <w:pPr>
              <w:spacing w:after="0" w:line="240" w:lineRule="auto"/>
              <w:rPr>
                <w:rFonts w:cstheme="minorHAnsi"/>
                <w:sz w:val="21"/>
                <w:szCs w:val="21"/>
              </w:rPr>
            </w:pPr>
          </w:p>
        </w:tc>
      </w:tr>
      <w:tr w:rsidR="003F7AA1" w:rsidRPr="00D96C6B" w14:paraId="661610B4" w14:textId="77777777" w:rsidTr="005F3D96">
        <w:trPr>
          <w:trHeight w:val="289"/>
        </w:trPr>
        <w:tc>
          <w:tcPr>
            <w:tcW w:w="1361" w:type="dxa"/>
            <w:vAlign w:val="center"/>
          </w:tcPr>
          <w:p w14:paraId="758CE4CC" w14:textId="77777777" w:rsidR="003F7AA1" w:rsidRPr="00D96C6B" w:rsidRDefault="003F7AA1" w:rsidP="003F7AA1">
            <w:pPr>
              <w:spacing w:after="0" w:line="240" w:lineRule="auto"/>
              <w:rPr>
                <w:rFonts w:cstheme="minorHAnsi"/>
                <w:sz w:val="21"/>
                <w:szCs w:val="21"/>
              </w:rPr>
            </w:pPr>
            <w:r w:rsidRPr="00D96C6B">
              <w:rPr>
                <w:rFonts w:cstheme="minorHAnsi"/>
                <w:sz w:val="21"/>
                <w:szCs w:val="21"/>
              </w:rPr>
              <w:lastRenderedPageBreak/>
              <w:t>May 2019</w:t>
            </w:r>
          </w:p>
        </w:tc>
        <w:tc>
          <w:tcPr>
            <w:tcW w:w="3802" w:type="dxa"/>
          </w:tcPr>
          <w:p w14:paraId="3932547B" w14:textId="77777777" w:rsidR="003F7AA1" w:rsidRPr="00D96C6B" w:rsidRDefault="003F7AA1" w:rsidP="003F7AA1">
            <w:pPr>
              <w:spacing w:after="0" w:line="240" w:lineRule="auto"/>
              <w:rPr>
                <w:rFonts w:cstheme="minorHAnsi"/>
                <w:sz w:val="21"/>
                <w:szCs w:val="21"/>
              </w:rPr>
            </w:pPr>
          </w:p>
        </w:tc>
        <w:tc>
          <w:tcPr>
            <w:tcW w:w="3244" w:type="dxa"/>
          </w:tcPr>
          <w:p w14:paraId="5ADFBB96" w14:textId="77777777" w:rsidR="003F7AA1" w:rsidRPr="00D96C6B" w:rsidRDefault="003F7AA1" w:rsidP="003F7AA1">
            <w:pPr>
              <w:spacing w:after="0" w:line="240" w:lineRule="auto"/>
              <w:rPr>
                <w:rFonts w:cstheme="minorHAnsi"/>
                <w:sz w:val="21"/>
                <w:szCs w:val="21"/>
              </w:rPr>
            </w:pPr>
          </w:p>
        </w:tc>
        <w:tc>
          <w:tcPr>
            <w:tcW w:w="1976" w:type="dxa"/>
            <w:vMerge/>
            <w:shd w:val="clear" w:color="auto" w:fill="FFD4B9"/>
          </w:tcPr>
          <w:p w14:paraId="542C5F94" w14:textId="77777777" w:rsidR="003F7AA1" w:rsidRPr="00D96C6B" w:rsidRDefault="003F7AA1" w:rsidP="003F7AA1">
            <w:pPr>
              <w:spacing w:after="0" w:line="240" w:lineRule="auto"/>
              <w:rPr>
                <w:rFonts w:cstheme="minorHAnsi"/>
                <w:sz w:val="21"/>
                <w:szCs w:val="21"/>
              </w:rPr>
            </w:pPr>
          </w:p>
        </w:tc>
        <w:tc>
          <w:tcPr>
            <w:tcW w:w="2700" w:type="dxa"/>
            <w:vMerge/>
            <w:shd w:val="clear" w:color="auto" w:fill="C9DBFF"/>
          </w:tcPr>
          <w:p w14:paraId="455B94CB" w14:textId="77777777" w:rsidR="003F7AA1" w:rsidRPr="00D96C6B" w:rsidRDefault="003F7AA1" w:rsidP="003F7AA1">
            <w:pPr>
              <w:spacing w:after="0" w:line="240" w:lineRule="auto"/>
              <w:rPr>
                <w:rFonts w:cstheme="minorHAnsi"/>
                <w:sz w:val="21"/>
                <w:szCs w:val="21"/>
              </w:rPr>
            </w:pPr>
          </w:p>
        </w:tc>
        <w:tc>
          <w:tcPr>
            <w:tcW w:w="1350" w:type="dxa"/>
          </w:tcPr>
          <w:p w14:paraId="65681C64" w14:textId="77777777" w:rsidR="003F7AA1" w:rsidRPr="00D96C6B" w:rsidRDefault="003F7AA1" w:rsidP="003F7AA1">
            <w:pPr>
              <w:spacing w:after="0" w:line="240" w:lineRule="auto"/>
              <w:rPr>
                <w:rFonts w:cstheme="minorHAnsi"/>
                <w:sz w:val="21"/>
                <w:szCs w:val="21"/>
              </w:rPr>
            </w:pPr>
          </w:p>
        </w:tc>
      </w:tr>
      <w:tr w:rsidR="003F7AA1" w:rsidRPr="00D96C6B" w14:paraId="656B8262" w14:textId="77777777" w:rsidTr="005F3D96">
        <w:trPr>
          <w:trHeight w:val="798"/>
        </w:trPr>
        <w:tc>
          <w:tcPr>
            <w:tcW w:w="1361" w:type="dxa"/>
            <w:vAlign w:val="center"/>
          </w:tcPr>
          <w:p w14:paraId="778BA433" w14:textId="77777777" w:rsidR="003F7AA1" w:rsidRPr="00D96C6B" w:rsidRDefault="003F7AA1" w:rsidP="003F7AA1">
            <w:pPr>
              <w:spacing w:after="0" w:line="240" w:lineRule="auto"/>
              <w:rPr>
                <w:rFonts w:cstheme="minorHAnsi"/>
                <w:sz w:val="21"/>
                <w:szCs w:val="21"/>
              </w:rPr>
            </w:pPr>
            <w:r w:rsidRPr="00D96C6B">
              <w:rPr>
                <w:rFonts w:cstheme="minorHAnsi"/>
                <w:sz w:val="21"/>
                <w:szCs w:val="21"/>
              </w:rPr>
              <w:t>Jun 2019</w:t>
            </w:r>
          </w:p>
        </w:tc>
        <w:tc>
          <w:tcPr>
            <w:tcW w:w="3802" w:type="dxa"/>
          </w:tcPr>
          <w:p w14:paraId="43273E6D" w14:textId="77777777" w:rsidR="003F7AA1" w:rsidRPr="00D96C6B" w:rsidRDefault="003F7AA1" w:rsidP="003F7AA1">
            <w:pPr>
              <w:spacing w:after="0" w:line="240" w:lineRule="auto"/>
              <w:rPr>
                <w:rFonts w:cstheme="minorHAnsi"/>
                <w:sz w:val="21"/>
                <w:szCs w:val="21"/>
              </w:rPr>
            </w:pPr>
          </w:p>
        </w:tc>
        <w:tc>
          <w:tcPr>
            <w:tcW w:w="3244" w:type="dxa"/>
            <w:shd w:val="clear" w:color="auto" w:fill="D2FF79"/>
          </w:tcPr>
          <w:p w14:paraId="5392A5DA" w14:textId="5B0B7FB9" w:rsidR="003F7AA1" w:rsidRPr="00D96C6B" w:rsidRDefault="003F7AA1" w:rsidP="003F7AA1">
            <w:pPr>
              <w:spacing w:after="0" w:line="240" w:lineRule="auto"/>
              <w:rPr>
                <w:rFonts w:cstheme="minorHAnsi"/>
                <w:sz w:val="21"/>
                <w:szCs w:val="21"/>
              </w:rPr>
            </w:pPr>
            <w:r w:rsidRPr="00D96C6B">
              <w:rPr>
                <w:rFonts w:cstheme="minorHAnsi"/>
                <w:sz w:val="21"/>
                <w:szCs w:val="21"/>
              </w:rPr>
              <w:t xml:space="preserve">Consult with key players on state determined levels of performance </w:t>
            </w:r>
          </w:p>
        </w:tc>
        <w:tc>
          <w:tcPr>
            <w:tcW w:w="1976" w:type="dxa"/>
          </w:tcPr>
          <w:p w14:paraId="3BF17642" w14:textId="77777777" w:rsidR="003F7AA1" w:rsidRPr="00D96C6B" w:rsidRDefault="003F7AA1" w:rsidP="003F7AA1">
            <w:pPr>
              <w:spacing w:after="0" w:line="240" w:lineRule="auto"/>
              <w:rPr>
                <w:rFonts w:cstheme="minorHAnsi"/>
                <w:sz w:val="21"/>
                <w:szCs w:val="21"/>
              </w:rPr>
            </w:pPr>
          </w:p>
        </w:tc>
        <w:tc>
          <w:tcPr>
            <w:tcW w:w="2700" w:type="dxa"/>
            <w:shd w:val="clear" w:color="auto" w:fill="C9DBFF"/>
          </w:tcPr>
          <w:p w14:paraId="3952A88E" w14:textId="17D5A6BD" w:rsidR="003F7AA1" w:rsidRPr="00D96C6B" w:rsidRDefault="003F7AA1" w:rsidP="003F7AA1">
            <w:pPr>
              <w:spacing w:after="0" w:line="240" w:lineRule="auto"/>
              <w:rPr>
                <w:rFonts w:cstheme="minorHAnsi"/>
                <w:sz w:val="21"/>
                <w:szCs w:val="21"/>
              </w:rPr>
            </w:pPr>
            <w:r w:rsidRPr="00D96C6B">
              <w:rPr>
                <w:rFonts w:cstheme="minorHAnsi"/>
                <w:sz w:val="21"/>
                <w:szCs w:val="21"/>
              </w:rPr>
              <w:t>Engage with stakeholders (those required in Sec. 122(c) at a minimum) on state determined levels of performance</w:t>
            </w:r>
          </w:p>
        </w:tc>
        <w:tc>
          <w:tcPr>
            <w:tcW w:w="1350" w:type="dxa"/>
          </w:tcPr>
          <w:p w14:paraId="33191C9D" w14:textId="77777777" w:rsidR="003F7AA1" w:rsidRPr="00D96C6B" w:rsidRDefault="003F7AA1" w:rsidP="003F7AA1">
            <w:pPr>
              <w:spacing w:after="0" w:line="240" w:lineRule="auto"/>
              <w:rPr>
                <w:rFonts w:cstheme="minorHAnsi"/>
                <w:sz w:val="21"/>
                <w:szCs w:val="21"/>
              </w:rPr>
            </w:pPr>
          </w:p>
        </w:tc>
      </w:tr>
      <w:tr w:rsidR="003F7AA1" w:rsidRPr="00D96C6B" w14:paraId="3C9DB19B" w14:textId="77777777" w:rsidTr="005F3D96">
        <w:trPr>
          <w:trHeight w:val="223"/>
        </w:trPr>
        <w:tc>
          <w:tcPr>
            <w:tcW w:w="1361" w:type="dxa"/>
            <w:vAlign w:val="center"/>
          </w:tcPr>
          <w:p w14:paraId="6875D126" w14:textId="77777777" w:rsidR="003F7AA1" w:rsidRPr="00D96C6B" w:rsidRDefault="003F7AA1" w:rsidP="003F7AA1">
            <w:pPr>
              <w:spacing w:after="0" w:line="240" w:lineRule="auto"/>
              <w:rPr>
                <w:rFonts w:cstheme="minorHAnsi"/>
                <w:sz w:val="21"/>
                <w:szCs w:val="21"/>
              </w:rPr>
            </w:pPr>
            <w:r w:rsidRPr="00D96C6B">
              <w:rPr>
                <w:rFonts w:cstheme="minorHAnsi"/>
                <w:sz w:val="21"/>
                <w:szCs w:val="21"/>
              </w:rPr>
              <w:t>Jul 2019</w:t>
            </w:r>
          </w:p>
        </w:tc>
        <w:tc>
          <w:tcPr>
            <w:tcW w:w="3802" w:type="dxa"/>
            <w:shd w:val="clear" w:color="auto" w:fill="66FFFF"/>
          </w:tcPr>
          <w:p w14:paraId="0AE5A00F" w14:textId="77777777" w:rsidR="003F7AA1" w:rsidRPr="00D96C6B" w:rsidRDefault="003F7AA1" w:rsidP="003F7AA1">
            <w:pPr>
              <w:pStyle w:val="ListParagraph"/>
              <w:numPr>
                <w:ilvl w:val="0"/>
                <w:numId w:val="12"/>
              </w:numPr>
              <w:spacing w:after="0" w:line="240" w:lineRule="auto"/>
              <w:ind w:left="121" w:hanging="180"/>
              <w:rPr>
                <w:rFonts w:cstheme="minorHAnsi"/>
                <w:sz w:val="21"/>
                <w:szCs w:val="21"/>
              </w:rPr>
            </w:pPr>
            <w:r w:rsidRPr="00D96C6B">
              <w:rPr>
                <w:rFonts w:cstheme="minorHAnsi"/>
                <w:sz w:val="21"/>
                <w:szCs w:val="21"/>
              </w:rPr>
              <w:t>Draft state determined levels of performance</w:t>
            </w:r>
          </w:p>
          <w:p w14:paraId="263A1F97" w14:textId="77777777" w:rsidR="003F7AA1" w:rsidRPr="00D96C6B" w:rsidRDefault="003F7AA1" w:rsidP="003F7AA1">
            <w:pPr>
              <w:pStyle w:val="ListParagraph"/>
              <w:numPr>
                <w:ilvl w:val="0"/>
                <w:numId w:val="12"/>
              </w:numPr>
              <w:spacing w:after="0" w:line="240" w:lineRule="auto"/>
              <w:ind w:left="121" w:hanging="180"/>
              <w:rPr>
                <w:rFonts w:cstheme="minorHAnsi"/>
                <w:sz w:val="21"/>
                <w:szCs w:val="21"/>
              </w:rPr>
            </w:pPr>
            <w:r w:rsidRPr="00D96C6B">
              <w:rPr>
                <w:rFonts w:cstheme="minorHAnsi"/>
                <w:sz w:val="21"/>
                <w:szCs w:val="21"/>
              </w:rPr>
              <w:t xml:space="preserve">Compile and review stakeholder feedback and consultation </w:t>
            </w:r>
          </w:p>
        </w:tc>
        <w:tc>
          <w:tcPr>
            <w:tcW w:w="3244" w:type="dxa"/>
            <w:shd w:val="clear" w:color="auto" w:fill="auto"/>
          </w:tcPr>
          <w:p w14:paraId="1EDAA9EA" w14:textId="77777777" w:rsidR="003F7AA1" w:rsidRPr="00D96C6B" w:rsidRDefault="003F7AA1" w:rsidP="003F7AA1">
            <w:pPr>
              <w:spacing w:after="0" w:line="240" w:lineRule="auto"/>
              <w:rPr>
                <w:rFonts w:cstheme="minorHAnsi"/>
                <w:sz w:val="21"/>
                <w:szCs w:val="21"/>
              </w:rPr>
            </w:pPr>
          </w:p>
        </w:tc>
        <w:tc>
          <w:tcPr>
            <w:tcW w:w="1976" w:type="dxa"/>
          </w:tcPr>
          <w:p w14:paraId="45B5497A" w14:textId="77777777" w:rsidR="003F7AA1" w:rsidRPr="00D96C6B" w:rsidRDefault="003F7AA1" w:rsidP="003F7AA1">
            <w:pPr>
              <w:spacing w:after="0" w:line="240" w:lineRule="auto"/>
              <w:rPr>
                <w:rFonts w:cstheme="minorHAnsi"/>
                <w:sz w:val="21"/>
                <w:szCs w:val="21"/>
              </w:rPr>
            </w:pPr>
          </w:p>
        </w:tc>
        <w:tc>
          <w:tcPr>
            <w:tcW w:w="2700" w:type="dxa"/>
            <w:shd w:val="clear" w:color="auto" w:fill="auto"/>
          </w:tcPr>
          <w:p w14:paraId="56D0B47F" w14:textId="77777777" w:rsidR="003F7AA1" w:rsidRPr="00D96C6B" w:rsidRDefault="003F7AA1" w:rsidP="003F7AA1">
            <w:pPr>
              <w:spacing w:after="0" w:line="240" w:lineRule="auto"/>
              <w:rPr>
                <w:rFonts w:cstheme="minorHAnsi"/>
                <w:sz w:val="21"/>
                <w:szCs w:val="21"/>
              </w:rPr>
            </w:pPr>
          </w:p>
        </w:tc>
        <w:tc>
          <w:tcPr>
            <w:tcW w:w="1350" w:type="dxa"/>
          </w:tcPr>
          <w:p w14:paraId="1FA94A8C" w14:textId="77777777" w:rsidR="003F7AA1" w:rsidRPr="00D96C6B" w:rsidRDefault="003F7AA1" w:rsidP="003F7AA1">
            <w:pPr>
              <w:spacing w:after="0" w:line="240" w:lineRule="auto"/>
              <w:rPr>
                <w:rFonts w:cstheme="minorHAnsi"/>
                <w:sz w:val="21"/>
                <w:szCs w:val="21"/>
              </w:rPr>
            </w:pPr>
          </w:p>
        </w:tc>
      </w:tr>
      <w:tr w:rsidR="003F7AA1" w:rsidRPr="00D96C6B" w14:paraId="12977852" w14:textId="77777777" w:rsidTr="005F3D96">
        <w:trPr>
          <w:trHeight w:val="572"/>
        </w:trPr>
        <w:tc>
          <w:tcPr>
            <w:tcW w:w="1361" w:type="dxa"/>
            <w:vAlign w:val="center"/>
          </w:tcPr>
          <w:p w14:paraId="08B34B7F" w14:textId="77777777" w:rsidR="003F7AA1" w:rsidRPr="00D96C6B" w:rsidRDefault="003F7AA1" w:rsidP="003F7AA1">
            <w:pPr>
              <w:spacing w:after="0" w:line="240" w:lineRule="auto"/>
              <w:rPr>
                <w:rFonts w:cstheme="minorHAnsi"/>
                <w:sz w:val="21"/>
                <w:szCs w:val="21"/>
              </w:rPr>
            </w:pPr>
            <w:r w:rsidRPr="00D96C6B">
              <w:rPr>
                <w:rFonts w:cstheme="minorHAnsi"/>
                <w:sz w:val="21"/>
                <w:szCs w:val="21"/>
              </w:rPr>
              <w:t>Aug 2019</w:t>
            </w:r>
          </w:p>
        </w:tc>
        <w:tc>
          <w:tcPr>
            <w:tcW w:w="3802" w:type="dxa"/>
            <w:vMerge w:val="restart"/>
            <w:shd w:val="clear" w:color="auto" w:fill="66FFFF"/>
          </w:tcPr>
          <w:p w14:paraId="616405DA" w14:textId="77777777" w:rsidR="003F7AA1" w:rsidRPr="00D96C6B" w:rsidRDefault="003F7AA1" w:rsidP="003F7AA1">
            <w:pPr>
              <w:spacing w:after="0" w:line="240" w:lineRule="auto"/>
              <w:rPr>
                <w:rFonts w:cstheme="minorHAnsi"/>
                <w:sz w:val="21"/>
                <w:szCs w:val="21"/>
              </w:rPr>
            </w:pPr>
            <w:r w:rsidRPr="00D96C6B">
              <w:rPr>
                <w:rFonts w:cstheme="minorHAnsi"/>
                <w:sz w:val="21"/>
                <w:szCs w:val="21"/>
              </w:rPr>
              <w:t>Draft state plan based on stakeholder engagement and consultation</w:t>
            </w:r>
          </w:p>
        </w:tc>
        <w:tc>
          <w:tcPr>
            <w:tcW w:w="3244" w:type="dxa"/>
            <w:shd w:val="clear" w:color="auto" w:fill="auto"/>
          </w:tcPr>
          <w:p w14:paraId="5541574F" w14:textId="77777777" w:rsidR="003F7AA1" w:rsidRPr="00D96C6B" w:rsidRDefault="003F7AA1" w:rsidP="003F7AA1">
            <w:pPr>
              <w:spacing w:after="0" w:line="240" w:lineRule="auto"/>
              <w:rPr>
                <w:rFonts w:cstheme="minorHAnsi"/>
                <w:sz w:val="21"/>
                <w:szCs w:val="21"/>
              </w:rPr>
            </w:pPr>
          </w:p>
        </w:tc>
        <w:tc>
          <w:tcPr>
            <w:tcW w:w="1976" w:type="dxa"/>
          </w:tcPr>
          <w:p w14:paraId="46BF46BE" w14:textId="77777777" w:rsidR="003F7AA1" w:rsidRPr="00D96C6B" w:rsidRDefault="003F7AA1" w:rsidP="003F7AA1">
            <w:pPr>
              <w:spacing w:after="0" w:line="240" w:lineRule="auto"/>
              <w:rPr>
                <w:rFonts w:cstheme="minorHAnsi"/>
                <w:sz w:val="21"/>
                <w:szCs w:val="21"/>
              </w:rPr>
            </w:pPr>
          </w:p>
        </w:tc>
        <w:tc>
          <w:tcPr>
            <w:tcW w:w="2700" w:type="dxa"/>
            <w:shd w:val="clear" w:color="auto" w:fill="auto"/>
          </w:tcPr>
          <w:p w14:paraId="3309C715" w14:textId="77777777" w:rsidR="003F7AA1" w:rsidRPr="00D96C6B" w:rsidRDefault="003F7AA1" w:rsidP="003F7AA1">
            <w:pPr>
              <w:spacing w:after="0" w:line="240" w:lineRule="auto"/>
              <w:rPr>
                <w:rFonts w:cstheme="minorHAnsi"/>
                <w:sz w:val="21"/>
                <w:szCs w:val="21"/>
              </w:rPr>
            </w:pPr>
          </w:p>
        </w:tc>
        <w:tc>
          <w:tcPr>
            <w:tcW w:w="1350" w:type="dxa"/>
            <w:vMerge w:val="restart"/>
            <w:shd w:val="clear" w:color="auto" w:fill="D9D9D9" w:themeFill="background1" w:themeFillShade="D9"/>
          </w:tcPr>
          <w:p w14:paraId="1927453A" w14:textId="08B0EDE2" w:rsidR="003F7AA1" w:rsidRPr="00D96C6B" w:rsidRDefault="006664B5" w:rsidP="003F7AA1">
            <w:pPr>
              <w:spacing w:after="0" w:line="240" w:lineRule="auto"/>
              <w:rPr>
                <w:rFonts w:cstheme="minorHAnsi"/>
                <w:sz w:val="21"/>
                <w:szCs w:val="21"/>
              </w:rPr>
            </w:pPr>
            <w:r w:rsidRPr="006664B5">
              <w:rPr>
                <w:rFonts w:cstheme="minorHAnsi"/>
                <w:sz w:val="21"/>
                <w:szCs w:val="21"/>
              </w:rPr>
              <w:t>Gather public comment on state determined levels of performance</w:t>
            </w:r>
          </w:p>
        </w:tc>
      </w:tr>
      <w:tr w:rsidR="003F7AA1" w:rsidRPr="00D96C6B" w14:paraId="28E7040C" w14:textId="77777777" w:rsidTr="005F3D96">
        <w:trPr>
          <w:trHeight w:val="223"/>
        </w:trPr>
        <w:tc>
          <w:tcPr>
            <w:tcW w:w="1361" w:type="dxa"/>
            <w:vAlign w:val="center"/>
          </w:tcPr>
          <w:p w14:paraId="57EFA8BF" w14:textId="77777777" w:rsidR="003F7AA1" w:rsidRPr="00D96C6B" w:rsidRDefault="003F7AA1" w:rsidP="003F7AA1">
            <w:pPr>
              <w:spacing w:after="0" w:line="240" w:lineRule="auto"/>
              <w:rPr>
                <w:rFonts w:cstheme="minorHAnsi"/>
                <w:sz w:val="21"/>
                <w:szCs w:val="21"/>
              </w:rPr>
            </w:pPr>
            <w:r w:rsidRPr="00D96C6B">
              <w:rPr>
                <w:rFonts w:cstheme="minorHAnsi"/>
                <w:sz w:val="21"/>
                <w:szCs w:val="21"/>
              </w:rPr>
              <w:t>Sept 2019</w:t>
            </w:r>
          </w:p>
        </w:tc>
        <w:tc>
          <w:tcPr>
            <w:tcW w:w="3802" w:type="dxa"/>
            <w:vMerge/>
            <w:shd w:val="clear" w:color="auto" w:fill="66FFFF"/>
          </w:tcPr>
          <w:p w14:paraId="202981C1" w14:textId="77777777" w:rsidR="003F7AA1" w:rsidRPr="00D96C6B" w:rsidRDefault="003F7AA1" w:rsidP="003F7AA1">
            <w:pPr>
              <w:spacing w:after="0" w:line="240" w:lineRule="auto"/>
              <w:rPr>
                <w:rFonts w:cstheme="minorHAnsi"/>
                <w:sz w:val="21"/>
                <w:szCs w:val="21"/>
              </w:rPr>
            </w:pPr>
          </w:p>
        </w:tc>
        <w:tc>
          <w:tcPr>
            <w:tcW w:w="3244" w:type="dxa"/>
            <w:shd w:val="clear" w:color="auto" w:fill="auto"/>
          </w:tcPr>
          <w:p w14:paraId="73637ED6" w14:textId="77777777" w:rsidR="003F7AA1" w:rsidRPr="00D96C6B" w:rsidRDefault="003F7AA1" w:rsidP="003F7AA1">
            <w:pPr>
              <w:spacing w:after="0" w:line="240" w:lineRule="auto"/>
              <w:rPr>
                <w:rFonts w:cstheme="minorHAnsi"/>
                <w:sz w:val="21"/>
                <w:szCs w:val="21"/>
              </w:rPr>
            </w:pPr>
          </w:p>
        </w:tc>
        <w:tc>
          <w:tcPr>
            <w:tcW w:w="1976" w:type="dxa"/>
          </w:tcPr>
          <w:p w14:paraId="4B05BAA6" w14:textId="77777777" w:rsidR="003F7AA1" w:rsidRPr="00D96C6B" w:rsidRDefault="003F7AA1" w:rsidP="003F7AA1">
            <w:pPr>
              <w:spacing w:after="0" w:line="240" w:lineRule="auto"/>
              <w:rPr>
                <w:rFonts w:cstheme="minorHAnsi"/>
                <w:sz w:val="21"/>
                <w:szCs w:val="21"/>
              </w:rPr>
            </w:pPr>
          </w:p>
        </w:tc>
        <w:tc>
          <w:tcPr>
            <w:tcW w:w="2700" w:type="dxa"/>
            <w:shd w:val="clear" w:color="auto" w:fill="auto"/>
          </w:tcPr>
          <w:p w14:paraId="35D64327" w14:textId="77777777" w:rsidR="003F7AA1" w:rsidRPr="00D96C6B" w:rsidRDefault="003F7AA1" w:rsidP="003F7AA1">
            <w:pPr>
              <w:spacing w:after="0" w:line="240" w:lineRule="auto"/>
              <w:rPr>
                <w:rFonts w:cstheme="minorHAnsi"/>
                <w:sz w:val="21"/>
                <w:szCs w:val="21"/>
              </w:rPr>
            </w:pPr>
          </w:p>
        </w:tc>
        <w:tc>
          <w:tcPr>
            <w:tcW w:w="1350" w:type="dxa"/>
            <w:vMerge/>
            <w:shd w:val="clear" w:color="auto" w:fill="D9D9D9" w:themeFill="background1" w:themeFillShade="D9"/>
          </w:tcPr>
          <w:p w14:paraId="77DB08A1" w14:textId="77777777" w:rsidR="003F7AA1" w:rsidRPr="00D96C6B" w:rsidRDefault="003F7AA1" w:rsidP="003F7AA1">
            <w:pPr>
              <w:spacing w:after="0" w:line="240" w:lineRule="auto"/>
              <w:rPr>
                <w:rFonts w:cstheme="minorHAnsi"/>
                <w:sz w:val="21"/>
                <w:szCs w:val="21"/>
              </w:rPr>
            </w:pPr>
          </w:p>
        </w:tc>
      </w:tr>
      <w:tr w:rsidR="003F7AA1" w:rsidRPr="00D96C6B" w14:paraId="7F5B61D8" w14:textId="77777777" w:rsidTr="005F3D96">
        <w:trPr>
          <w:trHeight w:val="223"/>
        </w:trPr>
        <w:tc>
          <w:tcPr>
            <w:tcW w:w="1361" w:type="dxa"/>
            <w:vAlign w:val="center"/>
          </w:tcPr>
          <w:p w14:paraId="41930811" w14:textId="77777777" w:rsidR="003F7AA1" w:rsidRPr="00D96C6B" w:rsidRDefault="003F7AA1" w:rsidP="003F7AA1">
            <w:pPr>
              <w:spacing w:after="0" w:line="240" w:lineRule="auto"/>
              <w:rPr>
                <w:rFonts w:cstheme="minorHAnsi"/>
                <w:sz w:val="21"/>
                <w:szCs w:val="21"/>
              </w:rPr>
            </w:pPr>
            <w:r w:rsidRPr="00D96C6B">
              <w:rPr>
                <w:rFonts w:cstheme="minorHAnsi"/>
                <w:sz w:val="21"/>
                <w:szCs w:val="21"/>
              </w:rPr>
              <w:t>Oct 2019</w:t>
            </w:r>
          </w:p>
        </w:tc>
        <w:tc>
          <w:tcPr>
            <w:tcW w:w="3802" w:type="dxa"/>
            <w:shd w:val="clear" w:color="auto" w:fill="66FFFF"/>
          </w:tcPr>
          <w:p w14:paraId="11F4DB90" w14:textId="77777777" w:rsidR="003F7AA1" w:rsidRDefault="003F7AA1" w:rsidP="003F7AA1">
            <w:pPr>
              <w:pStyle w:val="ListParagraph"/>
              <w:numPr>
                <w:ilvl w:val="0"/>
                <w:numId w:val="31"/>
              </w:numPr>
              <w:spacing w:after="0" w:line="240" w:lineRule="auto"/>
              <w:rPr>
                <w:rFonts w:cstheme="minorHAnsi"/>
                <w:sz w:val="21"/>
                <w:szCs w:val="21"/>
              </w:rPr>
            </w:pPr>
            <w:r w:rsidRPr="003F7AA1">
              <w:rPr>
                <w:rFonts w:cstheme="minorHAnsi"/>
                <w:sz w:val="21"/>
                <w:szCs w:val="21"/>
              </w:rPr>
              <w:t>Update state plan based on public comment on state determine levels of performance and consultation.</w:t>
            </w:r>
          </w:p>
          <w:p w14:paraId="40A9477F" w14:textId="45C400F1" w:rsidR="003F7AA1" w:rsidRPr="003F7AA1" w:rsidRDefault="003F7AA1" w:rsidP="003F7AA1">
            <w:pPr>
              <w:pStyle w:val="ListParagraph"/>
              <w:numPr>
                <w:ilvl w:val="0"/>
                <w:numId w:val="31"/>
              </w:numPr>
              <w:spacing w:after="0" w:line="240" w:lineRule="auto"/>
              <w:rPr>
                <w:rFonts w:cstheme="minorHAnsi"/>
                <w:sz w:val="21"/>
                <w:szCs w:val="21"/>
              </w:rPr>
            </w:pPr>
            <w:r>
              <w:rPr>
                <w:rFonts w:cstheme="minorHAnsi"/>
                <w:sz w:val="21"/>
                <w:szCs w:val="21"/>
              </w:rPr>
              <w:t>R</w:t>
            </w:r>
            <w:r w:rsidRPr="003F7AA1">
              <w:rPr>
                <w:rFonts w:cstheme="minorHAnsi"/>
                <w:sz w:val="21"/>
                <w:szCs w:val="21"/>
              </w:rPr>
              <w:t xml:space="preserve">espond to comments </w:t>
            </w:r>
            <w:r>
              <w:rPr>
                <w:rFonts w:cstheme="minorHAnsi"/>
                <w:sz w:val="21"/>
                <w:szCs w:val="21"/>
              </w:rPr>
              <w:t xml:space="preserve">on state determined levels of performance </w:t>
            </w:r>
          </w:p>
        </w:tc>
        <w:tc>
          <w:tcPr>
            <w:tcW w:w="3244" w:type="dxa"/>
            <w:shd w:val="clear" w:color="auto" w:fill="D2FF79"/>
          </w:tcPr>
          <w:p w14:paraId="3928AC61" w14:textId="7A3B2A64" w:rsidR="003F7AA1" w:rsidRPr="00D96C6B" w:rsidRDefault="003F7AA1" w:rsidP="003F7AA1">
            <w:pPr>
              <w:spacing w:after="0" w:line="240" w:lineRule="auto"/>
              <w:rPr>
                <w:rFonts w:cstheme="minorHAnsi"/>
                <w:sz w:val="21"/>
                <w:szCs w:val="21"/>
              </w:rPr>
            </w:pPr>
            <w:r w:rsidRPr="00D96C6B">
              <w:rPr>
                <w:rFonts w:cstheme="minorHAnsi"/>
                <w:sz w:val="21"/>
                <w:szCs w:val="21"/>
              </w:rPr>
              <w:t xml:space="preserve">Debrief on stakeholder engagement, public comment, vet </w:t>
            </w:r>
            <w:r w:rsidR="00507760">
              <w:rPr>
                <w:rFonts w:cstheme="minorHAnsi"/>
                <w:sz w:val="21"/>
                <w:szCs w:val="21"/>
              </w:rPr>
              <w:t>plan with key play</w:t>
            </w:r>
            <w:r w:rsidRPr="00D96C6B">
              <w:rPr>
                <w:rFonts w:cstheme="minorHAnsi"/>
                <w:sz w:val="21"/>
                <w:szCs w:val="21"/>
              </w:rPr>
              <w:t>ers, meet with Governor</w:t>
            </w:r>
          </w:p>
        </w:tc>
        <w:tc>
          <w:tcPr>
            <w:tcW w:w="1976" w:type="dxa"/>
          </w:tcPr>
          <w:p w14:paraId="6869C586" w14:textId="77777777" w:rsidR="003F7AA1" w:rsidRPr="00D96C6B" w:rsidRDefault="003F7AA1" w:rsidP="003F7AA1">
            <w:pPr>
              <w:spacing w:after="0" w:line="240" w:lineRule="auto"/>
              <w:rPr>
                <w:rFonts w:cstheme="minorHAnsi"/>
                <w:sz w:val="21"/>
                <w:szCs w:val="21"/>
              </w:rPr>
            </w:pPr>
          </w:p>
        </w:tc>
        <w:tc>
          <w:tcPr>
            <w:tcW w:w="2700" w:type="dxa"/>
            <w:shd w:val="clear" w:color="auto" w:fill="auto"/>
          </w:tcPr>
          <w:p w14:paraId="3CCBA00A" w14:textId="77777777" w:rsidR="003F7AA1" w:rsidRPr="00D96C6B" w:rsidRDefault="003F7AA1" w:rsidP="003F7AA1">
            <w:pPr>
              <w:spacing w:after="0" w:line="240" w:lineRule="auto"/>
              <w:rPr>
                <w:rFonts w:cstheme="minorHAnsi"/>
                <w:sz w:val="21"/>
                <w:szCs w:val="21"/>
              </w:rPr>
            </w:pPr>
          </w:p>
        </w:tc>
        <w:tc>
          <w:tcPr>
            <w:tcW w:w="1350" w:type="dxa"/>
          </w:tcPr>
          <w:p w14:paraId="6AC76ADC" w14:textId="77777777" w:rsidR="003F7AA1" w:rsidRPr="00D96C6B" w:rsidRDefault="003F7AA1" w:rsidP="003F7AA1">
            <w:pPr>
              <w:spacing w:after="0" w:line="240" w:lineRule="auto"/>
              <w:rPr>
                <w:rFonts w:cstheme="minorHAnsi"/>
                <w:sz w:val="21"/>
                <w:szCs w:val="21"/>
              </w:rPr>
            </w:pPr>
          </w:p>
        </w:tc>
      </w:tr>
      <w:tr w:rsidR="003F7AA1" w:rsidRPr="00D96C6B" w14:paraId="01661161" w14:textId="77777777" w:rsidTr="005F3D96">
        <w:trPr>
          <w:trHeight w:val="211"/>
        </w:trPr>
        <w:tc>
          <w:tcPr>
            <w:tcW w:w="1361" w:type="dxa"/>
            <w:vAlign w:val="center"/>
          </w:tcPr>
          <w:p w14:paraId="6FC59945" w14:textId="77777777" w:rsidR="003F7AA1" w:rsidRPr="00D96C6B" w:rsidRDefault="003F7AA1" w:rsidP="003F7AA1">
            <w:pPr>
              <w:spacing w:after="0" w:line="240" w:lineRule="auto"/>
              <w:rPr>
                <w:rFonts w:cstheme="minorHAnsi"/>
                <w:sz w:val="21"/>
                <w:szCs w:val="21"/>
              </w:rPr>
            </w:pPr>
            <w:r w:rsidRPr="00D96C6B">
              <w:rPr>
                <w:rFonts w:cstheme="minorHAnsi"/>
                <w:sz w:val="21"/>
                <w:szCs w:val="21"/>
              </w:rPr>
              <w:t>Nov 2019</w:t>
            </w:r>
          </w:p>
        </w:tc>
        <w:tc>
          <w:tcPr>
            <w:tcW w:w="3802" w:type="dxa"/>
            <w:shd w:val="clear" w:color="auto" w:fill="auto"/>
          </w:tcPr>
          <w:p w14:paraId="0A95EB60" w14:textId="49EF4EE0" w:rsidR="003F7AA1" w:rsidRPr="00D96C6B" w:rsidRDefault="003F7AA1" w:rsidP="003F7AA1">
            <w:pPr>
              <w:spacing w:after="0" w:line="240" w:lineRule="auto"/>
              <w:rPr>
                <w:rFonts w:cstheme="minorHAnsi"/>
                <w:sz w:val="21"/>
                <w:szCs w:val="21"/>
              </w:rPr>
            </w:pPr>
          </w:p>
        </w:tc>
        <w:tc>
          <w:tcPr>
            <w:tcW w:w="3244" w:type="dxa"/>
          </w:tcPr>
          <w:p w14:paraId="3473665E" w14:textId="77777777" w:rsidR="003F7AA1" w:rsidRPr="00D96C6B" w:rsidRDefault="003F7AA1" w:rsidP="003F7AA1">
            <w:pPr>
              <w:spacing w:after="0" w:line="240" w:lineRule="auto"/>
              <w:rPr>
                <w:rFonts w:cstheme="minorHAnsi"/>
                <w:sz w:val="21"/>
                <w:szCs w:val="21"/>
              </w:rPr>
            </w:pPr>
          </w:p>
        </w:tc>
        <w:tc>
          <w:tcPr>
            <w:tcW w:w="1976" w:type="dxa"/>
          </w:tcPr>
          <w:p w14:paraId="4A2AE93B" w14:textId="77777777" w:rsidR="003F7AA1" w:rsidRPr="00D96C6B" w:rsidRDefault="003F7AA1" w:rsidP="003F7AA1">
            <w:pPr>
              <w:spacing w:after="0" w:line="240" w:lineRule="auto"/>
              <w:rPr>
                <w:rFonts w:cstheme="minorHAnsi"/>
                <w:sz w:val="21"/>
                <w:szCs w:val="21"/>
              </w:rPr>
            </w:pPr>
          </w:p>
        </w:tc>
        <w:tc>
          <w:tcPr>
            <w:tcW w:w="2700" w:type="dxa"/>
            <w:shd w:val="clear" w:color="auto" w:fill="auto"/>
          </w:tcPr>
          <w:p w14:paraId="6B426867" w14:textId="77777777" w:rsidR="003F7AA1" w:rsidRPr="00D96C6B" w:rsidRDefault="003F7AA1" w:rsidP="003F7AA1">
            <w:pPr>
              <w:spacing w:after="0" w:line="240" w:lineRule="auto"/>
              <w:rPr>
                <w:rFonts w:cstheme="minorHAnsi"/>
                <w:sz w:val="21"/>
                <w:szCs w:val="21"/>
              </w:rPr>
            </w:pPr>
          </w:p>
        </w:tc>
        <w:tc>
          <w:tcPr>
            <w:tcW w:w="1350" w:type="dxa"/>
            <w:vMerge w:val="restart"/>
            <w:shd w:val="clear" w:color="auto" w:fill="D9D9D9" w:themeFill="background1" w:themeFillShade="D9"/>
          </w:tcPr>
          <w:p w14:paraId="6DAC2DCD" w14:textId="3423CC4B" w:rsidR="003F7AA1" w:rsidRPr="00D96C6B" w:rsidRDefault="006664B5" w:rsidP="003F7AA1">
            <w:pPr>
              <w:spacing w:after="0" w:line="240" w:lineRule="auto"/>
              <w:rPr>
                <w:rFonts w:cstheme="minorHAnsi"/>
                <w:sz w:val="21"/>
                <w:szCs w:val="21"/>
              </w:rPr>
            </w:pPr>
            <w:r>
              <w:rPr>
                <w:rFonts w:cstheme="minorHAnsi"/>
                <w:sz w:val="21"/>
                <w:szCs w:val="21"/>
              </w:rPr>
              <w:t>Gather</w:t>
            </w:r>
            <w:r w:rsidR="003F7AA1" w:rsidRPr="00D96C6B">
              <w:rPr>
                <w:rFonts w:cstheme="minorHAnsi"/>
                <w:sz w:val="21"/>
                <w:szCs w:val="21"/>
              </w:rPr>
              <w:t xml:space="preserve"> public comment on draft plan</w:t>
            </w:r>
          </w:p>
        </w:tc>
      </w:tr>
      <w:tr w:rsidR="003F7AA1" w:rsidRPr="00D96C6B" w14:paraId="473AC784" w14:textId="77777777" w:rsidTr="005F3D96">
        <w:trPr>
          <w:trHeight w:val="223"/>
        </w:trPr>
        <w:tc>
          <w:tcPr>
            <w:tcW w:w="1361" w:type="dxa"/>
            <w:vAlign w:val="center"/>
          </w:tcPr>
          <w:p w14:paraId="43B56C1D" w14:textId="77777777" w:rsidR="003F7AA1" w:rsidRPr="00D96C6B" w:rsidRDefault="003F7AA1" w:rsidP="003F7AA1">
            <w:pPr>
              <w:spacing w:after="0" w:line="240" w:lineRule="auto"/>
              <w:rPr>
                <w:rFonts w:cstheme="minorHAnsi"/>
                <w:sz w:val="21"/>
                <w:szCs w:val="21"/>
              </w:rPr>
            </w:pPr>
            <w:r w:rsidRPr="00D96C6B">
              <w:rPr>
                <w:rFonts w:cstheme="minorHAnsi"/>
                <w:sz w:val="21"/>
                <w:szCs w:val="21"/>
              </w:rPr>
              <w:t>Dec 2019</w:t>
            </w:r>
          </w:p>
        </w:tc>
        <w:tc>
          <w:tcPr>
            <w:tcW w:w="3802" w:type="dxa"/>
            <w:shd w:val="clear" w:color="auto" w:fill="auto"/>
          </w:tcPr>
          <w:p w14:paraId="22015F04" w14:textId="77777777" w:rsidR="003F7AA1" w:rsidRPr="00D96C6B" w:rsidRDefault="003F7AA1" w:rsidP="003F7AA1">
            <w:pPr>
              <w:spacing w:after="0" w:line="240" w:lineRule="auto"/>
              <w:rPr>
                <w:rFonts w:cstheme="minorHAnsi"/>
                <w:sz w:val="21"/>
                <w:szCs w:val="21"/>
              </w:rPr>
            </w:pPr>
          </w:p>
        </w:tc>
        <w:tc>
          <w:tcPr>
            <w:tcW w:w="3244" w:type="dxa"/>
          </w:tcPr>
          <w:p w14:paraId="29A6F086" w14:textId="77777777" w:rsidR="003F7AA1" w:rsidRPr="00D96C6B" w:rsidRDefault="003F7AA1" w:rsidP="003F7AA1">
            <w:pPr>
              <w:spacing w:after="0" w:line="240" w:lineRule="auto"/>
              <w:rPr>
                <w:rFonts w:cstheme="minorHAnsi"/>
                <w:sz w:val="21"/>
                <w:szCs w:val="21"/>
              </w:rPr>
            </w:pPr>
          </w:p>
        </w:tc>
        <w:tc>
          <w:tcPr>
            <w:tcW w:w="1976" w:type="dxa"/>
          </w:tcPr>
          <w:p w14:paraId="046616E1" w14:textId="56882DDA" w:rsidR="003F7AA1" w:rsidRPr="00D96C6B" w:rsidRDefault="003F7AA1" w:rsidP="003F7AA1">
            <w:pPr>
              <w:spacing w:after="0" w:line="240" w:lineRule="auto"/>
              <w:rPr>
                <w:rFonts w:cstheme="minorHAnsi"/>
                <w:sz w:val="21"/>
                <w:szCs w:val="21"/>
              </w:rPr>
            </w:pPr>
          </w:p>
        </w:tc>
        <w:tc>
          <w:tcPr>
            <w:tcW w:w="2700" w:type="dxa"/>
            <w:shd w:val="clear" w:color="auto" w:fill="auto"/>
          </w:tcPr>
          <w:p w14:paraId="5B88732E" w14:textId="77777777" w:rsidR="003F7AA1" w:rsidRPr="00D96C6B" w:rsidRDefault="003F7AA1" w:rsidP="003F7AA1">
            <w:pPr>
              <w:spacing w:after="0" w:line="240" w:lineRule="auto"/>
              <w:rPr>
                <w:rFonts w:cstheme="minorHAnsi"/>
                <w:sz w:val="21"/>
                <w:szCs w:val="21"/>
              </w:rPr>
            </w:pPr>
          </w:p>
        </w:tc>
        <w:tc>
          <w:tcPr>
            <w:tcW w:w="1350" w:type="dxa"/>
            <w:vMerge/>
            <w:shd w:val="clear" w:color="auto" w:fill="D9D9D9" w:themeFill="background1" w:themeFillShade="D9"/>
          </w:tcPr>
          <w:p w14:paraId="1CB78374" w14:textId="77777777" w:rsidR="003F7AA1" w:rsidRPr="00D96C6B" w:rsidRDefault="003F7AA1" w:rsidP="003F7AA1">
            <w:pPr>
              <w:spacing w:after="0" w:line="240" w:lineRule="auto"/>
              <w:rPr>
                <w:rFonts w:cstheme="minorHAnsi"/>
                <w:sz w:val="21"/>
                <w:szCs w:val="21"/>
              </w:rPr>
            </w:pPr>
          </w:p>
        </w:tc>
      </w:tr>
      <w:tr w:rsidR="003F7AA1" w:rsidRPr="00D96C6B" w14:paraId="2D0097C3" w14:textId="77777777" w:rsidTr="005F3D96">
        <w:trPr>
          <w:trHeight w:val="211"/>
        </w:trPr>
        <w:tc>
          <w:tcPr>
            <w:tcW w:w="1361" w:type="dxa"/>
            <w:vAlign w:val="center"/>
          </w:tcPr>
          <w:p w14:paraId="3504ECA5" w14:textId="77777777" w:rsidR="003F7AA1" w:rsidRPr="00D96C6B" w:rsidRDefault="003F7AA1" w:rsidP="003F7AA1">
            <w:pPr>
              <w:spacing w:after="0" w:line="240" w:lineRule="auto"/>
              <w:rPr>
                <w:rFonts w:cstheme="minorHAnsi"/>
                <w:sz w:val="21"/>
                <w:szCs w:val="21"/>
              </w:rPr>
            </w:pPr>
            <w:r w:rsidRPr="00D96C6B">
              <w:rPr>
                <w:rFonts w:cstheme="minorHAnsi"/>
                <w:sz w:val="21"/>
                <w:szCs w:val="21"/>
              </w:rPr>
              <w:t>Jan 2020</w:t>
            </w:r>
          </w:p>
        </w:tc>
        <w:tc>
          <w:tcPr>
            <w:tcW w:w="3802" w:type="dxa"/>
            <w:shd w:val="clear" w:color="auto" w:fill="66FFFF"/>
          </w:tcPr>
          <w:p w14:paraId="18F739AE" w14:textId="01F71F41" w:rsidR="003F7AA1" w:rsidRPr="00D96C6B" w:rsidRDefault="003F7AA1" w:rsidP="003F7AA1">
            <w:pPr>
              <w:spacing w:after="0" w:line="240" w:lineRule="auto"/>
              <w:rPr>
                <w:rFonts w:cstheme="minorHAnsi"/>
                <w:sz w:val="21"/>
                <w:szCs w:val="21"/>
              </w:rPr>
            </w:pPr>
            <w:r w:rsidRPr="00D96C6B">
              <w:rPr>
                <w:rFonts w:cstheme="minorHAnsi"/>
                <w:sz w:val="21"/>
                <w:szCs w:val="21"/>
              </w:rPr>
              <w:t xml:space="preserve">Incorporate public comments into state plan </w:t>
            </w:r>
            <w:r w:rsidR="00F67944">
              <w:rPr>
                <w:rFonts w:cstheme="minorHAnsi"/>
                <w:sz w:val="21"/>
                <w:szCs w:val="21"/>
              </w:rPr>
              <w:t>and finalize</w:t>
            </w:r>
          </w:p>
        </w:tc>
        <w:tc>
          <w:tcPr>
            <w:tcW w:w="3244" w:type="dxa"/>
          </w:tcPr>
          <w:p w14:paraId="5F6C837A" w14:textId="77777777" w:rsidR="003F7AA1" w:rsidRPr="00D96C6B" w:rsidRDefault="003F7AA1" w:rsidP="003F7AA1">
            <w:pPr>
              <w:spacing w:after="0" w:line="240" w:lineRule="auto"/>
              <w:rPr>
                <w:rFonts w:cstheme="minorHAnsi"/>
                <w:sz w:val="21"/>
                <w:szCs w:val="21"/>
              </w:rPr>
            </w:pPr>
          </w:p>
        </w:tc>
        <w:tc>
          <w:tcPr>
            <w:tcW w:w="1976" w:type="dxa"/>
          </w:tcPr>
          <w:p w14:paraId="60FCD328" w14:textId="77777777" w:rsidR="003F7AA1" w:rsidRPr="00D96C6B" w:rsidRDefault="003F7AA1" w:rsidP="003F7AA1">
            <w:pPr>
              <w:spacing w:after="0" w:line="240" w:lineRule="auto"/>
              <w:rPr>
                <w:rFonts w:cstheme="minorHAnsi"/>
                <w:sz w:val="21"/>
                <w:szCs w:val="21"/>
              </w:rPr>
            </w:pPr>
          </w:p>
        </w:tc>
        <w:tc>
          <w:tcPr>
            <w:tcW w:w="2700" w:type="dxa"/>
          </w:tcPr>
          <w:p w14:paraId="5E3D9EB0" w14:textId="77777777" w:rsidR="003F7AA1" w:rsidRPr="00D96C6B" w:rsidRDefault="003F7AA1" w:rsidP="003F7AA1">
            <w:pPr>
              <w:spacing w:after="0" w:line="240" w:lineRule="auto"/>
              <w:rPr>
                <w:rFonts w:cstheme="minorHAnsi"/>
                <w:sz w:val="21"/>
                <w:szCs w:val="21"/>
              </w:rPr>
            </w:pPr>
          </w:p>
        </w:tc>
        <w:tc>
          <w:tcPr>
            <w:tcW w:w="1350" w:type="dxa"/>
          </w:tcPr>
          <w:p w14:paraId="7CFDBB1F" w14:textId="77777777" w:rsidR="003F7AA1" w:rsidRPr="00D96C6B" w:rsidRDefault="003F7AA1" w:rsidP="003F7AA1">
            <w:pPr>
              <w:spacing w:after="0" w:line="240" w:lineRule="auto"/>
              <w:rPr>
                <w:rFonts w:cstheme="minorHAnsi"/>
                <w:sz w:val="21"/>
                <w:szCs w:val="21"/>
              </w:rPr>
            </w:pPr>
          </w:p>
        </w:tc>
      </w:tr>
      <w:tr w:rsidR="003F7AA1" w:rsidRPr="00D96C6B" w14:paraId="3A12B75E" w14:textId="77777777" w:rsidTr="00507760">
        <w:trPr>
          <w:trHeight w:val="404"/>
        </w:trPr>
        <w:tc>
          <w:tcPr>
            <w:tcW w:w="1361" w:type="dxa"/>
            <w:vAlign w:val="center"/>
          </w:tcPr>
          <w:p w14:paraId="0ACAE54A" w14:textId="77777777" w:rsidR="003F7AA1" w:rsidRPr="00D96C6B" w:rsidRDefault="003F7AA1" w:rsidP="003F7AA1">
            <w:pPr>
              <w:spacing w:after="0" w:line="240" w:lineRule="auto"/>
              <w:rPr>
                <w:rFonts w:cstheme="minorHAnsi"/>
                <w:sz w:val="21"/>
                <w:szCs w:val="21"/>
              </w:rPr>
            </w:pPr>
            <w:r w:rsidRPr="00D96C6B">
              <w:rPr>
                <w:rFonts w:cstheme="minorHAnsi"/>
                <w:sz w:val="21"/>
                <w:szCs w:val="21"/>
              </w:rPr>
              <w:t>Feb 2020</w:t>
            </w:r>
          </w:p>
        </w:tc>
        <w:tc>
          <w:tcPr>
            <w:tcW w:w="3802" w:type="dxa"/>
            <w:shd w:val="clear" w:color="auto" w:fill="auto"/>
          </w:tcPr>
          <w:p w14:paraId="24CB0C5F" w14:textId="77777777" w:rsidR="003F7AA1" w:rsidRPr="00D96C6B" w:rsidRDefault="003F7AA1" w:rsidP="003F7AA1">
            <w:pPr>
              <w:spacing w:after="0" w:line="240" w:lineRule="auto"/>
              <w:rPr>
                <w:rFonts w:cstheme="minorHAnsi"/>
                <w:sz w:val="21"/>
                <w:szCs w:val="21"/>
              </w:rPr>
            </w:pPr>
          </w:p>
        </w:tc>
        <w:tc>
          <w:tcPr>
            <w:tcW w:w="3244" w:type="dxa"/>
            <w:vMerge w:val="restart"/>
            <w:shd w:val="clear" w:color="auto" w:fill="D2FF79"/>
          </w:tcPr>
          <w:p w14:paraId="1CA64CBD" w14:textId="1DB2C9C1" w:rsidR="003F7AA1" w:rsidRPr="00D96C6B" w:rsidRDefault="003F7AA1" w:rsidP="003F7AA1">
            <w:pPr>
              <w:pStyle w:val="ListParagraph"/>
              <w:numPr>
                <w:ilvl w:val="0"/>
                <w:numId w:val="10"/>
              </w:numPr>
              <w:spacing w:after="0" w:line="240" w:lineRule="auto"/>
              <w:ind w:left="254" w:hanging="254"/>
              <w:rPr>
                <w:rFonts w:cstheme="minorHAnsi"/>
                <w:sz w:val="21"/>
                <w:szCs w:val="21"/>
              </w:rPr>
            </w:pPr>
            <w:r w:rsidRPr="00D96C6B">
              <w:rPr>
                <w:rFonts w:cstheme="minorHAnsi"/>
                <w:sz w:val="21"/>
                <w:szCs w:val="21"/>
              </w:rPr>
              <w:t xml:space="preserve">Submit state plan to State Board for approval </w:t>
            </w:r>
          </w:p>
          <w:p w14:paraId="32DAB94A" w14:textId="77777777" w:rsidR="003F7AA1" w:rsidRPr="00D96C6B" w:rsidRDefault="003F7AA1" w:rsidP="003F7AA1">
            <w:pPr>
              <w:pStyle w:val="ListParagraph"/>
              <w:numPr>
                <w:ilvl w:val="0"/>
                <w:numId w:val="10"/>
              </w:numPr>
              <w:spacing w:after="0" w:line="240" w:lineRule="auto"/>
              <w:ind w:left="254" w:hanging="254"/>
              <w:rPr>
                <w:rFonts w:cstheme="minorHAnsi"/>
                <w:sz w:val="21"/>
                <w:szCs w:val="21"/>
              </w:rPr>
            </w:pPr>
            <w:r w:rsidRPr="00D96C6B">
              <w:rPr>
                <w:rFonts w:cstheme="minorHAnsi"/>
                <w:sz w:val="21"/>
                <w:szCs w:val="21"/>
              </w:rPr>
              <w:t xml:space="preserve">Submit state plan to Governor for opportunity to sign </w:t>
            </w:r>
          </w:p>
        </w:tc>
        <w:tc>
          <w:tcPr>
            <w:tcW w:w="1976" w:type="dxa"/>
          </w:tcPr>
          <w:p w14:paraId="0C03226E" w14:textId="77777777" w:rsidR="003F7AA1" w:rsidRPr="00D96C6B" w:rsidRDefault="003F7AA1" w:rsidP="003F7AA1">
            <w:pPr>
              <w:spacing w:after="0" w:line="240" w:lineRule="auto"/>
              <w:rPr>
                <w:rFonts w:cstheme="minorHAnsi"/>
                <w:sz w:val="21"/>
                <w:szCs w:val="21"/>
              </w:rPr>
            </w:pPr>
          </w:p>
        </w:tc>
        <w:tc>
          <w:tcPr>
            <w:tcW w:w="2700" w:type="dxa"/>
          </w:tcPr>
          <w:p w14:paraId="6F4C8191" w14:textId="77777777" w:rsidR="003F7AA1" w:rsidRPr="00D96C6B" w:rsidRDefault="003F7AA1" w:rsidP="003F7AA1">
            <w:pPr>
              <w:spacing w:after="0" w:line="240" w:lineRule="auto"/>
              <w:rPr>
                <w:rFonts w:cstheme="minorHAnsi"/>
                <w:sz w:val="21"/>
                <w:szCs w:val="21"/>
              </w:rPr>
            </w:pPr>
          </w:p>
        </w:tc>
        <w:tc>
          <w:tcPr>
            <w:tcW w:w="1350" w:type="dxa"/>
          </w:tcPr>
          <w:p w14:paraId="65138CF0" w14:textId="77777777" w:rsidR="003F7AA1" w:rsidRPr="00D96C6B" w:rsidRDefault="003F7AA1" w:rsidP="003F7AA1">
            <w:pPr>
              <w:spacing w:after="0" w:line="240" w:lineRule="auto"/>
              <w:rPr>
                <w:rFonts w:cstheme="minorHAnsi"/>
                <w:sz w:val="21"/>
                <w:szCs w:val="21"/>
              </w:rPr>
            </w:pPr>
          </w:p>
        </w:tc>
      </w:tr>
      <w:tr w:rsidR="003F7AA1" w:rsidRPr="00D96C6B" w14:paraId="0074769D" w14:textId="77777777" w:rsidTr="005F3D96">
        <w:trPr>
          <w:trHeight w:val="672"/>
        </w:trPr>
        <w:tc>
          <w:tcPr>
            <w:tcW w:w="1361" w:type="dxa"/>
            <w:vAlign w:val="center"/>
          </w:tcPr>
          <w:p w14:paraId="7B11655D" w14:textId="77777777" w:rsidR="003F7AA1" w:rsidRPr="00D96C6B" w:rsidRDefault="003F7AA1" w:rsidP="003F7AA1">
            <w:pPr>
              <w:spacing w:after="0" w:line="240" w:lineRule="auto"/>
              <w:rPr>
                <w:rFonts w:cstheme="minorHAnsi"/>
                <w:sz w:val="21"/>
                <w:szCs w:val="21"/>
              </w:rPr>
            </w:pPr>
            <w:r w:rsidRPr="00D96C6B">
              <w:rPr>
                <w:rFonts w:cstheme="minorHAnsi"/>
                <w:sz w:val="21"/>
                <w:szCs w:val="21"/>
              </w:rPr>
              <w:t>Mar 2020</w:t>
            </w:r>
          </w:p>
        </w:tc>
        <w:tc>
          <w:tcPr>
            <w:tcW w:w="3802" w:type="dxa"/>
          </w:tcPr>
          <w:p w14:paraId="656AA748" w14:textId="77777777" w:rsidR="003F7AA1" w:rsidRPr="00D96C6B" w:rsidRDefault="003F7AA1" w:rsidP="003F7AA1">
            <w:pPr>
              <w:spacing w:after="0" w:line="240" w:lineRule="auto"/>
              <w:rPr>
                <w:rFonts w:cstheme="minorHAnsi"/>
                <w:sz w:val="21"/>
                <w:szCs w:val="21"/>
              </w:rPr>
            </w:pPr>
          </w:p>
        </w:tc>
        <w:tc>
          <w:tcPr>
            <w:tcW w:w="3244" w:type="dxa"/>
            <w:vMerge/>
            <w:shd w:val="clear" w:color="auto" w:fill="D2FF79"/>
          </w:tcPr>
          <w:p w14:paraId="47A050CB" w14:textId="77777777" w:rsidR="003F7AA1" w:rsidRPr="00D96C6B" w:rsidRDefault="003F7AA1" w:rsidP="003F7AA1">
            <w:pPr>
              <w:pStyle w:val="ListParagraph"/>
              <w:numPr>
                <w:ilvl w:val="0"/>
                <w:numId w:val="10"/>
              </w:numPr>
              <w:spacing w:after="0" w:line="240" w:lineRule="auto"/>
              <w:rPr>
                <w:rFonts w:cstheme="minorHAnsi"/>
                <w:sz w:val="21"/>
                <w:szCs w:val="21"/>
              </w:rPr>
            </w:pPr>
          </w:p>
        </w:tc>
        <w:tc>
          <w:tcPr>
            <w:tcW w:w="1976" w:type="dxa"/>
          </w:tcPr>
          <w:p w14:paraId="6C485B34" w14:textId="77777777" w:rsidR="003F7AA1" w:rsidRPr="00D96C6B" w:rsidRDefault="003F7AA1" w:rsidP="003F7AA1">
            <w:pPr>
              <w:spacing w:after="0" w:line="240" w:lineRule="auto"/>
              <w:rPr>
                <w:rFonts w:cstheme="minorHAnsi"/>
                <w:sz w:val="21"/>
                <w:szCs w:val="21"/>
              </w:rPr>
            </w:pPr>
          </w:p>
        </w:tc>
        <w:tc>
          <w:tcPr>
            <w:tcW w:w="2700" w:type="dxa"/>
          </w:tcPr>
          <w:p w14:paraId="2EDFC377" w14:textId="77777777" w:rsidR="003F7AA1" w:rsidRPr="00D96C6B" w:rsidRDefault="003F7AA1" w:rsidP="003F7AA1">
            <w:pPr>
              <w:spacing w:after="0" w:line="240" w:lineRule="auto"/>
              <w:rPr>
                <w:rFonts w:cstheme="minorHAnsi"/>
                <w:sz w:val="21"/>
                <w:szCs w:val="21"/>
              </w:rPr>
            </w:pPr>
          </w:p>
        </w:tc>
        <w:tc>
          <w:tcPr>
            <w:tcW w:w="1350" w:type="dxa"/>
          </w:tcPr>
          <w:p w14:paraId="595A8385" w14:textId="77777777" w:rsidR="003F7AA1" w:rsidRPr="00D96C6B" w:rsidRDefault="003F7AA1" w:rsidP="003F7AA1">
            <w:pPr>
              <w:spacing w:after="0" w:line="240" w:lineRule="auto"/>
              <w:rPr>
                <w:rFonts w:cstheme="minorHAnsi"/>
                <w:sz w:val="21"/>
                <w:szCs w:val="21"/>
              </w:rPr>
            </w:pPr>
          </w:p>
        </w:tc>
      </w:tr>
      <w:tr w:rsidR="003F7AA1" w:rsidRPr="00D96C6B" w14:paraId="4A1B0BDC" w14:textId="77777777" w:rsidTr="005F3D96">
        <w:trPr>
          <w:trHeight w:val="211"/>
        </w:trPr>
        <w:tc>
          <w:tcPr>
            <w:tcW w:w="1361" w:type="dxa"/>
            <w:vAlign w:val="center"/>
          </w:tcPr>
          <w:p w14:paraId="0EF70ABA" w14:textId="77777777" w:rsidR="003F7AA1" w:rsidRPr="00D96C6B" w:rsidRDefault="003F7AA1" w:rsidP="003F7AA1">
            <w:pPr>
              <w:spacing w:after="0" w:line="240" w:lineRule="auto"/>
              <w:rPr>
                <w:rFonts w:cstheme="minorHAnsi"/>
                <w:sz w:val="21"/>
                <w:szCs w:val="21"/>
              </w:rPr>
            </w:pPr>
            <w:r w:rsidRPr="00D96C6B">
              <w:rPr>
                <w:rFonts w:cstheme="minorHAnsi"/>
                <w:sz w:val="21"/>
                <w:szCs w:val="21"/>
              </w:rPr>
              <w:t>Apr 2020</w:t>
            </w:r>
          </w:p>
        </w:tc>
        <w:tc>
          <w:tcPr>
            <w:tcW w:w="3802" w:type="dxa"/>
            <w:shd w:val="clear" w:color="auto" w:fill="66FFFF"/>
            <w:vAlign w:val="center"/>
          </w:tcPr>
          <w:p w14:paraId="3663430F" w14:textId="77777777" w:rsidR="003F7AA1" w:rsidRPr="00D96C6B" w:rsidRDefault="003F7AA1" w:rsidP="003F7AA1">
            <w:pPr>
              <w:spacing w:after="0" w:line="240" w:lineRule="auto"/>
              <w:rPr>
                <w:rFonts w:cstheme="minorHAnsi"/>
                <w:sz w:val="21"/>
                <w:szCs w:val="21"/>
              </w:rPr>
            </w:pPr>
            <w:r w:rsidRPr="00D96C6B">
              <w:rPr>
                <w:rFonts w:cstheme="minorHAnsi"/>
                <w:sz w:val="21"/>
                <w:szCs w:val="21"/>
              </w:rPr>
              <w:t xml:space="preserve">Submit to U.S. Department of Education </w:t>
            </w:r>
          </w:p>
        </w:tc>
        <w:tc>
          <w:tcPr>
            <w:tcW w:w="3244" w:type="dxa"/>
            <w:vAlign w:val="center"/>
          </w:tcPr>
          <w:p w14:paraId="1910725A" w14:textId="5F3DD49E" w:rsidR="003F7AA1" w:rsidRPr="00D96C6B" w:rsidRDefault="003F7AA1" w:rsidP="003F7AA1">
            <w:pPr>
              <w:spacing w:after="0" w:line="240" w:lineRule="auto"/>
              <w:rPr>
                <w:rFonts w:cstheme="minorHAnsi"/>
                <w:sz w:val="21"/>
                <w:szCs w:val="21"/>
              </w:rPr>
            </w:pPr>
          </w:p>
        </w:tc>
        <w:tc>
          <w:tcPr>
            <w:tcW w:w="1976" w:type="dxa"/>
            <w:vAlign w:val="center"/>
          </w:tcPr>
          <w:p w14:paraId="26FFA50A" w14:textId="77777777" w:rsidR="003F7AA1" w:rsidRPr="00D96C6B" w:rsidRDefault="003F7AA1" w:rsidP="003F7AA1">
            <w:pPr>
              <w:spacing w:after="0" w:line="240" w:lineRule="auto"/>
              <w:rPr>
                <w:rFonts w:cstheme="minorHAnsi"/>
                <w:sz w:val="21"/>
                <w:szCs w:val="21"/>
              </w:rPr>
            </w:pPr>
          </w:p>
        </w:tc>
        <w:tc>
          <w:tcPr>
            <w:tcW w:w="2700" w:type="dxa"/>
            <w:vAlign w:val="center"/>
          </w:tcPr>
          <w:p w14:paraId="386B28E8" w14:textId="77777777" w:rsidR="003F7AA1" w:rsidRPr="00D96C6B" w:rsidRDefault="003F7AA1" w:rsidP="003F7AA1">
            <w:pPr>
              <w:spacing w:after="0" w:line="240" w:lineRule="auto"/>
              <w:rPr>
                <w:rFonts w:cstheme="minorHAnsi"/>
                <w:sz w:val="21"/>
                <w:szCs w:val="21"/>
              </w:rPr>
            </w:pPr>
          </w:p>
        </w:tc>
        <w:tc>
          <w:tcPr>
            <w:tcW w:w="1350" w:type="dxa"/>
            <w:vAlign w:val="center"/>
          </w:tcPr>
          <w:p w14:paraId="020D0F92" w14:textId="77777777" w:rsidR="003F7AA1" w:rsidRPr="00D96C6B" w:rsidRDefault="003F7AA1" w:rsidP="003F7AA1">
            <w:pPr>
              <w:spacing w:after="0" w:line="240" w:lineRule="auto"/>
              <w:rPr>
                <w:rFonts w:cstheme="minorHAnsi"/>
                <w:sz w:val="21"/>
                <w:szCs w:val="21"/>
              </w:rPr>
            </w:pPr>
          </w:p>
        </w:tc>
      </w:tr>
    </w:tbl>
    <w:p w14:paraId="0AA2DD21" w14:textId="77777777" w:rsidR="00A1527A" w:rsidRPr="00D96C6B" w:rsidRDefault="00A1527A" w:rsidP="00A1527A">
      <w:pPr>
        <w:spacing w:after="0" w:line="240" w:lineRule="auto"/>
        <w:rPr>
          <w:rFonts w:cstheme="minorHAnsi"/>
          <w:b/>
        </w:rPr>
        <w:sectPr w:rsidR="00A1527A" w:rsidRPr="00D96C6B">
          <w:headerReference w:type="default" r:id="rId14"/>
          <w:footerReference w:type="default" r:id="rId15"/>
          <w:pgSz w:w="15840" w:h="12240" w:orient="landscape"/>
          <w:pgMar w:top="720" w:right="720" w:bottom="720" w:left="720" w:header="720" w:footer="720" w:gutter="0"/>
          <w:cols w:space="720"/>
          <w:docGrid w:linePitch="360"/>
        </w:sectPr>
      </w:pPr>
    </w:p>
    <w:p w14:paraId="6BFC7727" w14:textId="75A66672" w:rsidR="000B4D15" w:rsidRPr="00D96C6B" w:rsidRDefault="000B4D15" w:rsidP="00D05FDE">
      <w:pPr>
        <w:spacing w:after="0" w:line="240" w:lineRule="auto"/>
        <w:rPr>
          <w:rFonts w:cstheme="minorHAnsi"/>
          <w:b/>
        </w:rPr>
        <w:sectPr w:rsidR="000B4D15" w:rsidRPr="00D96C6B">
          <w:type w:val="continuous"/>
          <w:pgSz w:w="15840" w:h="12240" w:orient="landscape"/>
          <w:pgMar w:top="720" w:right="720" w:bottom="720" w:left="720" w:header="720" w:footer="720" w:gutter="0"/>
          <w:cols w:num="3" w:space="720"/>
          <w:docGrid w:linePitch="360"/>
        </w:sectPr>
      </w:pPr>
    </w:p>
    <w:p w14:paraId="5BB218B5" w14:textId="71823E39" w:rsidR="00F67944" w:rsidRDefault="005164EF" w:rsidP="00D05FDE">
      <w:pPr>
        <w:spacing w:after="0" w:line="240" w:lineRule="auto"/>
        <w:rPr>
          <w:rFonts w:cstheme="minorHAnsi"/>
          <w:b/>
        </w:rPr>
      </w:pPr>
      <w:r w:rsidRPr="00D96C6B">
        <w:rPr>
          <w:rFonts w:cstheme="minorHAnsi"/>
          <w:b/>
          <w:noProof/>
        </w:rPr>
        <w:lastRenderedPageBreak/>
        <mc:AlternateContent>
          <mc:Choice Requires="wps">
            <w:drawing>
              <wp:anchor distT="0" distB="0" distL="114300" distR="114300" simplePos="0" relativeHeight="251659264" behindDoc="0" locked="0" layoutInCell="1" allowOverlap="1" wp14:anchorId="0E9D950C" wp14:editId="263A7392">
                <wp:simplePos x="0" y="0"/>
                <wp:positionH relativeFrom="page">
                  <wp:align>right</wp:align>
                </wp:positionH>
                <wp:positionV relativeFrom="paragraph">
                  <wp:posOffset>-174625</wp:posOffset>
                </wp:positionV>
                <wp:extent cx="10049774" cy="284671"/>
                <wp:effectExtent l="0" t="0" r="8890" b="1270"/>
                <wp:wrapNone/>
                <wp:docPr id="13" name="Text Box 13"/>
                <wp:cNvGraphicFramePr/>
                <a:graphic xmlns:a="http://schemas.openxmlformats.org/drawingml/2006/main">
                  <a:graphicData uri="http://schemas.microsoft.com/office/word/2010/wordprocessingShape">
                    <wps:wsp>
                      <wps:cNvSpPr txBox="1"/>
                      <wps:spPr>
                        <a:xfrm>
                          <a:off x="0" y="0"/>
                          <a:ext cx="10049774" cy="284671"/>
                        </a:xfrm>
                        <a:prstGeom prst="rect">
                          <a:avLst/>
                        </a:prstGeom>
                        <a:solidFill>
                          <a:schemeClr val="lt1"/>
                        </a:solidFill>
                        <a:ln w="6350">
                          <a:noFill/>
                        </a:ln>
                      </wps:spPr>
                      <wps:txbx>
                        <w:txbxContent>
                          <w:p w14:paraId="73539E07" w14:textId="5FBA6635" w:rsidR="00D05F8A" w:rsidRPr="00D05F8A" w:rsidRDefault="00D05F8A" w:rsidP="00D05F8A">
                            <w:pPr>
                              <w:spacing w:after="0" w:line="240" w:lineRule="auto"/>
                              <w:jc w:val="center"/>
                              <w:rPr>
                                <w:rFonts w:ascii="Myriad Pro" w:hAnsi="Myriad Pro"/>
                                <w:b/>
                              </w:rPr>
                            </w:pPr>
                            <w:r>
                              <w:rPr>
                                <w:rFonts w:ascii="Myriad Pro" w:hAnsi="Myriad Pro"/>
                                <w:b/>
                              </w:rPr>
                              <w:t>A Month-by-Month S</w:t>
                            </w:r>
                            <w:r w:rsidRPr="00D05F8A">
                              <w:rPr>
                                <w:rFonts w:ascii="Myriad Pro" w:hAnsi="Myriad Pro"/>
                                <w:b/>
                              </w:rPr>
                              <w:t>ummary</w:t>
                            </w:r>
                            <w:r>
                              <w:rPr>
                                <w:rFonts w:ascii="Myriad Pro" w:hAnsi="Myriad Pro"/>
                                <w:b/>
                              </w:rPr>
                              <w:t xml:space="preserve"> of the Sample Timeline</w:t>
                            </w:r>
                          </w:p>
                          <w:p w14:paraId="0A72355B" w14:textId="77777777" w:rsidR="00D05F8A" w:rsidRDefault="00D05F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0E9D950C" id="_x0000_t202" coordsize="21600,21600" o:spt="202" path="m,l,21600r21600,l21600,xe">
                <v:stroke joinstyle="miter"/>
                <v:path gradientshapeok="t" o:connecttype="rect"/>
              </v:shapetype>
              <v:shape id="Text Box 13" o:spid="_x0000_s1026" type="#_x0000_t202" style="position:absolute;margin-left:740.1pt;margin-top:-13.75pt;width:791.3pt;height:22.4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" fillcolor="white [3201]" stroked="f" strokeweight=".5pt">
                <v:textbox>
                  <w:txbxContent>
                    <w:p w14:paraId="73539E07" w14:textId="5FBA6635" w:rsidR="00D05F8A" w:rsidRPr="00D05F8A" w:rsidRDefault="00D05F8A" w:rsidP="00D05F8A">
                      <w:pPr>
                        <w:spacing w:after="0" w:line="240" w:lineRule="auto"/>
                        <w:jc w:val="center"/>
                        <w:rPr>
                          <w:rFonts w:ascii="Myriad Pro" w:hAnsi="Myriad Pro"/>
                          <w:b/>
                        </w:rPr>
                      </w:pPr>
                      <w:r>
                        <w:rPr>
                          <w:rFonts w:ascii="Myriad Pro" w:hAnsi="Myriad Pro"/>
                          <w:b/>
                        </w:rPr>
                        <w:t>A Month-by-Month S</w:t>
                      </w:r>
                      <w:r w:rsidRPr="00D05F8A">
                        <w:rPr>
                          <w:rFonts w:ascii="Myriad Pro" w:hAnsi="Myriad Pro"/>
                          <w:b/>
                        </w:rPr>
                        <w:t>ummary</w:t>
                      </w:r>
                      <w:r>
                        <w:rPr>
                          <w:rFonts w:ascii="Myriad Pro" w:hAnsi="Myriad Pro"/>
                          <w:b/>
                        </w:rPr>
                        <w:t xml:space="preserve"> of the Sample Timeline</w:t>
                      </w:r>
                    </w:p>
                    <w:p w14:paraId="0A72355B" w14:textId="77777777" w:rsidR="00D05F8A" w:rsidRDefault="00D05F8A"/>
                  </w:txbxContent>
                </v:textbox>
                <w10:wrap anchorx="page"/>
              </v:shape>
            </w:pict>
          </mc:Fallback>
        </mc:AlternateContent>
      </w:r>
    </w:p>
    <w:p w14:paraId="0B1C253D" w14:textId="71C029D2" w:rsidR="00A1527A" w:rsidRPr="00D96C6B" w:rsidRDefault="00A1527A" w:rsidP="00D05FDE">
      <w:pPr>
        <w:spacing w:after="0" w:line="240" w:lineRule="auto"/>
        <w:rPr>
          <w:rFonts w:cstheme="minorHAnsi"/>
          <w:b/>
        </w:rPr>
      </w:pPr>
      <w:r w:rsidRPr="00D96C6B">
        <w:rPr>
          <w:rFonts w:cstheme="minorHAnsi"/>
          <w:b/>
        </w:rPr>
        <w:t xml:space="preserve">October 2018: </w:t>
      </w:r>
    </w:p>
    <w:p w14:paraId="51CD554C" w14:textId="071E23FB" w:rsidR="00A1527A" w:rsidRPr="00D96C6B" w:rsidRDefault="00A1527A" w:rsidP="00D05FDE">
      <w:pPr>
        <w:pStyle w:val="ListParagraph"/>
        <w:numPr>
          <w:ilvl w:val="0"/>
          <w:numId w:val="18"/>
        </w:numPr>
        <w:spacing w:after="0" w:line="240" w:lineRule="auto"/>
        <w:rPr>
          <w:rFonts w:cstheme="minorHAnsi"/>
          <w:i/>
        </w:rPr>
      </w:pPr>
      <w:r w:rsidRPr="00D96C6B">
        <w:rPr>
          <w:rFonts w:cstheme="minorHAnsi"/>
          <w:i/>
        </w:rPr>
        <w:t>Begin preliminary planning (review vision and data, develop overall strategy for state plan development</w:t>
      </w:r>
      <w:r w:rsidR="00C54C4B" w:rsidRPr="00D96C6B">
        <w:rPr>
          <w:rFonts w:cstheme="minorHAnsi"/>
          <w:i/>
        </w:rPr>
        <w:t>, build core writing team</w:t>
      </w:r>
      <w:r w:rsidRPr="00D96C6B">
        <w:rPr>
          <w:rFonts w:cstheme="minorHAnsi"/>
          <w:i/>
        </w:rPr>
        <w:t xml:space="preserve">) </w:t>
      </w:r>
    </w:p>
    <w:p w14:paraId="2A5715BF" w14:textId="6FFD5050" w:rsidR="00C54C4B" w:rsidRPr="00D96C6B" w:rsidRDefault="00D05F8A" w:rsidP="00D05FDE">
      <w:pPr>
        <w:pStyle w:val="ListParagraph"/>
        <w:numPr>
          <w:ilvl w:val="0"/>
          <w:numId w:val="18"/>
        </w:numPr>
        <w:spacing w:after="0" w:line="240" w:lineRule="auto"/>
        <w:rPr>
          <w:rFonts w:cstheme="minorHAnsi"/>
          <w:i/>
        </w:rPr>
      </w:pPr>
      <w:r w:rsidRPr="00D96C6B">
        <w:rPr>
          <w:rFonts w:cstheme="minorHAnsi"/>
          <w:i/>
        </w:rPr>
        <w:t>Begin to i</w:t>
      </w:r>
      <w:r w:rsidR="00C54C4B" w:rsidRPr="00D96C6B">
        <w:rPr>
          <w:rFonts w:cstheme="minorHAnsi"/>
          <w:i/>
        </w:rPr>
        <w:t>dentify decisions to be made and by whom they will be made</w:t>
      </w:r>
    </w:p>
    <w:p w14:paraId="3BED3FDB" w14:textId="12B621C7" w:rsidR="00C54C4B" w:rsidRPr="00D96C6B" w:rsidRDefault="00D05F8A" w:rsidP="00D05FDE">
      <w:pPr>
        <w:pStyle w:val="ListParagraph"/>
        <w:numPr>
          <w:ilvl w:val="0"/>
          <w:numId w:val="18"/>
        </w:numPr>
        <w:spacing w:after="0" w:line="240" w:lineRule="auto"/>
        <w:rPr>
          <w:rFonts w:cstheme="minorHAnsi"/>
          <w:i/>
        </w:rPr>
      </w:pPr>
      <w:r w:rsidRPr="00D96C6B">
        <w:rPr>
          <w:rFonts w:cstheme="minorHAnsi"/>
          <w:i/>
        </w:rPr>
        <w:t>Identify key players with whom to consult</w:t>
      </w:r>
    </w:p>
    <w:p w14:paraId="703A822B" w14:textId="42817935" w:rsidR="00D05F8A" w:rsidRPr="00D96C6B" w:rsidRDefault="00D05F8A" w:rsidP="00D05F8A">
      <w:pPr>
        <w:pStyle w:val="ListParagraph"/>
        <w:numPr>
          <w:ilvl w:val="0"/>
          <w:numId w:val="18"/>
        </w:numPr>
        <w:spacing w:after="0" w:line="240" w:lineRule="auto"/>
        <w:rPr>
          <w:rFonts w:cstheme="minorHAnsi"/>
          <w:i/>
        </w:rPr>
      </w:pPr>
      <w:r w:rsidRPr="00D96C6B">
        <w:rPr>
          <w:rFonts w:cstheme="minorHAnsi"/>
          <w:i/>
        </w:rPr>
        <w:t xml:space="preserve">Begin to identify and execute any needed changes to data collection and analysis </w:t>
      </w:r>
    </w:p>
    <w:p w14:paraId="7C13BAFF" w14:textId="48FCA875" w:rsidR="00D05F8A" w:rsidRPr="00D96C6B" w:rsidRDefault="00D05F8A" w:rsidP="00D05F8A">
      <w:pPr>
        <w:pStyle w:val="ListParagraph"/>
        <w:numPr>
          <w:ilvl w:val="0"/>
          <w:numId w:val="18"/>
        </w:numPr>
        <w:spacing w:after="0" w:line="240" w:lineRule="auto"/>
        <w:rPr>
          <w:rFonts w:cstheme="minorHAnsi"/>
          <w:i/>
        </w:rPr>
      </w:pPr>
      <w:r w:rsidRPr="00D96C6B">
        <w:rPr>
          <w:rFonts w:cstheme="minorHAnsi"/>
          <w:i/>
        </w:rPr>
        <w:t>Begin to develop communication</w:t>
      </w:r>
      <w:r w:rsidR="007F34FD">
        <w:rPr>
          <w:rFonts w:cstheme="minorHAnsi"/>
          <w:i/>
        </w:rPr>
        <w:t>s</w:t>
      </w:r>
      <w:r w:rsidRPr="00D96C6B">
        <w:rPr>
          <w:rFonts w:cstheme="minorHAnsi"/>
          <w:i/>
        </w:rPr>
        <w:t xml:space="preserve"> strategy </w:t>
      </w:r>
    </w:p>
    <w:p w14:paraId="4D4E3108" w14:textId="77777777" w:rsidR="00A1527A" w:rsidRPr="00D96C6B" w:rsidRDefault="00A1527A" w:rsidP="00D05FDE">
      <w:pPr>
        <w:spacing w:after="0" w:line="240" w:lineRule="auto"/>
        <w:rPr>
          <w:rFonts w:cstheme="minorHAnsi"/>
          <w:b/>
        </w:rPr>
      </w:pPr>
    </w:p>
    <w:p w14:paraId="4BBBD360" w14:textId="77777777" w:rsidR="00A1527A" w:rsidRPr="00D96C6B" w:rsidRDefault="00A1527A" w:rsidP="00D05FDE">
      <w:pPr>
        <w:spacing w:after="0" w:line="240" w:lineRule="auto"/>
        <w:rPr>
          <w:rFonts w:cstheme="minorHAnsi"/>
        </w:rPr>
      </w:pPr>
      <w:r w:rsidRPr="00D96C6B">
        <w:rPr>
          <w:rFonts w:cstheme="minorHAnsi"/>
          <w:b/>
        </w:rPr>
        <w:t>November 2018</w:t>
      </w:r>
      <w:r w:rsidRPr="00D96C6B">
        <w:rPr>
          <w:rFonts w:cstheme="minorHAnsi"/>
        </w:rPr>
        <w:t xml:space="preserve">:  </w:t>
      </w:r>
    </w:p>
    <w:p w14:paraId="7FA8F10C" w14:textId="77777777" w:rsidR="00A1527A" w:rsidRPr="00D96C6B" w:rsidRDefault="00A1527A" w:rsidP="00D05FDE">
      <w:pPr>
        <w:pStyle w:val="ListParagraph"/>
        <w:numPr>
          <w:ilvl w:val="0"/>
          <w:numId w:val="13"/>
        </w:numPr>
        <w:spacing w:after="0" w:line="240" w:lineRule="auto"/>
        <w:rPr>
          <w:rFonts w:cstheme="minorHAnsi"/>
          <w:i/>
        </w:rPr>
      </w:pPr>
      <w:r w:rsidRPr="00D96C6B">
        <w:rPr>
          <w:rFonts w:cstheme="minorHAnsi"/>
          <w:i/>
        </w:rPr>
        <w:t>Continue preliminary planning</w:t>
      </w:r>
    </w:p>
    <w:p w14:paraId="0F345E23" w14:textId="0027770A" w:rsidR="00A1527A" w:rsidRPr="00D96C6B" w:rsidRDefault="00D05F8A" w:rsidP="00D05F8A">
      <w:pPr>
        <w:pStyle w:val="ListParagraph"/>
        <w:numPr>
          <w:ilvl w:val="0"/>
          <w:numId w:val="18"/>
        </w:numPr>
        <w:spacing w:after="0" w:line="240" w:lineRule="auto"/>
        <w:rPr>
          <w:rFonts w:cstheme="minorHAnsi"/>
          <w:i/>
        </w:rPr>
      </w:pPr>
      <w:r w:rsidRPr="00D96C6B">
        <w:rPr>
          <w:rFonts w:cstheme="minorHAnsi"/>
          <w:i/>
        </w:rPr>
        <w:t>Continue to i</w:t>
      </w:r>
      <w:r w:rsidR="00A1527A" w:rsidRPr="00D96C6B">
        <w:rPr>
          <w:rFonts w:cstheme="minorHAnsi"/>
          <w:i/>
        </w:rPr>
        <w:t xml:space="preserve">dentify decisions to be made </w:t>
      </w:r>
      <w:r w:rsidRPr="00D96C6B">
        <w:rPr>
          <w:rFonts w:cstheme="minorHAnsi"/>
          <w:i/>
        </w:rPr>
        <w:t xml:space="preserve">and by whom they will be made </w:t>
      </w:r>
    </w:p>
    <w:p w14:paraId="050E7502" w14:textId="63E7D6BF" w:rsidR="00D05F8A" w:rsidRPr="00D96C6B" w:rsidRDefault="00D05F8A" w:rsidP="00D05F8A">
      <w:pPr>
        <w:pStyle w:val="ListParagraph"/>
        <w:numPr>
          <w:ilvl w:val="0"/>
          <w:numId w:val="18"/>
        </w:numPr>
        <w:spacing w:after="0" w:line="240" w:lineRule="auto"/>
        <w:rPr>
          <w:rFonts w:cstheme="minorHAnsi"/>
          <w:i/>
        </w:rPr>
      </w:pPr>
      <w:r w:rsidRPr="00D96C6B">
        <w:rPr>
          <w:rFonts w:cstheme="minorHAnsi"/>
          <w:i/>
        </w:rPr>
        <w:t xml:space="preserve">Create a project plan for consultation </w:t>
      </w:r>
    </w:p>
    <w:p w14:paraId="670C1318" w14:textId="4628AC55" w:rsidR="00A1527A" w:rsidRPr="00D96C6B" w:rsidRDefault="00D05F8A" w:rsidP="00D05FDE">
      <w:pPr>
        <w:pStyle w:val="ListParagraph"/>
        <w:numPr>
          <w:ilvl w:val="0"/>
          <w:numId w:val="13"/>
        </w:numPr>
        <w:spacing w:after="0" w:line="240" w:lineRule="auto"/>
        <w:rPr>
          <w:rFonts w:cstheme="minorHAnsi"/>
          <w:i/>
        </w:rPr>
      </w:pPr>
      <w:r w:rsidRPr="00D96C6B">
        <w:rPr>
          <w:rFonts w:cstheme="minorHAnsi"/>
          <w:i/>
        </w:rPr>
        <w:t>Continue to i</w:t>
      </w:r>
      <w:r w:rsidR="00A1527A" w:rsidRPr="00D96C6B">
        <w:rPr>
          <w:rFonts w:cstheme="minorHAnsi"/>
          <w:i/>
        </w:rPr>
        <w:t xml:space="preserve">dentify and execute any needed changes to data collection and analysis </w:t>
      </w:r>
    </w:p>
    <w:p w14:paraId="21681F4F" w14:textId="11FF94C3" w:rsidR="00D05F8A" w:rsidRPr="00D96C6B" w:rsidRDefault="00D05F8A" w:rsidP="00D05FDE">
      <w:pPr>
        <w:pStyle w:val="ListParagraph"/>
        <w:numPr>
          <w:ilvl w:val="0"/>
          <w:numId w:val="13"/>
        </w:numPr>
        <w:spacing w:after="0" w:line="240" w:lineRule="auto"/>
        <w:rPr>
          <w:rFonts w:cstheme="minorHAnsi"/>
          <w:i/>
        </w:rPr>
      </w:pPr>
      <w:r w:rsidRPr="00D96C6B">
        <w:rPr>
          <w:rFonts w:cstheme="minorHAnsi"/>
          <w:i/>
        </w:rPr>
        <w:t xml:space="preserve">Develop overall stakeholder engagement strategy </w:t>
      </w:r>
    </w:p>
    <w:p w14:paraId="14FAA9F3" w14:textId="42E99DDE" w:rsidR="00D05F8A" w:rsidRPr="00D96C6B" w:rsidRDefault="00D05F8A" w:rsidP="00D05FDE">
      <w:pPr>
        <w:pStyle w:val="ListParagraph"/>
        <w:numPr>
          <w:ilvl w:val="0"/>
          <w:numId w:val="13"/>
        </w:numPr>
        <w:spacing w:after="0" w:line="240" w:lineRule="auto"/>
        <w:rPr>
          <w:rFonts w:cstheme="minorHAnsi"/>
          <w:i/>
        </w:rPr>
      </w:pPr>
      <w:r w:rsidRPr="00D96C6B">
        <w:rPr>
          <w:rFonts w:cstheme="minorHAnsi"/>
          <w:i/>
        </w:rPr>
        <w:t>Continue to develop communications strategy</w:t>
      </w:r>
    </w:p>
    <w:p w14:paraId="286DAEC5" w14:textId="77777777" w:rsidR="00A1527A" w:rsidRPr="00D96C6B" w:rsidRDefault="00A1527A" w:rsidP="00D05FDE">
      <w:pPr>
        <w:spacing w:after="0" w:line="240" w:lineRule="auto"/>
        <w:rPr>
          <w:rFonts w:cstheme="minorHAnsi"/>
          <w:b/>
        </w:rPr>
      </w:pPr>
    </w:p>
    <w:p w14:paraId="12D6909D" w14:textId="77777777" w:rsidR="00A1527A" w:rsidRPr="00D96C6B" w:rsidRDefault="00A1527A" w:rsidP="00D05FDE">
      <w:pPr>
        <w:spacing w:after="0" w:line="240" w:lineRule="auto"/>
        <w:rPr>
          <w:rFonts w:cstheme="minorHAnsi"/>
        </w:rPr>
      </w:pPr>
      <w:r w:rsidRPr="00D96C6B">
        <w:rPr>
          <w:rFonts w:cstheme="minorHAnsi"/>
          <w:b/>
        </w:rPr>
        <w:t>December 2018</w:t>
      </w:r>
      <w:r w:rsidRPr="00D96C6B">
        <w:rPr>
          <w:rFonts w:cstheme="minorHAnsi"/>
        </w:rPr>
        <w:t>:</w:t>
      </w:r>
    </w:p>
    <w:p w14:paraId="031D8D63" w14:textId="77777777" w:rsidR="00D05F8A" w:rsidRPr="00D96C6B" w:rsidRDefault="00D05F8A" w:rsidP="00D05FDE">
      <w:pPr>
        <w:pStyle w:val="ListParagraph"/>
        <w:numPr>
          <w:ilvl w:val="0"/>
          <w:numId w:val="14"/>
        </w:numPr>
        <w:spacing w:after="0" w:line="240" w:lineRule="auto"/>
        <w:rPr>
          <w:rFonts w:cstheme="minorHAnsi"/>
        </w:rPr>
      </w:pPr>
      <w:r w:rsidRPr="00D96C6B">
        <w:rPr>
          <w:rFonts w:cstheme="minorHAnsi"/>
          <w:i/>
        </w:rPr>
        <w:t xml:space="preserve">Determine the process in your state for plan approval </w:t>
      </w:r>
    </w:p>
    <w:p w14:paraId="071D3B32" w14:textId="77777777" w:rsidR="00D05F8A" w:rsidRPr="00D96C6B" w:rsidRDefault="00D05F8A" w:rsidP="00D05FDE">
      <w:pPr>
        <w:pStyle w:val="ListParagraph"/>
        <w:numPr>
          <w:ilvl w:val="0"/>
          <w:numId w:val="14"/>
        </w:numPr>
        <w:spacing w:after="0" w:line="240" w:lineRule="auto"/>
        <w:rPr>
          <w:rFonts w:cstheme="minorHAnsi"/>
        </w:rPr>
      </w:pPr>
      <w:r w:rsidRPr="00D96C6B">
        <w:rPr>
          <w:rFonts w:cstheme="minorHAnsi"/>
          <w:i/>
        </w:rPr>
        <w:t xml:space="preserve">Begin drafting transition plan </w:t>
      </w:r>
    </w:p>
    <w:p w14:paraId="65FCD64C" w14:textId="5FC61899" w:rsidR="00D05F8A" w:rsidRPr="00D96C6B" w:rsidRDefault="00D05F8A" w:rsidP="00D05FDE">
      <w:pPr>
        <w:pStyle w:val="ListParagraph"/>
        <w:numPr>
          <w:ilvl w:val="0"/>
          <w:numId w:val="14"/>
        </w:numPr>
        <w:spacing w:after="0" w:line="240" w:lineRule="auto"/>
        <w:rPr>
          <w:rFonts w:cstheme="minorHAnsi"/>
        </w:rPr>
      </w:pPr>
      <w:r w:rsidRPr="00D96C6B">
        <w:rPr>
          <w:rFonts w:cstheme="minorHAnsi"/>
          <w:i/>
        </w:rPr>
        <w:t xml:space="preserve">Begin executing consultation plan </w:t>
      </w:r>
    </w:p>
    <w:p w14:paraId="2B5B0AAE" w14:textId="14531357" w:rsidR="00D05F8A" w:rsidRPr="00D96C6B" w:rsidRDefault="00D05F8A" w:rsidP="00D05FDE">
      <w:pPr>
        <w:pStyle w:val="ListParagraph"/>
        <w:numPr>
          <w:ilvl w:val="0"/>
          <w:numId w:val="14"/>
        </w:numPr>
        <w:spacing w:after="0" w:line="240" w:lineRule="auto"/>
        <w:rPr>
          <w:rFonts w:cstheme="minorHAnsi"/>
        </w:rPr>
      </w:pPr>
      <w:r w:rsidRPr="00D96C6B">
        <w:rPr>
          <w:rFonts w:cstheme="minorHAnsi"/>
          <w:i/>
        </w:rPr>
        <w:t xml:space="preserve">Meet with Governor </w:t>
      </w:r>
      <w:r w:rsidR="00C03E21">
        <w:rPr>
          <w:rFonts w:cstheme="minorHAnsi"/>
          <w:i/>
        </w:rPr>
        <w:t>(or new governor’s transition team)</w:t>
      </w:r>
    </w:p>
    <w:p w14:paraId="7B9B2A86" w14:textId="28C62287" w:rsidR="00A1527A" w:rsidRDefault="00A1527A" w:rsidP="00D05FDE">
      <w:pPr>
        <w:pStyle w:val="ListParagraph"/>
        <w:numPr>
          <w:ilvl w:val="0"/>
          <w:numId w:val="13"/>
        </w:numPr>
        <w:spacing w:after="0" w:line="240" w:lineRule="auto"/>
        <w:rPr>
          <w:rFonts w:cstheme="minorHAnsi"/>
          <w:i/>
        </w:rPr>
      </w:pPr>
      <w:r w:rsidRPr="00D96C6B">
        <w:rPr>
          <w:rFonts w:cstheme="minorHAnsi"/>
          <w:i/>
        </w:rPr>
        <w:t>Continue to</w:t>
      </w:r>
      <w:r w:rsidRPr="00D96C6B">
        <w:rPr>
          <w:rFonts w:cstheme="minorHAnsi"/>
        </w:rPr>
        <w:t xml:space="preserve"> </w:t>
      </w:r>
      <w:r w:rsidRPr="00D96C6B">
        <w:rPr>
          <w:rFonts w:cstheme="minorHAnsi"/>
          <w:i/>
        </w:rPr>
        <w:t xml:space="preserve">identify and execute any needed changes to data collection and analysis </w:t>
      </w:r>
    </w:p>
    <w:p w14:paraId="54276E35" w14:textId="66534889" w:rsidR="007F34FD" w:rsidRPr="00D96C6B" w:rsidRDefault="007F34FD" w:rsidP="00D05FDE">
      <w:pPr>
        <w:pStyle w:val="ListParagraph"/>
        <w:numPr>
          <w:ilvl w:val="0"/>
          <w:numId w:val="13"/>
        </w:numPr>
        <w:spacing w:after="0" w:line="240" w:lineRule="auto"/>
        <w:rPr>
          <w:rFonts w:cstheme="minorHAnsi"/>
          <w:i/>
        </w:rPr>
      </w:pPr>
      <w:r>
        <w:rPr>
          <w:rFonts w:cstheme="minorHAnsi"/>
          <w:i/>
        </w:rPr>
        <w:t xml:space="preserve">Begin determining approved sources of labor market information </w:t>
      </w:r>
    </w:p>
    <w:p w14:paraId="3164553F" w14:textId="7D40C1CB" w:rsidR="00250842" w:rsidRPr="00D96C6B" w:rsidRDefault="00250842" w:rsidP="00250842">
      <w:pPr>
        <w:pStyle w:val="ListParagraph"/>
        <w:numPr>
          <w:ilvl w:val="0"/>
          <w:numId w:val="14"/>
        </w:numPr>
        <w:spacing w:after="0" w:line="240" w:lineRule="auto"/>
        <w:rPr>
          <w:rFonts w:cstheme="minorHAnsi"/>
          <w:i/>
        </w:rPr>
      </w:pPr>
      <w:r w:rsidRPr="00D96C6B">
        <w:rPr>
          <w:rFonts w:cstheme="minorHAnsi"/>
          <w:i/>
        </w:rPr>
        <w:t>Develop assets for stakeholder engagement</w:t>
      </w:r>
    </w:p>
    <w:p w14:paraId="6EB6DD51" w14:textId="19C646AB" w:rsidR="000B4D15" w:rsidRDefault="00D05FDE" w:rsidP="00D05FDE">
      <w:pPr>
        <w:pStyle w:val="ListParagraph"/>
        <w:numPr>
          <w:ilvl w:val="0"/>
          <w:numId w:val="14"/>
        </w:numPr>
        <w:spacing w:after="0" w:line="240" w:lineRule="auto"/>
        <w:rPr>
          <w:rFonts w:cstheme="minorHAnsi"/>
          <w:i/>
        </w:rPr>
      </w:pPr>
      <w:r w:rsidRPr="00D96C6B">
        <w:rPr>
          <w:rFonts w:cstheme="minorHAnsi"/>
          <w:i/>
        </w:rPr>
        <w:t>Begin executing comm</w:t>
      </w:r>
      <w:r w:rsidR="00D05F8A" w:rsidRPr="00D96C6B">
        <w:rPr>
          <w:rFonts w:cstheme="minorHAnsi"/>
          <w:i/>
        </w:rPr>
        <w:t>unication</w:t>
      </w:r>
      <w:r w:rsidRPr="00D96C6B">
        <w:rPr>
          <w:rFonts w:cstheme="minorHAnsi"/>
          <w:i/>
        </w:rPr>
        <w:t xml:space="preserve">s strategy </w:t>
      </w:r>
    </w:p>
    <w:p w14:paraId="6691DA8C" w14:textId="41795E2A" w:rsidR="005164EF" w:rsidRDefault="005164EF" w:rsidP="005164EF">
      <w:pPr>
        <w:spacing w:after="0" w:line="240" w:lineRule="auto"/>
        <w:rPr>
          <w:rFonts w:cstheme="minorHAnsi"/>
          <w:i/>
        </w:rPr>
      </w:pPr>
    </w:p>
    <w:p w14:paraId="681E4AA5" w14:textId="2CBFB902" w:rsidR="005164EF" w:rsidRDefault="005164EF" w:rsidP="005164EF">
      <w:pPr>
        <w:spacing w:after="0" w:line="240" w:lineRule="auto"/>
        <w:rPr>
          <w:rFonts w:cstheme="minorHAnsi"/>
          <w:i/>
        </w:rPr>
      </w:pPr>
    </w:p>
    <w:p w14:paraId="522952F3" w14:textId="20BFB21B" w:rsidR="005164EF" w:rsidRDefault="005164EF" w:rsidP="005164EF">
      <w:pPr>
        <w:spacing w:after="0" w:line="240" w:lineRule="auto"/>
        <w:rPr>
          <w:rFonts w:cstheme="minorHAnsi"/>
          <w:i/>
        </w:rPr>
      </w:pPr>
    </w:p>
    <w:p w14:paraId="752077D1" w14:textId="77777777" w:rsidR="005164EF" w:rsidRPr="005164EF" w:rsidRDefault="005164EF" w:rsidP="005164EF">
      <w:pPr>
        <w:spacing w:after="0" w:line="240" w:lineRule="auto"/>
        <w:rPr>
          <w:rFonts w:cstheme="minorHAnsi"/>
          <w:i/>
        </w:rPr>
      </w:pPr>
    </w:p>
    <w:p w14:paraId="7DB19292" w14:textId="62C9497D" w:rsidR="000B4D15" w:rsidRPr="00D96C6B" w:rsidRDefault="000B4D15" w:rsidP="00D05FDE">
      <w:pPr>
        <w:spacing w:after="0" w:line="240" w:lineRule="auto"/>
        <w:rPr>
          <w:rFonts w:cstheme="minorHAnsi"/>
          <w:b/>
        </w:rPr>
      </w:pPr>
    </w:p>
    <w:p w14:paraId="5F1519F3" w14:textId="03A7FC2C" w:rsidR="000B4D15" w:rsidRPr="00D96C6B" w:rsidRDefault="000B4D15" w:rsidP="00D05FDE">
      <w:pPr>
        <w:spacing w:after="0" w:line="240" w:lineRule="auto"/>
        <w:rPr>
          <w:rFonts w:cstheme="minorHAnsi"/>
          <w:b/>
        </w:rPr>
      </w:pPr>
    </w:p>
    <w:p w14:paraId="5E81D7FC" w14:textId="38D5D3C2" w:rsidR="000B4D15" w:rsidRDefault="000B4D15" w:rsidP="00D05FDE">
      <w:pPr>
        <w:spacing w:after="0" w:line="240" w:lineRule="auto"/>
        <w:rPr>
          <w:rFonts w:cstheme="minorHAnsi"/>
          <w:b/>
        </w:rPr>
      </w:pPr>
    </w:p>
    <w:p w14:paraId="16041585" w14:textId="196F84DA" w:rsidR="00A1527A" w:rsidRPr="00D96C6B" w:rsidRDefault="00A1527A" w:rsidP="00D05FDE">
      <w:pPr>
        <w:spacing w:after="0" w:line="240" w:lineRule="auto"/>
        <w:rPr>
          <w:rFonts w:cstheme="minorHAnsi"/>
          <w:b/>
        </w:rPr>
      </w:pPr>
      <w:r w:rsidRPr="00D96C6B">
        <w:rPr>
          <w:rFonts w:cstheme="minorHAnsi"/>
          <w:b/>
        </w:rPr>
        <w:t xml:space="preserve">January 2019: </w:t>
      </w:r>
    </w:p>
    <w:p w14:paraId="7F89A0D9" w14:textId="719D5D70" w:rsidR="00250842" w:rsidRPr="00D96C6B" w:rsidRDefault="00F67944" w:rsidP="00D05FDE">
      <w:pPr>
        <w:pStyle w:val="ListParagraph"/>
        <w:numPr>
          <w:ilvl w:val="0"/>
          <w:numId w:val="14"/>
        </w:numPr>
        <w:spacing w:after="0" w:line="240" w:lineRule="auto"/>
        <w:rPr>
          <w:rFonts w:cstheme="minorHAnsi"/>
        </w:rPr>
      </w:pPr>
      <w:r>
        <w:rPr>
          <w:rFonts w:cstheme="minorHAnsi"/>
          <w:i/>
        </w:rPr>
        <w:t xml:space="preserve">Complete </w:t>
      </w:r>
      <w:r w:rsidR="00250842" w:rsidRPr="00D96C6B">
        <w:rPr>
          <w:rFonts w:cstheme="minorHAnsi"/>
          <w:i/>
        </w:rPr>
        <w:t xml:space="preserve">transition plan </w:t>
      </w:r>
    </w:p>
    <w:p w14:paraId="5DCF01AD" w14:textId="13585D0F" w:rsidR="000B4D15" w:rsidRPr="00D96C6B" w:rsidRDefault="005164EF" w:rsidP="000B4D15">
      <w:pPr>
        <w:pStyle w:val="ListParagraph"/>
        <w:numPr>
          <w:ilvl w:val="0"/>
          <w:numId w:val="14"/>
        </w:numPr>
        <w:spacing w:after="0" w:line="240" w:lineRule="auto"/>
        <w:rPr>
          <w:rFonts w:cstheme="minorHAnsi"/>
        </w:rPr>
      </w:pPr>
      <w:r>
        <w:rPr>
          <w:rFonts w:cstheme="minorHAnsi"/>
          <w:i/>
        </w:rPr>
        <w:t xml:space="preserve">Complete execution of </w:t>
      </w:r>
      <w:r w:rsidR="00250842" w:rsidRPr="00D96C6B">
        <w:rPr>
          <w:rFonts w:cstheme="minorHAnsi"/>
          <w:i/>
        </w:rPr>
        <w:t xml:space="preserve">consultation plan </w:t>
      </w:r>
    </w:p>
    <w:p w14:paraId="669EFC02" w14:textId="7C36D3C1" w:rsidR="00C03E21" w:rsidRPr="00D96C6B" w:rsidRDefault="00C03E21" w:rsidP="00C03E21">
      <w:pPr>
        <w:pStyle w:val="ListParagraph"/>
        <w:numPr>
          <w:ilvl w:val="0"/>
          <w:numId w:val="14"/>
        </w:numPr>
        <w:spacing w:after="0" w:line="240" w:lineRule="auto"/>
        <w:rPr>
          <w:rFonts w:cstheme="minorHAnsi"/>
        </w:rPr>
      </w:pPr>
      <w:r w:rsidRPr="00D96C6B">
        <w:rPr>
          <w:rFonts w:cstheme="minorHAnsi"/>
          <w:i/>
        </w:rPr>
        <w:t xml:space="preserve">Meet with Governor </w:t>
      </w:r>
      <w:r>
        <w:rPr>
          <w:rFonts w:cstheme="minorHAnsi"/>
          <w:i/>
        </w:rPr>
        <w:t>(if newly elected)</w:t>
      </w:r>
    </w:p>
    <w:p w14:paraId="39EA9F54" w14:textId="537B6FE1" w:rsidR="00250842" w:rsidRPr="007F34FD" w:rsidRDefault="00250842" w:rsidP="000B4D15">
      <w:pPr>
        <w:pStyle w:val="ListParagraph"/>
        <w:numPr>
          <w:ilvl w:val="0"/>
          <w:numId w:val="14"/>
        </w:numPr>
        <w:spacing w:after="0" w:line="240" w:lineRule="auto"/>
        <w:rPr>
          <w:rFonts w:cstheme="minorHAnsi"/>
        </w:rPr>
      </w:pPr>
      <w:r w:rsidRPr="00D96C6B">
        <w:rPr>
          <w:rFonts w:cstheme="minorHAnsi"/>
          <w:i/>
        </w:rPr>
        <w:t>Continue to</w:t>
      </w:r>
      <w:r w:rsidRPr="00D96C6B">
        <w:rPr>
          <w:rFonts w:cstheme="minorHAnsi"/>
        </w:rPr>
        <w:t xml:space="preserve"> </w:t>
      </w:r>
      <w:r w:rsidR="000B4D15" w:rsidRPr="00D96C6B">
        <w:rPr>
          <w:rFonts w:cstheme="minorHAnsi"/>
          <w:i/>
        </w:rPr>
        <w:t xml:space="preserve">identify and execute any needed </w:t>
      </w:r>
      <w:r w:rsidRPr="00D96C6B">
        <w:rPr>
          <w:rFonts w:cstheme="minorHAnsi"/>
          <w:i/>
        </w:rPr>
        <w:t xml:space="preserve">changes to data collection and analysis </w:t>
      </w:r>
    </w:p>
    <w:p w14:paraId="417FF4C3" w14:textId="7C3D9F1E" w:rsidR="007F34FD" w:rsidRPr="00D96C6B" w:rsidRDefault="007F34FD" w:rsidP="000B4D15">
      <w:pPr>
        <w:pStyle w:val="ListParagraph"/>
        <w:numPr>
          <w:ilvl w:val="0"/>
          <w:numId w:val="14"/>
        </w:numPr>
        <w:spacing w:after="0" w:line="240" w:lineRule="auto"/>
        <w:rPr>
          <w:rFonts w:cstheme="minorHAnsi"/>
        </w:rPr>
      </w:pPr>
      <w:r>
        <w:rPr>
          <w:rFonts w:cstheme="minorHAnsi"/>
          <w:i/>
        </w:rPr>
        <w:t>Continue to determine approved sources of labor market information</w:t>
      </w:r>
    </w:p>
    <w:p w14:paraId="741FEA07" w14:textId="1B2E6FAF" w:rsidR="00D05FDE" w:rsidRPr="00D96C6B" w:rsidRDefault="007F34FD" w:rsidP="00D05FDE">
      <w:pPr>
        <w:pStyle w:val="ListParagraph"/>
        <w:numPr>
          <w:ilvl w:val="0"/>
          <w:numId w:val="14"/>
        </w:numPr>
        <w:spacing w:after="0" w:line="240" w:lineRule="auto"/>
        <w:rPr>
          <w:rFonts w:cstheme="minorHAnsi"/>
          <w:i/>
        </w:rPr>
      </w:pPr>
      <w:r>
        <w:rPr>
          <w:rFonts w:cstheme="minorHAnsi"/>
          <w:i/>
        </w:rPr>
        <w:t xml:space="preserve">Begin </w:t>
      </w:r>
      <w:r w:rsidR="00A1527A" w:rsidRPr="00D96C6B">
        <w:rPr>
          <w:rFonts w:cstheme="minorHAnsi"/>
          <w:i/>
        </w:rPr>
        <w:t xml:space="preserve">executing stakeholder engagement strategy </w:t>
      </w:r>
    </w:p>
    <w:p w14:paraId="07620A1A" w14:textId="71257F70" w:rsidR="00A1527A" w:rsidRPr="00D96C6B" w:rsidRDefault="00D05FDE" w:rsidP="00D05FDE">
      <w:pPr>
        <w:pStyle w:val="ListParagraph"/>
        <w:numPr>
          <w:ilvl w:val="0"/>
          <w:numId w:val="14"/>
        </w:numPr>
        <w:spacing w:after="0" w:line="240" w:lineRule="auto"/>
        <w:rPr>
          <w:rFonts w:cstheme="minorHAnsi"/>
          <w:i/>
        </w:rPr>
      </w:pPr>
      <w:r w:rsidRPr="00D96C6B">
        <w:rPr>
          <w:rFonts w:cstheme="minorHAnsi"/>
          <w:i/>
        </w:rPr>
        <w:t xml:space="preserve">Continue </w:t>
      </w:r>
      <w:r w:rsidR="00C03E21">
        <w:rPr>
          <w:rFonts w:cstheme="minorHAnsi"/>
          <w:i/>
        </w:rPr>
        <w:t>to execute</w:t>
      </w:r>
      <w:r w:rsidRPr="00D96C6B">
        <w:rPr>
          <w:rFonts w:cstheme="minorHAnsi"/>
          <w:i/>
        </w:rPr>
        <w:t xml:space="preserve"> comm</w:t>
      </w:r>
      <w:r w:rsidR="00AB037F">
        <w:rPr>
          <w:rFonts w:cstheme="minorHAnsi"/>
          <w:i/>
        </w:rPr>
        <w:t>unication</w:t>
      </w:r>
      <w:r w:rsidRPr="00D96C6B">
        <w:rPr>
          <w:rFonts w:cstheme="minorHAnsi"/>
          <w:i/>
        </w:rPr>
        <w:t xml:space="preserve">s strategy </w:t>
      </w:r>
    </w:p>
    <w:p w14:paraId="572A4F27" w14:textId="77777777" w:rsidR="00D05FDE" w:rsidRPr="00D96C6B" w:rsidRDefault="00D05FDE" w:rsidP="00D05FDE">
      <w:pPr>
        <w:pStyle w:val="ListParagraph"/>
        <w:spacing w:after="0" w:line="240" w:lineRule="auto"/>
        <w:ind w:left="360"/>
        <w:rPr>
          <w:rFonts w:cstheme="minorHAnsi"/>
          <w:i/>
        </w:rPr>
      </w:pPr>
    </w:p>
    <w:p w14:paraId="53D4BAA6" w14:textId="71954B3E" w:rsidR="00A1527A" w:rsidRPr="00D96C6B" w:rsidRDefault="00A1527A" w:rsidP="00D05FDE">
      <w:pPr>
        <w:spacing w:after="0" w:line="240" w:lineRule="auto"/>
        <w:rPr>
          <w:rFonts w:cstheme="minorHAnsi"/>
          <w:b/>
        </w:rPr>
      </w:pPr>
      <w:r w:rsidRPr="00D96C6B">
        <w:rPr>
          <w:rFonts w:cstheme="minorHAnsi"/>
          <w:b/>
        </w:rPr>
        <w:t>February 2019:</w:t>
      </w:r>
    </w:p>
    <w:p w14:paraId="6EDCF959" w14:textId="77777777" w:rsidR="00507760" w:rsidRPr="00507760" w:rsidRDefault="00507760" w:rsidP="00507760">
      <w:pPr>
        <w:pStyle w:val="ListParagraph"/>
        <w:numPr>
          <w:ilvl w:val="0"/>
          <w:numId w:val="15"/>
        </w:numPr>
        <w:spacing w:after="0" w:line="240" w:lineRule="auto"/>
        <w:rPr>
          <w:rFonts w:cstheme="minorHAnsi"/>
          <w:i/>
        </w:rPr>
      </w:pPr>
      <w:r w:rsidRPr="00507760">
        <w:rPr>
          <w:rFonts w:cstheme="minorHAnsi"/>
          <w:i/>
        </w:rPr>
        <w:t xml:space="preserve">Submit transition plan to State Board for approval </w:t>
      </w:r>
    </w:p>
    <w:p w14:paraId="3E917D34" w14:textId="2E56BD60" w:rsidR="00507760" w:rsidRPr="00507760" w:rsidRDefault="00507760" w:rsidP="00507760">
      <w:pPr>
        <w:pStyle w:val="ListParagraph"/>
        <w:numPr>
          <w:ilvl w:val="0"/>
          <w:numId w:val="15"/>
        </w:numPr>
        <w:spacing w:after="0" w:line="240" w:lineRule="auto"/>
        <w:rPr>
          <w:rFonts w:cstheme="minorHAnsi"/>
          <w:i/>
        </w:rPr>
      </w:pPr>
      <w:r w:rsidRPr="00507760">
        <w:rPr>
          <w:rFonts w:cstheme="minorHAnsi"/>
          <w:i/>
        </w:rPr>
        <w:t>Submit transition plan to Governor for opportunity to sign</w:t>
      </w:r>
    </w:p>
    <w:p w14:paraId="38A68300" w14:textId="12E68A73" w:rsidR="00A1527A" w:rsidRDefault="00250842" w:rsidP="00D05FDE">
      <w:pPr>
        <w:pStyle w:val="ListParagraph"/>
        <w:numPr>
          <w:ilvl w:val="0"/>
          <w:numId w:val="15"/>
        </w:numPr>
        <w:spacing w:after="0" w:line="240" w:lineRule="auto"/>
        <w:rPr>
          <w:rFonts w:cstheme="minorHAnsi"/>
          <w:i/>
        </w:rPr>
      </w:pPr>
      <w:r w:rsidRPr="00D96C6B">
        <w:rPr>
          <w:rFonts w:cstheme="minorHAnsi"/>
          <w:i/>
        </w:rPr>
        <w:t>Complete execution of</w:t>
      </w:r>
      <w:r w:rsidR="00A1527A" w:rsidRPr="00D96C6B">
        <w:rPr>
          <w:rFonts w:cstheme="minorHAnsi"/>
          <w:i/>
        </w:rPr>
        <w:t xml:space="preserve"> any needed changes to data collection and analysis</w:t>
      </w:r>
    </w:p>
    <w:p w14:paraId="315A12AE" w14:textId="36269526" w:rsidR="007F34FD" w:rsidRPr="007F34FD" w:rsidRDefault="007F34FD" w:rsidP="007F34FD">
      <w:pPr>
        <w:pStyle w:val="ListParagraph"/>
        <w:numPr>
          <w:ilvl w:val="0"/>
          <w:numId w:val="15"/>
        </w:numPr>
        <w:spacing w:after="0" w:line="240" w:lineRule="auto"/>
        <w:rPr>
          <w:rFonts w:cstheme="minorHAnsi"/>
        </w:rPr>
      </w:pPr>
      <w:r>
        <w:rPr>
          <w:rFonts w:cstheme="minorHAnsi"/>
          <w:i/>
        </w:rPr>
        <w:t>Complete determination of approved sources of labor market information</w:t>
      </w:r>
    </w:p>
    <w:p w14:paraId="421081A0" w14:textId="77777777" w:rsidR="00250842" w:rsidRPr="00D96C6B" w:rsidRDefault="00250842" w:rsidP="00F6066E">
      <w:pPr>
        <w:pStyle w:val="ListParagraph"/>
        <w:numPr>
          <w:ilvl w:val="0"/>
          <w:numId w:val="15"/>
        </w:numPr>
        <w:spacing w:after="0" w:line="240" w:lineRule="auto"/>
        <w:rPr>
          <w:rFonts w:cstheme="minorHAnsi"/>
          <w:i/>
        </w:rPr>
      </w:pPr>
      <w:r w:rsidRPr="00D96C6B">
        <w:rPr>
          <w:rFonts w:cstheme="minorHAnsi"/>
          <w:i/>
        </w:rPr>
        <w:t xml:space="preserve">Continue to execute </w:t>
      </w:r>
      <w:r w:rsidR="00F6066E" w:rsidRPr="00D96C6B">
        <w:rPr>
          <w:rFonts w:cstheme="minorHAnsi"/>
          <w:i/>
        </w:rPr>
        <w:t>stakeholder</w:t>
      </w:r>
      <w:r w:rsidRPr="00D96C6B">
        <w:rPr>
          <w:rFonts w:cstheme="minorHAnsi"/>
          <w:i/>
        </w:rPr>
        <w:t xml:space="preserve"> engagement strategy </w:t>
      </w:r>
    </w:p>
    <w:p w14:paraId="66FC623A" w14:textId="4CAD8DAA" w:rsidR="00F6066E" w:rsidRPr="00D96C6B" w:rsidRDefault="00250842" w:rsidP="00C03E21">
      <w:pPr>
        <w:pStyle w:val="ListParagraph"/>
        <w:numPr>
          <w:ilvl w:val="1"/>
          <w:numId w:val="15"/>
        </w:numPr>
        <w:spacing w:after="0" w:line="240" w:lineRule="auto"/>
        <w:rPr>
          <w:rFonts w:cstheme="minorHAnsi"/>
          <w:i/>
        </w:rPr>
      </w:pPr>
      <w:r w:rsidRPr="00D96C6B">
        <w:rPr>
          <w:rFonts w:cstheme="minorHAnsi"/>
          <w:i/>
        </w:rPr>
        <w:t xml:space="preserve">Begin conducting public hearings </w:t>
      </w:r>
    </w:p>
    <w:p w14:paraId="7B5132FE" w14:textId="0095EE7E" w:rsidR="00A1527A" w:rsidRPr="00D96C6B" w:rsidRDefault="007B337A" w:rsidP="007B337A">
      <w:pPr>
        <w:pStyle w:val="ListParagraph"/>
        <w:numPr>
          <w:ilvl w:val="0"/>
          <w:numId w:val="15"/>
        </w:numPr>
        <w:spacing w:after="0" w:line="240" w:lineRule="auto"/>
        <w:rPr>
          <w:rFonts w:cstheme="minorHAnsi"/>
          <w:i/>
        </w:rPr>
      </w:pPr>
      <w:r w:rsidRPr="00D96C6B">
        <w:rPr>
          <w:rFonts w:cstheme="minorHAnsi"/>
          <w:i/>
        </w:rPr>
        <w:t xml:space="preserve">Continue to execute communications strategy </w:t>
      </w:r>
    </w:p>
    <w:p w14:paraId="751E3800" w14:textId="77777777" w:rsidR="00A1527A" w:rsidRPr="00D96C6B" w:rsidRDefault="00A1527A" w:rsidP="00D05FDE">
      <w:pPr>
        <w:spacing w:after="0" w:line="240" w:lineRule="auto"/>
        <w:rPr>
          <w:rFonts w:cstheme="minorHAnsi"/>
          <w:b/>
        </w:rPr>
      </w:pPr>
    </w:p>
    <w:p w14:paraId="23575069" w14:textId="77777777" w:rsidR="00A1527A" w:rsidRPr="00D96C6B" w:rsidRDefault="00A1527A" w:rsidP="00D05FDE">
      <w:pPr>
        <w:spacing w:after="0" w:line="240" w:lineRule="auto"/>
        <w:rPr>
          <w:rFonts w:cstheme="minorHAnsi"/>
          <w:b/>
        </w:rPr>
      </w:pPr>
      <w:r w:rsidRPr="00D96C6B">
        <w:rPr>
          <w:rFonts w:cstheme="minorHAnsi"/>
          <w:b/>
        </w:rPr>
        <w:t>March 2019:</w:t>
      </w:r>
    </w:p>
    <w:p w14:paraId="17BB0CF2" w14:textId="52A74824" w:rsidR="00A1527A" w:rsidRPr="00D96C6B" w:rsidRDefault="00250842" w:rsidP="00250842">
      <w:pPr>
        <w:pStyle w:val="ListParagraph"/>
        <w:numPr>
          <w:ilvl w:val="0"/>
          <w:numId w:val="16"/>
        </w:numPr>
        <w:spacing w:after="0" w:line="240" w:lineRule="auto"/>
        <w:rPr>
          <w:rFonts w:cstheme="minorHAnsi"/>
        </w:rPr>
      </w:pPr>
      <w:r w:rsidRPr="00D96C6B">
        <w:rPr>
          <w:rFonts w:cstheme="minorHAnsi"/>
          <w:i/>
        </w:rPr>
        <w:t xml:space="preserve">State board approval of transition plan </w:t>
      </w:r>
    </w:p>
    <w:p w14:paraId="768780EA" w14:textId="457F1A1A" w:rsidR="00250842" w:rsidRPr="00D96C6B" w:rsidRDefault="00250842" w:rsidP="00250842">
      <w:pPr>
        <w:pStyle w:val="ListParagraph"/>
        <w:numPr>
          <w:ilvl w:val="0"/>
          <w:numId w:val="16"/>
        </w:numPr>
        <w:spacing w:after="0" w:line="240" w:lineRule="auto"/>
        <w:rPr>
          <w:rFonts w:cstheme="minorHAnsi"/>
        </w:rPr>
      </w:pPr>
      <w:r w:rsidRPr="00D96C6B">
        <w:rPr>
          <w:rFonts w:cstheme="minorHAnsi"/>
          <w:i/>
        </w:rPr>
        <w:t>Begin running baseline data</w:t>
      </w:r>
    </w:p>
    <w:p w14:paraId="79B0A083" w14:textId="77777777" w:rsidR="00250842" w:rsidRPr="00D96C6B" w:rsidRDefault="00250842" w:rsidP="00250842">
      <w:pPr>
        <w:pStyle w:val="ListParagraph"/>
        <w:numPr>
          <w:ilvl w:val="0"/>
          <w:numId w:val="16"/>
        </w:numPr>
        <w:spacing w:after="0" w:line="240" w:lineRule="auto"/>
        <w:rPr>
          <w:rFonts w:cstheme="minorHAnsi"/>
          <w:i/>
        </w:rPr>
      </w:pPr>
      <w:r w:rsidRPr="00D96C6B">
        <w:rPr>
          <w:rFonts w:cstheme="minorHAnsi"/>
          <w:i/>
        </w:rPr>
        <w:t xml:space="preserve">Continue to execute stakeholder engagement strategy </w:t>
      </w:r>
    </w:p>
    <w:p w14:paraId="080AB834" w14:textId="5C89001B" w:rsidR="00250842" w:rsidRPr="00D96C6B" w:rsidRDefault="00250842" w:rsidP="00C03E21">
      <w:pPr>
        <w:pStyle w:val="ListParagraph"/>
        <w:numPr>
          <w:ilvl w:val="1"/>
          <w:numId w:val="16"/>
        </w:numPr>
        <w:spacing w:after="0" w:line="240" w:lineRule="auto"/>
        <w:rPr>
          <w:rFonts w:cstheme="minorHAnsi"/>
          <w:i/>
        </w:rPr>
      </w:pPr>
      <w:r w:rsidRPr="00D96C6B">
        <w:rPr>
          <w:rFonts w:cstheme="minorHAnsi"/>
          <w:i/>
        </w:rPr>
        <w:t xml:space="preserve">Continue to conduct public hearings </w:t>
      </w:r>
    </w:p>
    <w:p w14:paraId="0ED5F6BC" w14:textId="779ECCFA" w:rsidR="007B337A" w:rsidRPr="00D96C6B" w:rsidRDefault="007B337A" w:rsidP="007B337A">
      <w:pPr>
        <w:pStyle w:val="ListParagraph"/>
        <w:numPr>
          <w:ilvl w:val="0"/>
          <w:numId w:val="16"/>
        </w:numPr>
        <w:spacing w:after="0" w:line="240" w:lineRule="auto"/>
        <w:rPr>
          <w:rFonts w:cstheme="minorHAnsi"/>
          <w:i/>
        </w:rPr>
      </w:pPr>
      <w:r w:rsidRPr="00D96C6B">
        <w:rPr>
          <w:rFonts w:cstheme="minorHAnsi"/>
          <w:i/>
        </w:rPr>
        <w:t>Continue to execute communications strategy</w:t>
      </w:r>
    </w:p>
    <w:p w14:paraId="71950EFA" w14:textId="3F68D212" w:rsidR="00A1527A" w:rsidRDefault="00A1527A" w:rsidP="00D05FDE">
      <w:pPr>
        <w:spacing w:after="0" w:line="240" w:lineRule="auto"/>
        <w:rPr>
          <w:rFonts w:cstheme="minorHAnsi"/>
          <w:b/>
        </w:rPr>
      </w:pPr>
    </w:p>
    <w:p w14:paraId="334FC4C5" w14:textId="4D3C92F1" w:rsidR="00507760" w:rsidRDefault="00507760" w:rsidP="00D05FDE">
      <w:pPr>
        <w:spacing w:after="0" w:line="240" w:lineRule="auto"/>
        <w:rPr>
          <w:rFonts w:cstheme="minorHAnsi"/>
          <w:b/>
        </w:rPr>
      </w:pPr>
    </w:p>
    <w:p w14:paraId="27DE04B0" w14:textId="7B759CC1" w:rsidR="00507760" w:rsidRDefault="00507760" w:rsidP="00D05FDE">
      <w:pPr>
        <w:spacing w:after="0" w:line="240" w:lineRule="auto"/>
        <w:rPr>
          <w:rFonts w:cstheme="minorHAnsi"/>
          <w:b/>
        </w:rPr>
      </w:pPr>
    </w:p>
    <w:p w14:paraId="6A0B9C82" w14:textId="442C222F" w:rsidR="00507760" w:rsidRDefault="00507760" w:rsidP="00D05FDE">
      <w:pPr>
        <w:spacing w:after="0" w:line="240" w:lineRule="auto"/>
        <w:rPr>
          <w:rFonts w:cstheme="minorHAnsi"/>
          <w:b/>
        </w:rPr>
      </w:pPr>
    </w:p>
    <w:p w14:paraId="6C283C4A" w14:textId="1EABD642" w:rsidR="005164EF" w:rsidRDefault="005164EF" w:rsidP="00D05FDE">
      <w:pPr>
        <w:spacing w:after="0" w:line="240" w:lineRule="auto"/>
        <w:rPr>
          <w:rFonts w:cstheme="minorHAnsi"/>
          <w:b/>
        </w:rPr>
      </w:pPr>
    </w:p>
    <w:p w14:paraId="4147772C" w14:textId="77777777" w:rsidR="005164EF" w:rsidRDefault="005164EF" w:rsidP="00D05FDE">
      <w:pPr>
        <w:spacing w:after="0" w:line="240" w:lineRule="auto"/>
        <w:rPr>
          <w:rFonts w:cstheme="minorHAnsi"/>
          <w:b/>
        </w:rPr>
      </w:pPr>
    </w:p>
    <w:p w14:paraId="3DA505E8" w14:textId="36559D66" w:rsidR="00507760" w:rsidRDefault="00507760" w:rsidP="00D05FDE">
      <w:pPr>
        <w:spacing w:after="0" w:line="240" w:lineRule="auto"/>
        <w:rPr>
          <w:rFonts w:cstheme="minorHAnsi"/>
          <w:b/>
        </w:rPr>
      </w:pPr>
    </w:p>
    <w:p w14:paraId="0D8420A8" w14:textId="77777777" w:rsidR="00F67944" w:rsidRDefault="00F67944" w:rsidP="00D05FDE">
      <w:pPr>
        <w:spacing w:after="0" w:line="240" w:lineRule="auto"/>
        <w:rPr>
          <w:rFonts w:cstheme="minorHAnsi"/>
          <w:b/>
        </w:rPr>
      </w:pPr>
    </w:p>
    <w:p w14:paraId="658B7A6C" w14:textId="1C2B022A" w:rsidR="0002189C" w:rsidRDefault="005164EF" w:rsidP="007F34FD">
      <w:pPr>
        <w:spacing w:after="0" w:line="240" w:lineRule="auto"/>
        <w:rPr>
          <w:rFonts w:cstheme="minorHAnsi"/>
          <w:b/>
        </w:rPr>
      </w:pPr>
      <w:r w:rsidRPr="00D96C6B">
        <w:rPr>
          <w:rFonts w:cstheme="minorHAnsi"/>
          <w:b/>
          <w:noProof/>
        </w:rPr>
        <w:lastRenderedPageBreak/>
        <mc:AlternateContent>
          <mc:Choice Requires="wps">
            <w:drawing>
              <wp:anchor distT="0" distB="0" distL="114300" distR="114300" simplePos="0" relativeHeight="251661312" behindDoc="0" locked="0" layoutInCell="1" allowOverlap="1" wp14:anchorId="3B6B25DD" wp14:editId="4C8A93B1">
                <wp:simplePos x="0" y="0"/>
                <wp:positionH relativeFrom="page">
                  <wp:posOffset>-422539</wp:posOffset>
                </wp:positionH>
                <wp:positionV relativeFrom="paragraph">
                  <wp:posOffset>-210101</wp:posOffset>
                </wp:positionV>
                <wp:extent cx="10506710" cy="284671"/>
                <wp:effectExtent l="0" t="0" r="8890" b="1270"/>
                <wp:wrapNone/>
                <wp:docPr id="14" name="Text Box 14"/>
                <wp:cNvGraphicFramePr/>
                <a:graphic xmlns:a="http://schemas.openxmlformats.org/drawingml/2006/main">
                  <a:graphicData uri="http://schemas.microsoft.com/office/word/2010/wordprocessingShape">
                    <wps:wsp>
                      <wps:cNvSpPr txBox="1"/>
                      <wps:spPr>
                        <a:xfrm>
                          <a:off x="0" y="0"/>
                          <a:ext cx="10506710" cy="284671"/>
                        </a:xfrm>
                        <a:prstGeom prst="rect">
                          <a:avLst/>
                        </a:prstGeom>
                        <a:solidFill>
                          <a:schemeClr val="lt1"/>
                        </a:solidFill>
                        <a:ln w="6350">
                          <a:noFill/>
                        </a:ln>
                      </wps:spPr>
                      <wps:txbx>
                        <w:txbxContent>
                          <w:p w14:paraId="31B1A80F" w14:textId="77777777" w:rsidR="000B4D15" w:rsidRPr="00D05F8A" w:rsidRDefault="000B4D15" w:rsidP="000B4D15">
                            <w:pPr>
                              <w:spacing w:after="0" w:line="240" w:lineRule="auto"/>
                              <w:jc w:val="center"/>
                              <w:rPr>
                                <w:rFonts w:ascii="Myriad Pro" w:hAnsi="Myriad Pro"/>
                                <w:b/>
                              </w:rPr>
                            </w:pPr>
                            <w:r>
                              <w:rPr>
                                <w:rFonts w:ascii="Myriad Pro" w:hAnsi="Myriad Pro"/>
                                <w:b/>
                              </w:rPr>
                              <w:t>A Month-by-Month S</w:t>
                            </w:r>
                            <w:r w:rsidRPr="00D05F8A">
                              <w:rPr>
                                <w:rFonts w:ascii="Myriad Pro" w:hAnsi="Myriad Pro"/>
                                <w:b/>
                              </w:rPr>
                              <w:t>ummary</w:t>
                            </w:r>
                            <w:r>
                              <w:rPr>
                                <w:rFonts w:ascii="Myriad Pro" w:hAnsi="Myriad Pro"/>
                                <w:b/>
                              </w:rPr>
                              <w:t xml:space="preserve"> of the Sample Timeline</w:t>
                            </w:r>
                          </w:p>
                          <w:p w14:paraId="078916E1" w14:textId="77777777" w:rsidR="000B4D15" w:rsidRDefault="000B4D15" w:rsidP="000B4D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B6B25DD" id="Text Box 14" o:spid="_x0000_s1027" type="#_x0000_t202" style="position:absolute;margin-left:-33.25pt;margin-top:-16.55pt;width:827.3pt;height:22.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" fillcolor="white [3201]" stroked="f" strokeweight=".5pt">
                <v:textbox>
                  <w:txbxContent>
                    <w:p w14:paraId="31B1A80F" w14:textId="77777777" w:rsidR="000B4D15" w:rsidRPr="00D05F8A" w:rsidRDefault="000B4D15" w:rsidP="000B4D15">
                      <w:pPr>
                        <w:spacing w:after="0" w:line="240" w:lineRule="auto"/>
                        <w:jc w:val="center"/>
                        <w:rPr>
                          <w:rFonts w:ascii="Myriad Pro" w:hAnsi="Myriad Pro"/>
                          <w:b/>
                        </w:rPr>
                      </w:pPr>
                      <w:r>
                        <w:rPr>
                          <w:rFonts w:ascii="Myriad Pro" w:hAnsi="Myriad Pro"/>
                          <w:b/>
                        </w:rPr>
                        <w:t>A Month-by-Month S</w:t>
                      </w:r>
                      <w:r w:rsidRPr="00D05F8A">
                        <w:rPr>
                          <w:rFonts w:ascii="Myriad Pro" w:hAnsi="Myriad Pro"/>
                          <w:b/>
                        </w:rPr>
                        <w:t>ummary</w:t>
                      </w:r>
                      <w:r>
                        <w:rPr>
                          <w:rFonts w:ascii="Myriad Pro" w:hAnsi="Myriad Pro"/>
                          <w:b/>
                        </w:rPr>
                        <w:t xml:space="preserve"> of the Sample Timeline</w:t>
                      </w:r>
                    </w:p>
                    <w:p w14:paraId="078916E1" w14:textId="77777777" w:rsidR="000B4D15" w:rsidRDefault="000B4D15" w:rsidP="000B4D15"/>
                  </w:txbxContent>
                </v:textbox>
                <w10:wrap anchorx="page"/>
              </v:shape>
            </w:pict>
          </mc:Fallback>
        </mc:AlternateContent>
      </w:r>
    </w:p>
    <w:p w14:paraId="037BB44C" w14:textId="0D69E00C" w:rsidR="007F34FD" w:rsidRPr="00D96C6B" w:rsidRDefault="007F34FD" w:rsidP="007F34FD">
      <w:pPr>
        <w:spacing w:after="0" w:line="240" w:lineRule="auto"/>
        <w:rPr>
          <w:rFonts w:cstheme="minorHAnsi"/>
          <w:b/>
        </w:rPr>
      </w:pPr>
      <w:r w:rsidRPr="00D96C6B">
        <w:rPr>
          <w:rFonts w:cstheme="minorHAnsi"/>
          <w:b/>
        </w:rPr>
        <w:t>April 2019:</w:t>
      </w:r>
    </w:p>
    <w:p w14:paraId="3BC08906" w14:textId="77777777" w:rsidR="007F34FD" w:rsidRPr="00D96C6B" w:rsidRDefault="007F34FD" w:rsidP="007F34FD">
      <w:pPr>
        <w:pStyle w:val="ListParagraph"/>
        <w:numPr>
          <w:ilvl w:val="0"/>
          <w:numId w:val="17"/>
        </w:numPr>
        <w:spacing w:after="0" w:line="240" w:lineRule="auto"/>
        <w:rPr>
          <w:rFonts w:cstheme="minorHAnsi"/>
          <w:i/>
        </w:rPr>
      </w:pPr>
      <w:r w:rsidRPr="00D96C6B">
        <w:rPr>
          <w:rFonts w:cstheme="minorHAnsi"/>
          <w:i/>
        </w:rPr>
        <w:t xml:space="preserve">Submit transition plan </w:t>
      </w:r>
    </w:p>
    <w:p w14:paraId="6455749C" w14:textId="77777777" w:rsidR="007F34FD" w:rsidRPr="00D96C6B" w:rsidRDefault="007F34FD" w:rsidP="007F34FD">
      <w:pPr>
        <w:pStyle w:val="ListParagraph"/>
        <w:numPr>
          <w:ilvl w:val="0"/>
          <w:numId w:val="17"/>
        </w:numPr>
        <w:spacing w:after="0" w:line="240" w:lineRule="auto"/>
        <w:rPr>
          <w:rFonts w:cstheme="minorHAnsi"/>
        </w:rPr>
      </w:pPr>
      <w:r w:rsidRPr="00D96C6B">
        <w:rPr>
          <w:rFonts w:cstheme="minorHAnsi"/>
          <w:i/>
        </w:rPr>
        <w:t xml:space="preserve">Continue to run baseline data </w:t>
      </w:r>
    </w:p>
    <w:p w14:paraId="3D675ED0" w14:textId="5685D145" w:rsidR="007F34FD" w:rsidRPr="00D96C6B" w:rsidRDefault="007F34FD" w:rsidP="007F34FD">
      <w:pPr>
        <w:pStyle w:val="ListParagraph"/>
        <w:numPr>
          <w:ilvl w:val="0"/>
          <w:numId w:val="17"/>
        </w:numPr>
        <w:spacing w:after="0" w:line="240" w:lineRule="auto"/>
        <w:rPr>
          <w:rFonts w:cstheme="minorHAnsi"/>
          <w:i/>
        </w:rPr>
      </w:pPr>
      <w:r w:rsidRPr="00D96C6B">
        <w:rPr>
          <w:rFonts w:cstheme="minorHAnsi"/>
          <w:i/>
        </w:rPr>
        <w:t>Continue to execute stakeholder engagement strategy</w:t>
      </w:r>
    </w:p>
    <w:p w14:paraId="41AD18BF" w14:textId="59AD5FDD" w:rsidR="007F34FD" w:rsidRPr="00D96C6B" w:rsidRDefault="007F34FD" w:rsidP="007F34FD">
      <w:pPr>
        <w:pStyle w:val="ListParagraph"/>
        <w:numPr>
          <w:ilvl w:val="1"/>
          <w:numId w:val="17"/>
        </w:numPr>
        <w:spacing w:after="0" w:line="240" w:lineRule="auto"/>
        <w:rPr>
          <w:rFonts w:cstheme="minorHAnsi"/>
          <w:i/>
        </w:rPr>
      </w:pPr>
      <w:r w:rsidRPr="00D96C6B">
        <w:rPr>
          <w:rFonts w:cstheme="minorHAnsi"/>
          <w:i/>
        </w:rPr>
        <w:t xml:space="preserve">Continue to conduct public hearings </w:t>
      </w:r>
    </w:p>
    <w:p w14:paraId="289B204B" w14:textId="77777777" w:rsidR="007F34FD" w:rsidRPr="00D96C6B" w:rsidRDefault="007F34FD" w:rsidP="007F34FD">
      <w:pPr>
        <w:pStyle w:val="ListParagraph"/>
        <w:numPr>
          <w:ilvl w:val="0"/>
          <w:numId w:val="17"/>
        </w:numPr>
        <w:spacing w:after="0" w:line="240" w:lineRule="auto"/>
        <w:rPr>
          <w:rFonts w:cstheme="minorHAnsi"/>
          <w:i/>
        </w:rPr>
      </w:pPr>
      <w:r w:rsidRPr="00D96C6B">
        <w:rPr>
          <w:rFonts w:cstheme="minorHAnsi"/>
          <w:i/>
        </w:rPr>
        <w:t>Continue to execute communications strategy</w:t>
      </w:r>
    </w:p>
    <w:p w14:paraId="6628CF63" w14:textId="7B823BC4" w:rsidR="007F34FD" w:rsidRDefault="007F34FD" w:rsidP="00D05FDE">
      <w:pPr>
        <w:spacing w:after="0" w:line="240" w:lineRule="auto"/>
        <w:rPr>
          <w:rFonts w:cstheme="minorHAnsi"/>
          <w:b/>
        </w:rPr>
      </w:pPr>
    </w:p>
    <w:p w14:paraId="0FFC9F94" w14:textId="096FE69E" w:rsidR="00A1527A" w:rsidRPr="00D96C6B" w:rsidRDefault="00A1527A" w:rsidP="00D05FDE">
      <w:pPr>
        <w:spacing w:after="0" w:line="240" w:lineRule="auto"/>
        <w:rPr>
          <w:rFonts w:cstheme="minorHAnsi"/>
          <w:b/>
        </w:rPr>
      </w:pPr>
      <w:r w:rsidRPr="00D96C6B">
        <w:rPr>
          <w:rFonts w:cstheme="minorHAnsi"/>
          <w:b/>
        </w:rPr>
        <w:t>May 2019:</w:t>
      </w:r>
    </w:p>
    <w:p w14:paraId="44427F03" w14:textId="134BFAF4" w:rsidR="00250842" w:rsidRPr="00D96C6B" w:rsidRDefault="00250842" w:rsidP="00250842">
      <w:pPr>
        <w:pStyle w:val="ListParagraph"/>
        <w:numPr>
          <w:ilvl w:val="0"/>
          <w:numId w:val="17"/>
        </w:numPr>
        <w:spacing w:after="0" w:line="240" w:lineRule="auto"/>
        <w:rPr>
          <w:rFonts w:cstheme="minorHAnsi"/>
        </w:rPr>
      </w:pPr>
      <w:r w:rsidRPr="00D96C6B">
        <w:rPr>
          <w:rFonts w:cstheme="minorHAnsi"/>
          <w:i/>
        </w:rPr>
        <w:t xml:space="preserve">Complete running baseline data </w:t>
      </w:r>
    </w:p>
    <w:p w14:paraId="460F7AF1" w14:textId="0F972F88" w:rsidR="00250842" w:rsidRPr="00D96C6B" w:rsidRDefault="00250842" w:rsidP="00250842">
      <w:pPr>
        <w:pStyle w:val="ListParagraph"/>
        <w:numPr>
          <w:ilvl w:val="0"/>
          <w:numId w:val="17"/>
        </w:numPr>
        <w:spacing w:after="0" w:line="240" w:lineRule="auto"/>
        <w:rPr>
          <w:rFonts w:cstheme="minorHAnsi"/>
          <w:i/>
        </w:rPr>
      </w:pPr>
      <w:r w:rsidRPr="00D96C6B">
        <w:rPr>
          <w:rFonts w:cstheme="minorHAnsi"/>
          <w:i/>
        </w:rPr>
        <w:t>Complete execution of stakeholder engagement strategy</w:t>
      </w:r>
    </w:p>
    <w:p w14:paraId="189B4DC1" w14:textId="77777777" w:rsidR="000B4D15" w:rsidRPr="00D96C6B" w:rsidRDefault="00250842" w:rsidP="00C03E21">
      <w:pPr>
        <w:pStyle w:val="ListParagraph"/>
        <w:numPr>
          <w:ilvl w:val="1"/>
          <w:numId w:val="17"/>
        </w:numPr>
        <w:spacing w:after="0" w:line="240" w:lineRule="auto"/>
        <w:rPr>
          <w:rFonts w:cstheme="minorHAnsi"/>
          <w:i/>
        </w:rPr>
      </w:pPr>
      <w:r w:rsidRPr="00D96C6B">
        <w:rPr>
          <w:rFonts w:cstheme="minorHAnsi"/>
          <w:i/>
        </w:rPr>
        <w:t xml:space="preserve">Complete public hearings </w:t>
      </w:r>
    </w:p>
    <w:p w14:paraId="4F147788" w14:textId="666700EC" w:rsidR="007B337A" w:rsidRPr="00D96C6B" w:rsidRDefault="007B337A" w:rsidP="000B4D15">
      <w:pPr>
        <w:pStyle w:val="ListParagraph"/>
        <w:numPr>
          <w:ilvl w:val="0"/>
          <w:numId w:val="17"/>
        </w:numPr>
        <w:spacing w:after="0" w:line="240" w:lineRule="auto"/>
        <w:rPr>
          <w:rFonts w:cstheme="minorHAnsi"/>
          <w:i/>
        </w:rPr>
      </w:pPr>
      <w:r w:rsidRPr="00D96C6B">
        <w:rPr>
          <w:rFonts w:cstheme="minorHAnsi"/>
          <w:i/>
        </w:rPr>
        <w:t>Continue to execute communications strategy</w:t>
      </w:r>
    </w:p>
    <w:p w14:paraId="20360FBD" w14:textId="77777777" w:rsidR="00951959" w:rsidRPr="00D96C6B" w:rsidRDefault="00951959" w:rsidP="00D05FDE">
      <w:pPr>
        <w:pStyle w:val="ListParagraph"/>
        <w:spacing w:after="0" w:line="240" w:lineRule="auto"/>
        <w:ind w:left="360"/>
        <w:rPr>
          <w:rFonts w:cstheme="minorHAnsi"/>
          <w:i/>
        </w:rPr>
      </w:pPr>
    </w:p>
    <w:p w14:paraId="550682CD" w14:textId="77777777" w:rsidR="00A1527A" w:rsidRPr="00D96C6B" w:rsidRDefault="00A1527A" w:rsidP="00D05FDE">
      <w:pPr>
        <w:spacing w:after="0" w:line="240" w:lineRule="auto"/>
        <w:contextualSpacing/>
        <w:rPr>
          <w:rFonts w:cstheme="minorHAnsi"/>
          <w:b/>
        </w:rPr>
      </w:pPr>
      <w:r w:rsidRPr="00D96C6B">
        <w:rPr>
          <w:rFonts w:cstheme="minorHAnsi"/>
          <w:b/>
        </w:rPr>
        <w:t>June 2019:</w:t>
      </w:r>
    </w:p>
    <w:p w14:paraId="27EB886D" w14:textId="77777777" w:rsidR="006664B5" w:rsidRDefault="00A1527A" w:rsidP="006664B5">
      <w:pPr>
        <w:pStyle w:val="ListParagraph"/>
        <w:numPr>
          <w:ilvl w:val="0"/>
          <w:numId w:val="19"/>
        </w:numPr>
        <w:spacing w:after="0" w:line="240" w:lineRule="auto"/>
        <w:rPr>
          <w:rFonts w:cstheme="minorHAnsi"/>
          <w:i/>
        </w:rPr>
      </w:pPr>
      <w:r w:rsidRPr="00D96C6B">
        <w:rPr>
          <w:rFonts w:cstheme="minorHAnsi"/>
          <w:i/>
        </w:rPr>
        <w:t>Begin consulting on state determined levels of performance</w:t>
      </w:r>
    </w:p>
    <w:p w14:paraId="00F0DC41" w14:textId="4BCA38A2" w:rsidR="00D05FDE" w:rsidRPr="006664B5" w:rsidRDefault="007B337A" w:rsidP="006664B5">
      <w:pPr>
        <w:pStyle w:val="ListParagraph"/>
        <w:numPr>
          <w:ilvl w:val="1"/>
          <w:numId w:val="19"/>
        </w:numPr>
        <w:spacing w:after="0" w:line="240" w:lineRule="auto"/>
        <w:rPr>
          <w:rFonts w:cstheme="minorHAnsi"/>
          <w:i/>
        </w:rPr>
      </w:pPr>
      <w:r w:rsidRPr="006664B5">
        <w:rPr>
          <w:rFonts w:cstheme="minorHAnsi"/>
          <w:i/>
        </w:rPr>
        <w:t xml:space="preserve">Begin </w:t>
      </w:r>
      <w:r w:rsidR="00A1527A" w:rsidRPr="006664B5">
        <w:rPr>
          <w:rFonts w:cstheme="minorHAnsi"/>
          <w:i/>
        </w:rPr>
        <w:t>stakeholder engagement on state determined levels of performance</w:t>
      </w:r>
    </w:p>
    <w:p w14:paraId="367086DE" w14:textId="32016AC0" w:rsidR="007B337A" w:rsidRPr="00D96C6B" w:rsidRDefault="007B337A" w:rsidP="007B337A">
      <w:pPr>
        <w:pStyle w:val="ListParagraph"/>
        <w:numPr>
          <w:ilvl w:val="0"/>
          <w:numId w:val="19"/>
        </w:numPr>
        <w:spacing w:after="0" w:line="240" w:lineRule="auto"/>
        <w:rPr>
          <w:rFonts w:cstheme="minorHAnsi"/>
          <w:i/>
        </w:rPr>
      </w:pPr>
      <w:r w:rsidRPr="00D96C6B">
        <w:rPr>
          <w:rFonts w:cstheme="minorHAnsi"/>
          <w:i/>
        </w:rPr>
        <w:t>Continue to execute communications strategy</w:t>
      </w:r>
    </w:p>
    <w:p w14:paraId="333E5B97" w14:textId="77777777" w:rsidR="00D05FDE" w:rsidRPr="00D96C6B" w:rsidRDefault="00D05FDE" w:rsidP="00D05FDE">
      <w:pPr>
        <w:spacing w:after="0" w:line="240" w:lineRule="auto"/>
        <w:rPr>
          <w:rFonts w:cstheme="minorHAnsi"/>
          <w:b/>
        </w:rPr>
      </w:pPr>
    </w:p>
    <w:p w14:paraId="7A4C8F9D" w14:textId="77777777" w:rsidR="00A1527A" w:rsidRPr="00D96C6B" w:rsidRDefault="00A1527A" w:rsidP="00D05FDE">
      <w:pPr>
        <w:spacing w:after="0" w:line="240" w:lineRule="auto"/>
        <w:rPr>
          <w:rFonts w:cstheme="minorHAnsi"/>
          <w:b/>
        </w:rPr>
      </w:pPr>
      <w:r w:rsidRPr="00D96C6B">
        <w:rPr>
          <w:rFonts w:cstheme="minorHAnsi"/>
          <w:b/>
        </w:rPr>
        <w:t xml:space="preserve">July 2019: </w:t>
      </w:r>
    </w:p>
    <w:p w14:paraId="662E649E" w14:textId="77777777" w:rsidR="00A1527A" w:rsidRPr="00D96C6B" w:rsidRDefault="00A1527A" w:rsidP="00D05FDE">
      <w:pPr>
        <w:pStyle w:val="ListParagraph"/>
        <w:numPr>
          <w:ilvl w:val="0"/>
          <w:numId w:val="20"/>
        </w:numPr>
        <w:spacing w:after="0" w:line="240" w:lineRule="auto"/>
        <w:rPr>
          <w:rFonts w:cstheme="minorHAnsi"/>
          <w:i/>
        </w:rPr>
      </w:pPr>
      <w:r w:rsidRPr="00D96C6B">
        <w:rPr>
          <w:rFonts w:cstheme="minorHAnsi"/>
          <w:i/>
        </w:rPr>
        <w:t xml:space="preserve">Draft state determined levels of performance </w:t>
      </w:r>
    </w:p>
    <w:p w14:paraId="1CD6FD42" w14:textId="25350D69" w:rsidR="00A1527A" w:rsidRPr="00D96C6B" w:rsidRDefault="00A1527A" w:rsidP="00D05FDE">
      <w:pPr>
        <w:pStyle w:val="ListParagraph"/>
        <w:numPr>
          <w:ilvl w:val="0"/>
          <w:numId w:val="20"/>
        </w:numPr>
        <w:spacing w:after="0" w:line="240" w:lineRule="auto"/>
        <w:rPr>
          <w:rFonts w:cstheme="minorHAnsi"/>
          <w:i/>
        </w:rPr>
      </w:pPr>
      <w:r w:rsidRPr="00D96C6B">
        <w:rPr>
          <w:rFonts w:cstheme="minorHAnsi"/>
          <w:i/>
        </w:rPr>
        <w:t xml:space="preserve">Compile and review stakeholder feedback </w:t>
      </w:r>
    </w:p>
    <w:p w14:paraId="7F50308F" w14:textId="3C503443" w:rsidR="007B337A" w:rsidRPr="00D96C6B" w:rsidRDefault="007B337A" w:rsidP="007B337A">
      <w:pPr>
        <w:pStyle w:val="ListParagraph"/>
        <w:numPr>
          <w:ilvl w:val="0"/>
          <w:numId w:val="20"/>
        </w:numPr>
        <w:spacing w:after="0" w:line="240" w:lineRule="auto"/>
        <w:rPr>
          <w:rFonts w:cstheme="minorHAnsi"/>
          <w:i/>
        </w:rPr>
      </w:pPr>
      <w:r w:rsidRPr="00D96C6B">
        <w:rPr>
          <w:rFonts w:cstheme="minorHAnsi"/>
          <w:i/>
        </w:rPr>
        <w:t>Continue to execute communications strategy</w:t>
      </w:r>
    </w:p>
    <w:p w14:paraId="1D53A7F8" w14:textId="496A5B78" w:rsidR="00F6066E" w:rsidRPr="00D96C6B" w:rsidRDefault="00F6066E" w:rsidP="00D05FDE">
      <w:pPr>
        <w:spacing w:after="0" w:line="240" w:lineRule="auto"/>
        <w:rPr>
          <w:rFonts w:cstheme="minorHAnsi"/>
          <w:i/>
        </w:rPr>
      </w:pPr>
    </w:p>
    <w:p w14:paraId="2D5FA9C4" w14:textId="77777777" w:rsidR="00A1527A" w:rsidRPr="00D96C6B" w:rsidRDefault="00A1527A" w:rsidP="00D05FDE">
      <w:pPr>
        <w:spacing w:after="0" w:line="240" w:lineRule="auto"/>
        <w:rPr>
          <w:rFonts w:cstheme="minorHAnsi"/>
          <w:b/>
        </w:rPr>
      </w:pPr>
      <w:r w:rsidRPr="00D96C6B">
        <w:rPr>
          <w:rFonts w:cstheme="minorHAnsi"/>
          <w:b/>
        </w:rPr>
        <w:t xml:space="preserve">August 2019 – September 2019: </w:t>
      </w:r>
    </w:p>
    <w:p w14:paraId="4A00816B" w14:textId="77777777" w:rsidR="00A1527A" w:rsidRPr="00D96C6B" w:rsidRDefault="00A1527A" w:rsidP="00D05FDE">
      <w:pPr>
        <w:pStyle w:val="ListParagraph"/>
        <w:numPr>
          <w:ilvl w:val="0"/>
          <w:numId w:val="20"/>
        </w:numPr>
        <w:spacing w:after="0" w:line="240" w:lineRule="auto"/>
        <w:rPr>
          <w:rFonts w:cstheme="minorHAnsi"/>
          <w:i/>
        </w:rPr>
      </w:pPr>
      <w:r w:rsidRPr="00D96C6B">
        <w:rPr>
          <w:rFonts w:cstheme="minorHAnsi"/>
          <w:i/>
        </w:rPr>
        <w:t xml:space="preserve">Gather public comment on state determined levels of performance </w:t>
      </w:r>
    </w:p>
    <w:p w14:paraId="7921C046" w14:textId="6E1B1BAC" w:rsidR="00A1527A" w:rsidRPr="00D96C6B" w:rsidRDefault="00A1527A" w:rsidP="00D05FDE">
      <w:pPr>
        <w:pStyle w:val="ListParagraph"/>
        <w:numPr>
          <w:ilvl w:val="0"/>
          <w:numId w:val="20"/>
        </w:numPr>
        <w:spacing w:after="0" w:line="240" w:lineRule="auto"/>
        <w:rPr>
          <w:rFonts w:cstheme="minorHAnsi"/>
          <w:i/>
        </w:rPr>
      </w:pPr>
      <w:r w:rsidRPr="00D96C6B">
        <w:rPr>
          <w:rFonts w:cstheme="minorHAnsi"/>
          <w:i/>
        </w:rPr>
        <w:t xml:space="preserve">Draft full state plan based on stakeholder engagement and consultation </w:t>
      </w:r>
    </w:p>
    <w:p w14:paraId="21019025" w14:textId="6BFEB26C" w:rsidR="007B337A" w:rsidRPr="00D96C6B" w:rsidRDefault="007B337A" w:rsidP="007B337A">
      <w:pPr>
        <w:pStyle w:val="ListParagraph"/>
        <w:numPr>
          <w:ilvl w:val="0"/>
          <w:numId w:val="20"/>
        </w:numPr>
        <w:spacing w:after="0" w:line="240" w:lineRule="auto"/>
        <w:rPr>
          <w:rFonts w:cstheme="minorHAnsi"/>
          <w:i/>
        </w:rPr>
      </w:pPr>
      <w:r w:rsidRPr="00D96C6B">
        <w:rPr>
          <w:rFonts w:cstheme="minorHAnsi"/>
          <w:i/>
        </w:rPr>
        <w:t>Continue to execute communications strategy</w:t>
      </w:r>
    </w:p>
    <w:p w14:paraId="5D6053AF" w14:textId="77777777" w:rsidR="00D05F8A" w:rsidRPr="00D96C6B" w:rsidRDefault="00D05F8A" w:rsidP="00D05FDE">
      <w:pPr>
        <w:spacing w:after="0" w:line="240" w:lineRule="auto"/>
        <w:rPr>
          <w:rFonts w:cstheme="minorHAnsi"/>
          <w:b/>
        </w:rPr>
      </w:pPr>
    </w:p>
    <w:p w14:paraId="1EDA3C5C" w14:textId="02ADB75E" w:rsidR="00A1527A" w:rsidRPr="00D96C6B" w:rsidRDefault="00A1527A" w:rsidP="00D05FDE">
      <w:pPr>
        <w:spacing w:after="0" w:line="240" w:lineRule="auto"/>
        <w:rPr>
          <w:rFonts w:cstheme="minorHAnsi"/>
          <w:b/>
        </w:rPr>
      </w:pPr>
      <w:r w:rsidRPr="00D96C6B">
        <w:rPr>
          <w:rFonts w:cstheme="minorHAnsi"/>
          <w:b/>
        </w:rPr>
        <w:t>October 2019:</w:t>
      </w:r>
    </w:p>
    <w:p w14:paraId="26DFD9ED" w14:textId="1E3CB9AF" w:rsidR="009F0E3F" w:rsidRPr="00D96C6B" w:rsidRDefault="00A1527A" w:rsidP="009F0E3F">
      <w:pPr>
        <w:pStyle w:val="ListParagraph"/>
        <w:numPr>
          <w:ilvl w:val="0"/>
          <w:numId w:val="21"/>
        </w:numPr>
        <w:spacing w:after="0" w:line="240" w:lineRule="auto"/>
        <w:rPr>
          <w:rFonts w:cstheme="minorHAnsi"/>
          <w:b/>
          <w:i/>
        </w:rPr>
      </w:pPr>
      <w:r w:rsidRPr="00D96C6B">
        <w:rPr>
          <w:rFonts w:cstheme="minorHAnsi"/>
          <w:i/>
        </w:rPr>
        <w:t xml:space="preserve">Update state plan based on public comment on </w:t>
      </w:r>
      <w:r w:rsidR="006664B5">
        <w:rPr>
          <w:rFonts w:cstheme="minorHAnsi"/>
          <w:i/>
        </w:rPr>
        <w:t xml:space="preserve">state determined levels of performance </w:t>
      </w:r>
      <w:r w:rsidR="009F0E3F" w:rsidRPr="00D96C6B">
        <w:rPr>
          <w:rFonts w:cstheme="minorHAnsi"/>
          <w:i/>
        </w:rPr>
        <w:t>and respond to comments</w:t>
      </w:r>
    </w:p>
    <w:p w14:paraId="01E642AC" w14:textId="062D75AF" w:rsidR="00A1527A" w:rsidRPr="00D96C6B" w:rsidRDefault="00A1527A" w:rsidP="00D05FDE">
      <w:pPr>
        <w:pStyle w:val="ListParagraph"/>
        <w:numPr>
          <w:ilvl w:val="0"/>
          <w:numId w:val="21"/>
        </w:numPr>
        <w:spacing w:after="0" w:line="240" w:lineRule="auto"/>
        <w:rPr>
          <w:rFonts w:cstheme="minorHAnsi"/>
          <w:b/>
          <w:i/>
        </w:rPr>
      </w:pPr>
      <w:r w:rsidRPr="00D96C6B">
        <w:rPr>
          <w:rFonts w:cstheme="minorHAnsi"/>
          <w:i/>
        </w:rPr>
        <w:t xml:space="preserve">Debrief on input provided, vet plan with </w:t>
      </w:r>
      <w:r w:rsidR="00507760">
        <w:rPr>
          <w:rFonts w:cstheme="minorHAnsi"/>
          <w:i/>
        </w:rPr>
        <w:t>key player</w:t>
      </w:r>
      <w:r w:rsidRPr="00D96C6B">
        <w:rPr>
          <w:rFonts w:cstheme="minorHAnsi"/>
          <w:i/>
        </w:rPr>
        <w:t>s</w:t>
      </w:r>
      <w:r w:rsidR="007B337A" w:rsidRPr="00D96C6B">
        <w:rPr>
          <w:rFonts w:cstheme="minorHAnsi"/>
          <w:i/>
        </w:rPr>
        <w:t xml:space="preserve">, meet with Governor </w:t>
      </w:r>
    </w:p>
    <w:p w14:paraId="7F350C22" w14:textId="5547EED1" w:rsidR="007B337A" w:rsidRPr="00D96C6B" w:rsidRDefault="007B337A" w:rsidP="007B337A">
      <w:pPr>
        <w:pStyle w:val="ListParagraph"/>
        <w:numPr>
          <w:ilvl w:val="0"/>
          <w:numId w:val="21"/>
        </w:numPr>
        <w:spacing w:after="0" w:line="240" w:lineRule="auto"/>
        <w:rPr>
          <w:rFonts w:cstheme="minorHAnsi"/>
          <w:b/>
          <w:i/>
        </w:rPr>
      </w:pPr>
      <w:r w:rsidRPr="00D96C6B">
        <w:rPr>
          <w:rFonts w:cstheme="minorHAnsi"/>
          <w:i/>
        </w:rPr>
        <w:t>Continue to execute communications strategy</w:t>
      </w:r>
    </w:p>
    <w:p w14:paraId="79988018" w14:textId="180237BE" w:rsidR="00A1527A" w:rsidRDefault="00A1527A" w:rsidP="00D05FDE">
      <w:pPr>
        <w:spacing w:after="0" w:line="240" w:lineRule="auto"/>
        <w:rPr>
          <w:rFonts w:cstheme="minorHAnsi"/>
          <w:b/>
          <w:i/>
        </w:rPr>
      </w:pPr>
    </w:p>
    <w:p w14:paraId="282136B6" w14:textId="77777777" w:rsidR="00507760" w:rsidRPr="00D96C6B" w:rsidRDefault="00507760" w:rsidP="00D05FDE">
      <w:pPr>
        <w:spacing w:after="0" w:line="240" w:lineRule="auto"/>
        <w:rPr>
          <w:rFonts w:cstheme="minorHAnsi"/>
          <w:b/>
          <w:i/>
        </w:rPr>
      </w:pPr>
    </w:p>
    <w:p w14:paraId="6A772117" w14:textId="77777777" w:rsidR="00A1527A" w:rsidRPr="00D96C6B" w:rsidRDefault="00A1527A" w:rsidP="00D05FDE">
      <w:pPr>
        <w:spacing w:after="0" w:line="240" w:lineRule="auto"/>
        <w:rPr>
          <w:rFonts w:cstheme="minorHAnsi"/>
          <w:b/>
        </w:rPr>
      </w:pPr>
      <w:r w:rsidRPr="00D96C6B">
        <w:rPr>
          <w:rFonts w:cstheme="minorHAnsi"/>
          <w:b/>
        </w:rPr>
        <w:t>November 2019:</w:t>
      </w:r>
    </w:p>
    <w:p w14:paraId="3B64764A" w14:textId="77777777" w:rsidR="007B337A" w:rsidRPr="00D96C6B" w:rsidRDefault="00A1527A" w:rsidP="007B337A">
      <w:pPr>
        <w:pStyle w:val="ListParagraph"/>
        <w:numPr>
          <w:ilvl w:val="0"/>
          <w:numId w:val="23"/>
        </w:numPr>
        <w:spacing w:after="0" w:line="240" w:lineRule="auto"/>
        <w:rPr>
          <w:rFonts w:cstheme="minorHAnsi"/>
          <w:i/>
        </w:rPr>
      </w:pPr>
      <w:r w:rsidRPr="00D96C6B">
        <w:rPr>
          <w:rFonts w:cstheme="minorHAnsi"/>
          <w:i/>
        </w:rPr>
        <w:t xml:space="preserve">Begin to gather public comment on full state plan </w:t>
      </w:r>
    </w:p>
    <w:p w14:paraId="24B2A4CA" w14:textId="2D5BF220" w:rsidR="00A1527A" w:rsidRPr="00D96C6B" w:rsidRDefault="007B337A" w:rsidP="007B337A">
      <w:pPr>
        <w:pStyle w:val="ListParagraph"/>
        <w:numPr>
          <w:ilvl w:val="0"/>
          <w:numId w:val="23"/>
        </w:numPr>
        <w:spacing w:after="0" w:line="240" w:lineRule="auto"/>
        <w:rPr>
          <w:rFonts w:cstheme="minorHAnsi"/>
          <w:i/>
        </w:rPr>
      </w:pPr>
      <w:r w:rsidRPr="00D96C6B">
        <w:rPr>
          <w:rFonts w:cstheme="minorHAnsi"/>
          <w:i/>
        </w:rPr>
        <w:t>Continue to execute communications strategy</w:t>
      </w:r>
    </w:p>
    <w:p w14:paraId="2AE40395" w14:textId="0D666924" w:rsidR="007F34FD" w:rsidRDefault="007F34FD" w:rsidP="00D05FDE">
      <w:pPr>
        <w:spacing w:after="0" w:line="240" w:lineRule="auto"/>
        <w:rPr>
          <w:rFonts w:cstheme="minorHAnsi"/>
          <w:b/>
        </w:rPr>
      </w:pPr>
    </w:p>
    <w:p w14:paraId="74688CC8" w14:textId="664E7C98" w:rsidR="00A1527A" w:rsidRPr="00D96C6B" w:rsidRDefault="00A1527A" w:rsidP="00D05FDE">
      <w:pPr>
        <w:spacing w:after="0" w:line="240" w:lineRule="auto"/>
        <w:rPr>
          <w:rFonts w:cstheme="minorHAnsi"/>
          <w:b/>
        </w:rPr>
      </w:pPr>
      <w:r w:rsidRPr="00D96C6B">
        <w:rPr>
          <w:rFonts w:cstheme="minorHAnsi"/>
          <w:b/>
        </w:rPr>
        <w:t xml:space="preserve">December 2019: </w:t>
      </w:r>
    </w:p>
    <w:p w14:paraId="69EDC5B9" w14:textId="1E336131" w:rsidR="00A1527A" w:rsidRPr="00D96C6B" w:rsidRDefault="00A1527A" w:rsidP="00D05FDE">
      <w:pPr>
        <w:pStyle w:val="ListParagraph"/>
        <w:numPr>
          <w:ilvl w:val="0"/>
          <w:numId w:val="22"/>
        </w:numPr>
        <w:spacing w:after="0" w:line="240" w:lineRule="auto"/>
        <w:rPr>
          <w:rFonts w:cstheme="minorHAnsi"/>
          <w:i/>
        </w:rPr>
      </w:pPr>
      <w:r w:rsidRPr="00D96C6B">
        <w:rPr>
          <w:rFonts w:cstheme="minorHAnsi"/>
          <w:i/>
        </w:rPr>
        <w:t>Continue to gather public comment on full state plan</w:t>
      </w:r>
    </w:p>
    <w:p w14:paraId="3424497A" w14:textId="68FF1A00" w:rsidR="007B337A" w:rsidRPr="00D96C6B" w:rsidRDefault="007B337A" w:rsidP="007B337A">
      <w:pPr>
        <w:pStyle w:val="ListParagraph"/>
        <w:numPr>
          <w:ilvl w:val="0"/>
          <w:numId w:val="22"/>
        </w:numPr>
        <w:spacing w:after="0" w:line="240" w:lineRule="auto"/>
        <w:rPr>
          <w:rFonts w:cstheme="minorHAnsi"/>
          <w:i/>
        </w:rPr>
      </w:pPr>
      <w:r w:rsidRPr="00D96C6B">
        <w:rPr>
          <w:rFonts w:cstheme="minorHAnsi"/>
          <w:i/>
        </w:rPr>
        <w:t>Continue to execute communications strategy</w:t>
      </w:r>
    </w:p>
    <w:p w14:paraId="6CFA5B91" w14:textId="77777777" w:rsidR="00507760" w:rsidRDefault="00507760" w:rsidP="00D05FDE">
      <w:pPr>
        <w:spacing w:after="0" w:line="240" w:lineRule="auto"/>
        <w:rPr>
          <w:rFonts w:cstheme="minorHAnsi"/>
          <w:b/>
        </w:rPr>
      </w:pPr>
    </w:p>
    <w:p w14:paraId="304E6B91" w14:textId="666287A3" w:rsidR="00A1527A" w:rsidRPr="00D96C6B" w:rsidRDefault="00A1527A" w:rsidP="00D05FDE">
      <w:pPr>
        <w:spacing w:after="0" w:line="240" w:lineRule="auto"/>
        <w:rPr>
          <w:rFonts w:cstheme="minorHAnsi"/>
          <w:b/>
        </w:rPr>
      </w:pPr>
      <w:r w:rsidRPr="007F34FD">
        <w:rPr>
          <w:rFonts w:cstheme="minorHAnsi"/>
          <w:b/>
        </w:rPr>
        <w:t xml:space="preserve">January </w:t>
      </w:r>
      <w:r w:rsidRPr="00D96C6B">
        <w:rPr>
          <w:rFonts w:cstheme="minorHAnsi"/>
          <w:b/>
        </w:rPr>
        <w:t>2020:</w:t>
      </w:r>
    </w:p>
    <w:p w14:paraId="4B8164D4" w14:textId="7B07A945" w:rsidR="00A1527A" w:rsidRPr="00D96C6B" w:rsidRDefault="00A1527A" w:rsidP="00D05FDE">
      <w:pPr>
        <w:pStyle w:val="ListParagraph"/>
        <w:numPr>
          <w:ilvl w:val="0"/>
          <w:numId w:val="22"/>
        </w:numPr>
        <w:spacing w:after="0" w:line="240" w:lineRule="auto"/>
        <w:rPr>
          <w:rFonts w:cstheme="minorHAnsi"/>
          <w:i/>
        </w:rPr>
      </w:pPr>
      <w:r w:rsidRPr="00D96C6B">
        <w:rPr>
          <w:rFonts w:cstheme="minorHAnsi"/>
          <w:i/>
        </w:rPr>
        <w:t>Incorporate public comments into state plan</w:t>
      </w:r>
    </w:p>
    <w:p w14:paraId="6FF5C57B" w14:textId="47D5E6B4" w:rsidR="007B337A" w:rsidRPr="00D96C6B" w:rsidRDefault="007B337A" w:rsidP="007B337A">
      <w:pPr>
        <w:pStyle w:val="ListParagraph"/>
        <w:numPr>
          <w:ilvl w:val="0"/>
          <w:numId w:val="22"/>
        </w:numPr>
        <w:spacing w:after="0" w:line="240" w:lineRule="auto"/>
        <w:rPr>
          <w:rFonts w:cstheme="minorHAnsi"/>
          <w:i/>
        </w:rPr>
      </w:pPr>
      <w:r w:rsidRPr="00D96C6B">
        <w:rPr>
          <w:rFonts w:cstheme="minorHAnsi"/>
          <w:i/>
        </w:rPr>
        <w:t>Continue to execute communications strategy</w:t>
      </w:r>
    </w:p>
    <w:p w14:paraId="3E05F9F9" w14:textId="77777777" w:rsidR="00A1527A" w:rsidRPr="00D96C6B" w:rsidRDefault="00A1527A" w:rsidP="00D05FDE">
      <w:pPr>
        <w:spacing w:after="0" w:line="240" w:lineRule="auto"/>
        <w:rPr>
          <w:rFonts w:cstheme="minorHAnsi"/>
          <w:i/>
        </w:rPr>
      </w:pPr>
    </w:p>
    <w:p w14:paraId="0653A0F3" w14:textId="77777777" w:rsidR="00A1527A" w:rsidRPr="00D96C6B" w:rsidRDefault="00A1527A" w:rsidP="00D05FDE">
      <w:pPr>
        <w:spacing w:after="0" w:line="240" w:lineRule="auto"/>
        <w:rPr>
          <w:rFonts w:cstheme="minorHAnsi"/>
          <w:b/>
        </w:rPr>
      </w:pPr>
      <w:r w:rsidRPr="00D96C6B">
        <w:rPr>
          <w:rFonts w:cstheme="minorHAnsi"/>
          <w:b/>
        </w:rPr>
        <w:t xml:space="preserve">February – March 2020: </w:t>
      </w:r>
    </w:p>
    <w:p w14:paraId="5152356F" w14:textId="77777777" w:rsidR="00A1527A" w:rsidRPr="00D96C6B" w:rsidRDefault="00A1527A" w:rsidP="00D05FDE">
      <w:pPr>
        <w:pStyle w:val="ListParagraph"/>
        <w:numPr>
          <w:ilvl w:val="0"/>
          <w:numId w:val="22"/>
        </w:numPr>
        <w:spacing w:after="0" w:line="240" w:lineRule="auto"/>
        <w:rPr>
          <w:rFonts w:cstheme="minorHAnsi"/>
          <w:i/>
        </w:rPr>
      </w:pPr>
      <w:r w:rsidRPr="00D96C6B">
        <w:rPr>
          <w:rFonts w:cstheme="minorHAnsi"/>
          <w:i/>
        </w:rPr>
        <w:t xml:space="preserve">Submit state plan to State Board for approval </w:t>
      </w:r>
    </w:p>
    <w:p w14:paraId="59D8D524" w14:textId="6AD1ECAF" w:rsidR="00A1527A" w:rsidRPr="00D96C6B" w:rsidRDefault="00A1527A" w:rsidP="00D05FDE">
      <w:pPr>
        <w:pStyle w:val="ListParagraph"/>
        <w:numPr>
          <w:ilvl w:val="0"/>
          <w:numId w:val="22"/>
        </w:numPr>
        <w:spacing w:after="0" w:line="240" w:lineRule="auto"/>
        <w:rPr>
          <w:rFonts w:cstheme="minorHAnsi"/>
          <w:i/>
        </w:rPr>
      </w:pPr>
      <w:r w:rsidRPr="00D96C6B">
        <w:rPr>
          <w:rFonts w:cstheme="minorHAnsi"/>
          <w:i/>
        </w:rPr>
        <w:t xml:space="preserve">Submit state plan to Governor for opportunity to sign </w:t>
      </w:r>
    </w:p>
    <w:p w14:paraId="1271DC9B" w14:textId="1FD18E8B" w:rsidR="007B337A" w:rsidRPr="00D96C6B" w:rsidRDefault="007B337A" w:rsidP="007B337A">
      <w:pPr>
        <w:pStyle w:val="ListParagraph"/>
        <w:numPr>
          <w:ilvl w:val="0"/>
          <w:numId w:val="22"/>
        </w:numPr>
        <w:spacing w:after="0" w:line="240" w:lineRule="auto"/>
        <w:rPr>
          <w:rFonts w:cstheme="minorHAnsi"/>
          <w:i/>
        </w:rPr>
      </w:pPr>
      <w:r w:rsidRPr="00D96C6B">
        <w:rPr>
          <w:rFonts w:cstheme="minorHAnsi"/>
          <w:i/>
        </w:rPr>
        <w:t>Continue to execute communications strategy</w:t>
      </w:r>
    </w:p>
    <w:p w14:paraId="6E759C8B" w14:textId="77777777" w:rsidR="00A1527A" w:rsidRPr="00D96C6B" w:rsidRDefault="00A1527A" w:rsidP="00D05FDE">
      <w:pPr>
        <w:spacing w:after="0" w:line="240" w:lineRule="auto"/>
        <w:rPr>
          <w:rFonts w:cstheme="minorHAnsi"/>
          <w:b/>
        </w:rPr>
      </w:pPr>
    </w:p>
    <w:p w14:paraId="1CBF6469" w14:textId="77777777" w:rsidR="007B337A" w:rsidRPr="00D96C6B" w:rsidRDefault="00A1527A" w:rsidP="00D05FDE">
      <w:pPr>
        <w:spacing w:after="0" w:line="240" w:lineRule="auto"/>
        <w:rPr>
          <w:rFonts w:cstheme="minorHAnsi"/>
          <w:b/>
        </w:rPr>
      </w:pPr>
      <w:r w:rsidRPr="00D96C6B">
        <w:rPr>
          <w:rFonts w:cstheme="minorHAnsi"/>
          <w:b/>
        </w:rPr>
        <w:t xml:space="preserve">April 2020: </w:t>
      </w:r>
    </w:p>
    <w:p w14:paraId="17A83A77" w14:textId="77777777" w:rsidR="006664B5" w:rsidRDefault="00A1527A" w:rsidP="006664B5">
      <w:pPr>
        <w:pStyle w:val="ListParagraph"/>
        <w:numPr>
          <w:ilvl w:val="0"/>
          <w:numId w:val="27"/>
        </w:numPr>
        <w:spacing w:after="0" w:line="240" w:lineRule="auto"/>
        <w:rPr>
          <w:rFonts w:cstheme="minorHAnsi"/>
          <w:i/>
        </w:rPr>
      </w:pPr>
      <w:r w:rsidRPr="00D96C6B">
        <w:rPr>
          <w:rFonts w:cstheme="minorHAnsi"/>
          <w:i/>
        </w:rPr>
        <w:t>Submit final state plan</w:t>
      </w:r>
      <w:r w:rsidR="009F0E3F" w:rsidRPr="00D96C6B">
        <w:rPr>
          <w:rFonts w:cstheme="minorHAnsi"/>
          <w:i/>
        </w:rPr>
        <w:t xml:space="preserve"> to U.S. Department of Education </w:t>
      </w:r>
    </w:p>
    <w:p w14:paraId="26661988" w14:textId="45598DF8" w:rsidR="009F0E3F" w:rsidRPr="006664B5" w:rsidRDefault="007B337A" w:rsidP="006664B5">
      <w:pPr>
        <w:pStyle w:val="ListParagraph"/>
        <w:numPr>
          <w:ilvl w:val="0"/>
          <w:numId w:val="27"/>
        </w:numPr>
        <w:spacing w:after="0" w:line="240" w:lineRule="auto"/>
        <w:rPr>
          <w:rFonts w:cstheme="minorHAnsi"/>
          <w:i/>
        </w:rPr>
      </w:pPr>
      <w:r w:rsidRPr="006664B5">
        <w:rPr>
          <w:rFonts w:cstheme="minorHAnsi"/>
          <w:i/>
        </w:rPr>
        <w:t xml:space="preserve">Complete execution of </w:t>
      </w:r>
      <w:r w:rsidR="00D96C6B" w:rsidRPr="006664B5">
        <w:rPr>
          <w:rFonts w:cstheme="minorHAnsi"/>
          <w:i/>
        </w:rPr>
        <w:t>communications strategy</w:t>
      </w:r>
    </w:p>
    <w:sectPr w:rsidR="009F0E3F" w:rsidRPr="006664B5" w:rsidSect="00D96C6B">
      <w:headerReference w:type="default" r:id="rId16"/>
      <w:footerReference w:type="default" r:id="rId17"/>
      <w:endnotePr>
        <w:numFmt w:val="decimal"/>
      </w:endnotePr>
      <w:type w:val="continuous"/>
      <w:pgSz w:w="15840" w:h="12240" w:orient="landscape"/>
      <w:pgMar w:top="720" w:right="720" w:bottom="720" w:left="720" w:header="720" w:footer="720" w:gutter="0"/>
      <w:cols w:num="2"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93C346" w16cid:durableId="1F70CB3C"/>
  <w16cid:commentId w16cid:paraId="1E6F9CC7" w16cid:durableId="1F70D08C"/>
  <w16cid:commentId w16cid:paraId="4F14800C" w16cid:durableId="1F70D074"/>
  <w16cid:commentId w16cid:paraId="61C4DA69" w16cid:durableId="1F70E22A"/>
  <w16cid:commentId w16cid:paraId="75AB814B" w16cid:durableId="1F70E30D"/>
  <w16cid:commentId w16cid:paraId="319B6F2C" w16cid:durableId="1F70E29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EDE65F" w14:textId="77777777" w:rsidR="00F763CD" w:rsidRDefault="00F763CD" w:rsidP="00A1527A">
      <w:pPr>
        <w:spacing w:after="0" w:line="240" w:lineRule="auto"/>
      </w:pPr>
      <w:r>
        <w:separator/>
      </w:r>
    </w:p>
  </w:endnote>
  <w:endnote w:type="continuationSeparator" w:id="0">
    <w:p w14:paraId="2036BB0E" w14:textId="77777777" w:rsidR="00F763CD" w:rsidRDefault="00F763CD" w:rsidP="00A15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34806" w14:textId="11C0F8F3" w:rsidR="00451A67" w:rsidRDefault="0077294C" w:rsidP="0077294C">
    <w:pPr>
      <w:pStyle w:val="Footer"/>
      <w:jc w:val="right"/>
    </w:pPr>
    <w:r w:rsidRPr="00E64B0B">
      <w:rPr>
        <w:rFonts w:eastAsia="MS Mincho" w:cstheme="minorHAnsi"/>
        <w:noProof/>
        <w:sz w:val="20"/>
      </w:rPr>
      <w:t>©</w:t>
    </w:r>
    <w:r>
      <w:rPr>
        <w:rFonts w:eastAsia="MS Mincho" w:cstheme="minorHAnsi"/>
        <w:noProof/>
        <w:sz w:val="20"/>
      </w:rPr>
      <w:t xml:space="preserve"> </w:t>
    </w:r>
    <w:r w:rsidR="00B060EA">
      <w:rPr>
        <w:rFonts w:eastAsia="MS Mincho" w:cstheme="minorHAnsi"/>
        <w:noProof/>
        <w:sz w:val="20"/>
      </w:rPr>
      <w:t>Advance CTE – Updated October 25</w:t>
    </w:r>
    <w:r w:rsidRPr="00E64B0B">
      <w:rPr>
        <w:rFonts w:eastAsia="MS Mincho" w:cstheme="minorHAnsi"/>
        <w:noProof/>
        <w:sz w:val="20"/>
      </w:rPr>
      <w:t>, 2018</w:t>
    </w:r>
    <w:r w:rsidRPr="0077294C">
      <w:rPr>
        <w:rFonts w:eastAsia="MS Mincho" w:cstheme="minorHAnsi"/>
        <w:noProof/>
        <w:sz w:val="20"/>
      </w:rPr>
      <mc:AlternateContent>
        <mc:Choice Requires="wps">
          <w:drawing>
            <wp:anchor distT="45720" distB="45720" distL="114300" distR="114300" simplePos="0" relativeHeight="251675648" behindDoc="0" locked="0" layoutInCell="1" allowOverlap="1" wp14:anchorId="5CCBD96E" wp14:editId="183CC171">
              <wp:simplePos x="0" y="0"/>
              <wp:positionH relativeFrom="margin">
                <wp:posOffset>-19050</wp:posOffset>
              </wp:positionH>
              <wp:positionV relativeFrom="paragraph">
                <wp:posOffset>46355</wp:posOffset>
              </wp:positionV>
              <wp:extent cx="775970" cy="23368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970" cy="233680"/>
                      </a:xfrm>
                      <a:prstGeom prst="rect">
                        <a:avLst/>
                      </a:prstGeom>
                      <a:solidFill>
                        <a:srgbClr val="FFFFFF"/>
                      </a:solidFill>
                      <a:ln w="9525">
                        <a:noFill/>
                        <a:miter lim="800000"/>
                        <a:headEnd/>
                        <a:tailEnd/>
                      </a:ln>
                    </wps:spPr>
                    <wps:txbx>
                      <w:txbxContent>
                        <w:sdt>
                          <w:sdtPr>
                            <w:rPr>
                              <w:rFonts w:cstheme="minorHAnsi"/>
                            </w:rPr>
                            <w:id w:val="1893067894"/>
                            <w:docPartObj>
                              <w:docPartGallery w:val="Page Numbers (Bottom of Page)"/>
                              <w:docPartUnique/>
                            </w:docPartObj>
                          </w:sdtPr>
                          <w:sdtEndPr>
                            <w:rPr>
                              <w:noProof/>
                            </w:rPr>
                          </w:sdtEndPr>
                          <w:sdtContent>
                            <w:p w14:paraId="65B8AEBF" w14:textId="4C922DFF" w:rsidR="009F0E3F" w:rsidRPr="0077294C" w:rsidRDefault="009F0E3F" w:rsidP="009F0E3F">
                              <w:pPr>
                                <w:pStyle w:val="Footer"/>
                                <w:rPr>
                                  <w:rFonts w:cstheme="minorHAnsi"/>
                                </w:rPr>
                              </w:pPr>
                              <w:r w:rsidRPr="0077294C">
                                <w:rPr>
                                  <w:rFonts w:cstheme="minorHAnsi"/>
                                  <w:noProof/>
                                </w:rPr>
                                <w:fldChar w:fldCharType="begin"/>
                              </w:r>
                              <w:r w:rsidRPr="0077294C">
                                <w:rPr>
                                  <w:rFonts w:cstheme="minorHAnsi"/>
                                  <w:noProof/>
                                </w:rPr>
                                <w:instrText xml:space="preserve"> PAGE   \* MERGEFORMAT </w:instrText>
                              </w:r>
                              <w:r w:rsidRPr="0077294C">
                                <w:rPr>
                                  <w:rFonts w:cstheme="minorHAnsi"/>
                                  <w:noProof/>
                                </w:rPr>
                                <w:fldChar w:fldCharType="separate"/>
                              </w:r>
                              <w:r w:rsidR="00CE3C0B">
                                <w:rPr>
                                  <w:rFonts w:cstheme="minorHAnsi"/>
                                  <w:noProof/>
                                </w:rPr>
                                <w:t>1</w:t>
                              </w:r>
                              <w:r w:rsidRPr="0077294C">
                                <w:rPr>
                                  <w:rFonts w:cstheme="minorHAnsi"/>
                                  <w:noProof/>
                                </w:rPr>
                                <w:fldChar w:fldCharType="end"/>
                              </w:r>
                            </w:p>
                          </w:sdtContent>
                        </w:sdt>
                        <w:p w14:paraId="7914CC98" w14:textId="77777777" w:rsidR="009F0E3F" w:rsidRPr="0077294C" w:rsidRDefault="009F0E3F" w:rsidP="009F0E3F">
                          <w:pPr>
                            <w:rPr>
                              <w:rFonts w:cstheme="minorHAnsi"/>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CBD96E" id="_x0000_t202" coordsize="21600,21600" o:spt="202" path="m,l,21600r21600,l21600,xe">
              <v:stroke joinstyle="miter"/>
              <v:path gradientshapeok="t" o:connecttype="rect"/>
            </v:shapetype>
            <v:shape id="Text Box 2" o:spid="_x0000_s1029" type="#_x0000_t202" style="position:absolute;left:0;text-align:left;margin-left:-1.5pt;margin-top:3.65pt;width:61.1pt;height:18.4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" stroked="f">
              <v:textbox>
                <w:txbxContent>
                  <w:sdt>
                    <w:sdtPr>
                      <w:rPr>
                        <w:rFonts w:cstheme="minorHAnsi"/>
                      </w:rPr>
                      <w:id w:val="1893067894"/>
                      <w:docPartObj>
                        <w:docPartGallery w:val="Page Numbers (Bottom of Page)"/>
                        <w:docPartUnique/>
                      </w:docPartObj>
                    </w:sdtPr>
                    <w:sdtEndPr>
                      <w:rPr>
                        <w:noProof/>
                      </w:rPr>
                    </w:sdtEndPr>
                    <w:sdtContent>
                      <w:p w14:paraId="65B8AEBF" w14:textId="4C922DFF" w:rsidR="009F0E3F" w:rsidRPr="0077294C" w:rsidRDefault="009F0E3F" w:rsidP="009F0E3F">
                        <w:pPr>
                          <w:pStyle w:val="Footer"/>
                          <w:rPr>
                            <w:rFonts w:cstheme="minorHAnsi"/>
                          </w:rPr>
                        </w:pPr>
                        <w:r w:rsidRPr="0077294C">
                          <w:rPr>
                            <w:rFonts w:cstheme="minorHAnsi"/>
                            <w:noProof/>
                          </w:rPr>
                          <w:fldChar w:fldCharType="begin"/>
                        </w:r>
                        <w:r w:rsidRPr="0077294C">
                          <w:rPr>
                            <w:rFonts w:cstheme="minorHAnsi"/>
                            <w:noProof/>
                          </w:rPr>
                          <w:instrText xml:space="preserve"> PAGE   \* MERGEFORMAT </w:instrText>
                        </w:r>
                        <w:r w:rsidRPr="0077294C">
                          <w:rPr>
                            <w:rFonts w:cstheme="minorHAnsi"/>
                            <w:noProof/>
                          </w:rPr>
                          <w:fldChar w:fldCharType="separate"/>
                        </w:r>
                        <w:r w:rsidR="00CE3C0B">
                          <w:rPr>
                            <w:rFonts w:cstheme="minorHAnsi"/>
                            <w:noProof/>
                          </w:rPr>
                          <w:t>1</w:t>
                        </w:r>
                        <w:r w:rsidRPr="0077294C">
                          <w:rPr>
                            <w:rFonts w:cstheme="minorHAnsi"/>
                            <w:noProof/>
                          </w:rPr>
                          <w:fldChar w:fldCharType="end"/>
                        </w:r>
                      </w:p>
                    </w:sdtContent>
                  </w:sdt>
                  <w:p w14:paraId="7914CC98" w14:textId="77777777" w:rsidR="009F0E3F" w:rsidRPr="0077294C" w:rsidRDefault="009F0E3F" w:rsidP="009F0E3F">
                    <w:pPr>
                      <w:rPr>
                        <w:rFonts w:cstheme="minorHAnsi"/>
                        <w:sz w:val="20"/>
                      </w:rPr>
                    </w:pPr>
                  </w:p>
                </w:txbxContent>
              </v:textbox>
              <w10:wrap anchorx="margin"/>
            </v:shape>
          </w:pict>
        </mc:Fallback>
      </mc:AlternateContent>
    </w:r>
    <w:r w:rsidRPr="0077294C">
      <w:rPr>
        <w:rFonts w:eastAsia="MS Mincho" w:cstheme="minorHAnsi"/>
        <w:noProof/>
        <w:szCs w:val="24"/>
      </w:rPr>
      <w:drawing>
        <wp:anchor distT="0" distB="0" distL="114300" distR="114300" simplePos="0" relativeHeight="251674624" behindDoc="1" locked="0" layoutInCell="1" allowOverlap="1" wp14:anchorId="1282C2D6" wp14:editId="6A1148DC">
          <wp:simplePos x="0" y="0"/>
          <wp:positionH relativeFrom="margin">
            <wp:posOffset>-438150</wp:posOffset>
          </wp:positionH>
          <wp:positionV relativeFrom="paragraph">
            <wp:posOffset>291465</wp:posOffset>
          </wp:positionV>
          <wp:extent cx="10015080" cy="178435"/>
          <wp:effectExtent l="0" t="0" r="571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jpg"/>
                  <pic:cNvPicPr/>
                </pic:nvPicPr>
                <pic:blipFill rotWithShape="1">
                  <a:blip r:embed="rId1" cstate="print">
                    <a:extLst>
                      <a:ext uri="{28A0092B-C50C-407E-A947-70E740481C1C}">
                        <a14:useLocalDpi xmlns:a14="http://schemas.microsoft.com/office/drawing/2010/main" val="0"/>
                      </a:ext>
                    </a:extLst>
                  </a:blip>
                  <a:srcRect t="49549"/>
                  <a:stretch/>
                </pic:blipFill>
                <pic:spPr bwMode="auto">
                  <a:xfrm>
                    <a:off x="0" y="0"/>
                    <a:ext cx="10015080" cy="178435"/>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12C34" w14:textId="6C5E250E" w:rsidR="00451A67" w:rsidRPr="002550DE" w:rsidRDefault="00B9344D" w:rsidP="00D0498D">
    <w:pPr>
      <w:pStyle w:val="Footer"/>
      <w:jc w:val="right"/>
      <w:rPr>
        <w:rFonts w:cstheme="minorHAnsi"/>
      </w:rPr>
    </w:pPr>
    <w:r>
      <w:rPr>
        <w:rFonts w:eastAsia="MS Mincho" w:cstheme="minorHAnsi"/>
        <w:noProof/>
      </w:rPr>
      <mc:AlternateContent>
        <mc:Choice Requires="wps">
          <w:drawing>
            <wp:anchor distT="45720" distB="45720" distL="114300" distR="114300" simplePos="0" relativeHeight="251664384" behindDoc="0" locked="0" layoutInCell="1" allowOverlap="1" wp14:anchorId="413A2F4B" wp14:editId="1A4624F5">
              <wp:simplePos x="0" y="0"/>
              <wp:positionH relativeFrom="margin">
                <wp:align>left</wp:align>
              </wp:positionH>
              <wp:positionV relativeFrom="paragraph">
                <wp:posOffset>10795</wp:posOffset>
              </wp:positionV>
              <wp:extent cx="775970" cy="23368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970" cy="233680"/>
                      </a:xfrm>
                      <a:prstGeom prst="rect">
                        <a:avLst/>
                      </a:prstGeom>
                      <a:solidFill>
                        <a:srgbClr val="FFFFFF"/>
                      </a:solidFill>
                      <a:ln w="9525">
                        <a:noFill/>
                        <a:miter lim="800000"/>
                        <a:headEnd/>
                        <a:tailEnd/>
                      </a:ln>
                    </wps:spPr>
                    <wps:txbx>
                      <w:txbxContent>
                        <w:sdt>
                          <w:sdtPr>
                            <w:rPr>
                              <w:sz w:val="20"/>
                            </w:rPr>
                            <w:id w:val="1162050512"/>
                            <w:docPartObj>
                              <w:docPartGallery w:val="Page Numbers (Bottom of Page)"/>
                              <w:docPartUnique/>
                            </w:docPartObj>
                          </w:sdtPr>
                          <w:sdtEndPr>
                            <w:rPr>
                              <w:noProof/>
                            </w:rPr>
                          </w:sdtEndPr>
                          <w:sdtContent>
                            <w:p w14:paraId="1CBA98D5" w14:textId="31CED9D3" w:rsidR="00451A67" w:rsidRPr="00BF0816" w:rsidRDefault="009C2F34" w:rsidP="00D0498D">
                              <w:pPr>
                                <w:pStyle w:val="Footer"/>
                                <w:rPr>
                                  <w:sz w:val="20"/>
                                </w:rPr>
                              </w:pPr>
                              <w:r>
                                <w:rPr>
                                  <w:noProof/>
                                  <w:sz w:val="20"/>
                                </w:rPr>
                                <w:fldChar w:fldCharType="begin"/>
                              </w:r>
                              <w:r>
                                <w:rPr>
                                  <w:noProof/>
                                  <w:sz w:val="20"/>
                                </w:rPr>
                                <w:instrText xml:space="preserve"> PAGE   \* MERGEFORMAT </w:instrText>
                              </w:r>
                              <w:r>
                                <w:rPr>
                                  <w:noProof/>
                                  <w:sz w:val="20"/>
                                </w:rPr>
                                <w:fldChar w:fldCharType="separate"/>
                              </w:r>
                              <w:r w:rsidR="00CE3C0B">
                                <w:rPr>
                                  <w:noProof/>
                                  <w:sz w:val="20"/>
                                </w:rPr>
                                <w:t>5</w:t>
                              </w:r>
                              <w:r>
                                <w:rPr>
                                  <w:noProof/>
                                  <w:sz w:val="20"/>
                                </w:rPr>
                                <w:fldChar w:fldCharType="end"/>
                              </w:r>
                            </w:p>
                          </w:sdtContent>
                        </w:sdt>
                        <w:p w14:paraId="3D85D894" w14:textId="77777777" w:rsidR="00451A67" w:rsidRPr="00BF0816" w:rsidRDefault="00451A67">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3A2F4B" id="_x0000_t202" coordsize="21600,21600" o:spt="202" path="m,l,21600r21600,l21600,xe">
              <v:stroke joinstyle="miter"/>
              <v:path gradientshapeok="t" o:connecttype="rect"/>
            </v:shapetype>
            <v:shape id="_x0000_s1031" type="#_x0000_t202" style="position:absolute;left:0;text-align:left;margin-left:0;margin-top:.85pt;width:61.1pt;height:18.4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" stroked="f">
              <v:textbox>
                <w:txbxContent>
                  <w:sdt>
                    <w:sdtPr>
                      <w:rPr>
                        <w:sz w:val="20"/>
                      </w:rPr>
                      <w:id w:val="1162050512"/>
                      <w:docPartObj>
                        <w:docPartGallery w:val="Page Numbers (Bottom of Page)"/>
                        <w:docPartUnique/>
                      </w:docPartObj>
                    </w:sdtPr>
                    <w:sdtEndPr>
                      <w:rPr>
                        <w:noProof/>
                      </w:rPr>
                    </w:sdtEndPr>
                    <w:sdtContent>
                      <w:p w14:paraId="1CBA98D5" w14:textId="31CED9D3" w:rsidR="00451A67" w:rsidRPr="00BF0816" w:rsidRDefault="009C2F34" w:rsidP="00D0498D">
                        <w:pPr>
                          <w:pStyle w:val="Footer"/>
                          <w:rPr>
                            <w:sz w:val="20"/>
                          </w:rPr>
                        </w:pPr>
                        <w:r>
                          <w:rPr>
                            <w:noProof/>
                            <w:sz w:val="20"/>
                          </w:rPr>
                          <w:fldChar w:fldCharType="begin"/>
                        </w:r>
                        <w:r>
                          <w:rPr>
                            <w:noProof/>
                            <w:sz w:val="20"/>
                          </w:rPr>
                          <w:instrText xml:space="preserve"> PAGE   \* MERGEFORMAT </w:instrText>
                        </w:r>
                        <w:r>
                          <w:rPr>
                            <w:noProof/>
                            <w:sz w:val="20"/>
                          </w:rPr>
                          <w:fldChar w:fldCharType="separate"/>
                        </w:r>
                        <w:r w:rsidR="00CE3C0B">
                          <w:rPr>
                            <w:noProof/>
                            <w:sz w:val="20"/>
                          </w:rPr>
                          <w:t>5</w:t>
                        </w:r>
                        <w:r>
                          <w:rPr>
                            <w:noProof/>
                            <w:sz w:val="20"/>
                          </w:rPr>
                          <w:fldChar w:fldCharType="end"/>
                        </w:r>
                      </w:p>
                    </w:sdtContent>
                  </w:sdt>
                  <w:p w14:paraId="3D85D894" w14:textId="77777777" w:rsidR="00451A67" w:rsidRPr="00BF0816" w:rsidRDefault="00451A67">
                    <w:pPr>
                      <w:rPr>
                        <w:sz w:val="20"/>
                      </w:rPr>
                    </w:pPr>
                  </w:p>
                </w:txbxContent>
              </v:textbox>
              <w10:wrap anchorx="margin"/>
            </v:shape>
          </w:pict>
        </mc:Fallback>
      </mc:AlternateContent>
    </w:r>
    <w:r w:rsidR="00451A67" w:rsidRPr="005669C6">
      <w:rPr>
        <w:rFonts w:ascii="Cambria" w:eastAsia="MS Mincho" w:hAnsi="Cambria" w:cs="Times New Roman"/>
        <w:noProof/>
        <w:sz w:val="24"/>
        <w:szCs w:val="24"/>
      </w:rPr>
      <w:drawing>
        <wp:anchor distT="0" distB="0" distL="114300" distR="114300" simplePos="0" relativeHeight="251663360" behindDoc="1" locked="0" layoutInCell="1" allowOverlap="1" wp14:anchorId="703528A9" wp14:editId="4265C21F">
          <wp:simplePos x="0" y="0"/>
          <wp:positionH relativeFrom="page">
            <wp:posOffset>19050</wp:posOffset>
          </wp:positionH>
          <wp:positionV relativeFrom="paragraph">
            <wp:posOffset>265430</wp:posOffset>
          </wp:positionV>
          <wp:extent cx="10015080" cy="178435"/>
          <wp:effectExtent l="0" t="0" r="5715"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jpg"/>
                  <pic:cNvPicPr/>
                </pic:nvPicPr>
                <pic:blipFill rotWithShape="1">
                  <a:blip r:embed="rId1" cstate="print">
                    <a:extLst>
                      <a:ext uri="{28A0092B-C50C-407E-A947-70E740481C1C}">
                        <a14:useLocalDpi xmlns:a14="http://schemas.microsoft.com/office/drawing/2010/main" val="0"/>
                      </a:ext>
                    </a:extLst>
                  </a:blip>
                  <a:srcRect t="49549"/>
                  <a:stretch/>
                </pic:blipFill>
                <pic:spPr bwMode="auto">
                  <a:xfrm>
                    <a:off x="0" y="0"/>
                    <a:ext cx="10015080" cy="178435"/>
                  </a:xfrm>
                  <a:prstGeom prst="rect">
                    <a:avLst/>
                  </a:prstGeom>
                  <a:ln>
                    <a:noFill/>
                  </a:ln>
                  <a:extLst>
                    <a:ext uri="{53640926-AAD7-44D8-BBD7-CCE9431645EC}">
                      <a14:shadowObscured xmlns:a14="http://schemas.microsoft.com/office/drawing/2010/main"/>
                    </a:ext>
                  </a:extLst>
                </pic:spPr>
              </pic:pic>
            </a:graphicData>
          </a:graphic>
        </wp:anchor>
      </w:drawing>
    </w:r>
    <w:r w:rsidR="00451A67">
      <w:rPr>
        <w:rFonts w:eastAsia="MS Mincho" w:cstheme="minorHAnsi"/>
        <w:noProof/>
      </w:rPr>
      <w:t xml:space="preserve">© </w:t>
    </w:r>
    <w:r w:rsidR="00295EF8">
      <w:rPr>
        <w:rFonts w:eastAsia="MS Mincho" w:cstheme="minorHAnsi"/>
        <w:noProof/>
      </w:rPr>
      <w:t>Advance CTE – Updated October 25</w:t>
    </w:r>
    <w:r w:rsidR="00451A67">
      <w:rPr>
        <w:rFonts w:eastAsia="MS Mincho" w:cstheme="minorHAnsi"/>
        <w:noProof/>
      </w:rPr>
      <w:t>, 2018</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188CE9" w14:textId="77777777" w:rsidR="00F763CD" w:rsidRDefault="00F763CD" w:rsidP="00A1527A">
      <w:pPr>
        <w:spacing w:after="0" w:line="240" w:lineRule="auto"/>
      </w:pPr>
      <w:r>
        <w:separator/>
      </w:r>
    </w:p>
  </w:footnote>
  <w:footnote w:type="continuationSeparator" w:id="0">
    <w:p w14:paraId="33E10406" w14:textId="77777777" w:rsidR="00F763CD" w:rsidRDefault="00F763CD" w:rsidP="00A152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5E7EF" w14:textId="1805918C" w:rsidR="00451A67" w:rsidRDefault="00AE600D">
    <w:pPr>
      <w:pStyle w:val="Header"/>
    </w:pPr>
    <w:r w:rsidRPr="00A1527A">
      <w:rPr>
        <w:noProof/>
      </w:rPr>
      <w:drawing>
        <wp:anchor distT="0" distB="0" distL="114300" distR="114300" simplePos="0" relativeHeight="251677696" behindDoc="0" locked="0" layoutInCell="1" allowOverlap="1" wp14:anchorId="543CA759" wp14:editId="17A43B61">
          <wp:simplePos x="0" y="0"/>
          <wp:positionH relativeFrom="page">
            <wp:posOffset>352053</wp:posOffset>
          </wp:positionH>
          <wp:positionV relativeFrom="paragraph">
            <wp:posOffset>-370361</wp:posOffset>
          </wp:positionV>
          <wp:extent cx="1457325" cy="4572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DVANCE-white.png"/>
                  <pic:cNvPicPr/>
                </pic:nvPicPr>
                <pic:blipFill>
                  <a:blip r:embed="rId1">
                    <a:extLst>
                      <a:ext uri="{28A0092B-C50C-407E-A947-70E740481C1C}">
                        <a14:useLocalDpi xmlns:a14="http://schemas.microsoft.com/office/drawing/2010/main" val="0"/>
                      </a:ext>
                    </a:extLst>
                  </a:blip>
                  <a:stretch>
                    <a:fillRect/>
                  </a:stretch>
                </pic:blipFill>
                <pic:spPr>
                  <a:xfrm>
                    <a:off x="0" y="0"/>
                    <a:ext cx="1457325" cy="457200"/>
                  </a:xfrm>
                  <a:prstGeom prst="rect">
                    <a:avLst/>
                  </a:prstGeom>
                </pic:spPr>
              </pic:pic>
            </a:graphicData>
          </a:graphic>
          <wp14:sizeRelH relativeFrom="margin">
            <wp14:pctWidth>0</wp14:pctWidth>
          </wp14:sizeRelH>
          <wp14:sizeRelV relativeFrom="margin">
            <wp14:pctHeight>0</wp14:pctHeight>
          </wp14:sizeRelV>
        </wp:anchor>
      </w:drawing>
    </w:r>
    <w:r w:rsidR="000B4D15">
      <w:rPr>
        <w:rFonts w:ascii="Myriad Pro" w:hAnsi="Myriad Pro"/>
        <w:b/>
        <w:noProof/>
        <w:sz w:val="24"/>
      </w:rPr>
      <mc:AlternateContent>
        <mc:Choice Requires="wps">
          <w:drawing>
            <wp:anchor distT="0" distB="0" distL="114300" distR="114300" simplePos="0" relativeHeight="251668480" behindDoc="0" locked="0" layoutInCell="1" allowOverlap="1" wp14:anchorId="102B5CC5" wp14:editId="77C5435D">
              <wp:simplePos x="0" y="0"/>
              <wp:positionH relativeFrom="margin">
                <wp:posOffset>2017743</wp:posOffset>
              </wp:positionH>
              <wp:positionV relativeFrom="paragraph">
                <wp:posOffset>-342265</wp:posOffset>
              </wp:positionV>
              <wp:extent cx="5149970" cy="3429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49970" cy="342900"/>
                      </a:xfrm>
                      <a:prstGeom prst="rect">
                        <a:avLst/>
                      </a:prstGeom>
                      <a:solidFill>
                        <a:srgbClr val="009AA6"/>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4D4FA4C" w14:textId="07F79432" w:rsidR="00451A67" w:rsidRPr="003B17C4" w:rsidRDefault="00D77E53" w:rsidP="00A1527A">
                          <w:pPr>
                            <w:jc w:val="center"/>
                            <w:rPr>
                              <w:rFonts w:cstheme="minorHAnsi"/>
                              <w:b/>
                              <w:color w:val="FFFFFF" w:themeColor="background1"/>
                              <w:sz w:val="32"/>
                            </w:rPr>
                          </w:pPr>
                          <w:r>
                            <w:rPr>
                              <w:rFonts w:cstheme="minorHAnsi"/>
                              <w:b/>
                              <w:color w:val="FFFFFF" w:themeColor="background1"/>
                              <w:sz w:val="32"/>
                            </w:rPr>
                            <w:t xml:space="preserve">Sample </w:t>
                          </w:r>
                          <w:r w:rsidR="008D446E" w:rsidRPr="008D446E">
                            <w:rPr>
                              <w:rFonts w:cstheme="minorHAnsi"/>
                              <w:b/>
                              <w:color w:val="FFFFFF" w:themeColor="background1"/>
                              <w:sz w:val="32"/>
                            </w:rPr>
                            <w:t>Perkins V State Plan Development Timeline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102B5CC5" id="_x0000_t202" coordsize="21600,21600" o:spt="202" path="m,l,21600r21600,l21600,xe">
              <v:stroke joinstyle="miter"/>
              <v:path gradientshapeok="t" o:connecttype="rect"/>
            </v:shapetype>
            <v:shape id="Text Box 7" o:spid="_x0000_s1028" type="#_x0000_t202" style="position:absolute;margin-left:158.9pt;margin-top:-26.95pt;width:405.5pt;height:27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" fillcolor="#009aa6" stroked="f" strokeweight=".5pt">
              <v:path arrowok="t"/>
              <v:textbox>
                <w:txbxContent>
                  <w:p w14:paraId="54D4FA4C" w14:textId="07F79432" w:rsidR="00451A67" w:rsidRPr="003B17C4" w:rsidRDefault="00D77E53" w:rsidP="00A1527A">
                    <w:pPr>
                      <w:jc w:val="center"/>
                      <w:rPr>
                        <w:rFonts w:cstheme="minorHAnsi"/>
                        <w:b/>
                        <w:color w:val="FFFFFF" w:themeColor="background1"/>
                        <w:sz w:val="32"/>
                      </w:rPr>
                    </w:pPr>
                    <w:r>
                      <w:rPr>
                        <w:rFonts w:cstheme="minorHAnsi"/>
                        <w:b/>
                        <w:color w:val="FFFFFF" w:themeColor="background1"/>
                        <w:sz w:val="32"/>
                      </w:rPr>
                      <w:t xml:space="preserve">Sample </w:t>
                    </w:r>
                    <w:r w:rsidR="008D446E" w:rsidRPr="008D446E">
                      <w:rPr>
                        <w:rFonts w:cstheme="minorHAnsi"/>
                        <w:b/>
                        <w:color w:val="FFFFFF" w:themeColor="background1"/>
                        <w:sz w:val="32"/>
                      </w:rPr>
                      <w:t>Perkins V State Plan Development Timeline</w:t>
                    </w:r>
                  </w:p>
                </w:txbxContent>
              </v:textbox>
              <w10:wrap anchorx="margin"/>
            </v:shape>
          </w:pict>
        </mc:Fallback>
      </mc:AlternateContent>
    </w:r>
    <w:r w:rsidR="00451A67" w:rsidRPr="00A1527A">
      <w:rPr>
        <w:rFonts w:ascii="Myriad Pro" w:hAnsi="Myriad Pro"/>
        <w:b/>
        <w:noProof/>
        <w:sz w:val="24"/>
      </w:rPr>
      <w:drawing>
        <wp:anchor distT="0" distB="0" distL="114300" distR="114300" simplePos="0" relativeHeight="251658240" behindDoc="0" locked="0" layoutInCell="1" allowOverlap="1" wp14:anchorId="4FB21140" wp14:editId="322FE136">
          <wp:simplePos x="0" y="0"/>
          <wp:positionH relativeFrom="page">
            <wp:posOffset>200025</wp:posOffset>
          </wp:positionH>
          <wp:positionV relativeFrom="paragraph">
            <wp:posOffset>-328295</wp:posOffset>
          </wp:positionV>
          <wp:extent cx="874739" cy="2743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DVANCE-white.png"/>
                  <pic:cNvPicPr/>
                </pic:nvPicPr>
                <pic:blipFill>
                  <a:blip r:embed="rId1">
                    <a:extLst>
                      <a:ext uri="{28A0092B-C50C-407E-A947-70E740481C1C}">
                        <a14:useLocalDpi xmlns:a14="http://schemas.microsoft.com/office/drawing/2010/main" val="0"/>
                      </a:ext>
                    </a:extLst>
                  </a:blip>
                  <a:stretch>
                    <a:fillRect/>
                  </a:stretch>
                </pic:blipFill>
                <pic:spPr>
                  <a:xfrm>
                    <a:off x="0" y="0"/>
                    <a:ext cx="874739" cy="274320"/>
                  </a:xfrm>
                  <a:prstGeom prst="rect">
                    <a:avLst/>
                  </a:prstGeom>
                </pic:spPr>
              </pic:pic>
            </a:graphicData>
          </a:graphic>
        </wp:anchor>
      </w:drawing>
    </w:r>
    <w:r w:rsidR="00B9344D">
      <w:rPr>
        <w:rFonts w:ascii="Myriad Pro" w:hAnsi="Myriad Pro"/>
        <w:b/>
        <w:noProof/>
        <w:sz w:val="24"/>
      </w:rPr>
      <mc:AlternateContent>
        <mc:Choice Requires="wps">
          <w:drawing>
            <wp:anchor distT="0" distB="0" distL="114300" distR="114300" simplePos="0" relativeHeight="251666432" behindDoc="0" locked="0" layoutInCell="1" allowOverlap="1" wp14:anchorId="6A92A8DC" wp14:editId="5A7EADC7">
              <wp:simplePos x="0" y="0"/>
              <wp:positionH relativeFrom="page">
                <wp:posOffset>9525</wp:posOffset>
              </wp:positionH>
              <wp:positionV relativeFrom="paragraph">
                <wp:posOffset>-457200</wp:posOffset>
              </wp:positionV>
              <wp:extent cx="10058400" cy="4572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58400" cy="457200"/>
                      </a:xfrm>
                      <a:prstGeom prst="rect">
                        <a:avLst/>
                      </a:prstGeom>
                      <a:solidFill>
                        <a:srgbClr val="009AA6"/>
                      </a:solidFill>
                      <a:ln w="12700" cap="flat" cmpd="sng" algn="ctr">
                        <a:solidFill>
                          <a:srgbClr val="009AA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043F1D73" id="Rectangle 1" o:spid="_x0000_s1026" style="position:absolute;margin-left:.75pt;margin-top:-36pt;width:11in;height:36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" fillcolor="#009aa6" strokecolor="#009aa6" strokeweight="1pt">
              <v:path arrowok="t"/>
              <w10:wrap anchorx="page"/>
            </v:rec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D4236" w14:textId="4CC7D6CF" w:rsidR="00451A67" w:rsidRDefault="00D96C6B">
    <w:pPr>
      <w:pStyle w:val="Header"/>
    </w:pPr>
    <w:r w:rsidRPr="00D96C6B">
      <w:rPr>
        <w:noProof/>
      </w:rPr>
      <w:drawing>
        <wp:anchor distT="0" distB="0" distL="114300" distR="114300" simplePos="0" relativeHeight="251681792" behindDoc="0" locked="0" layoutInCell="1" allowOverlap="1" wp14:anchorId="083BD252" wp14:editId="48BDE53D">
          <wp:simplePos x="0" y="0"/>
          <wp:positionH relativeFrom="page">
            <wp:posOffset>386451</wp:posOffset>
          </wp:positionH>
          <wp:positionV relativeFrom="paragraph">
            <wp:posOffset>-388189</wp:posOffset>
          </wp:positionV>
          <wp:extent cx="1457325" cy="4572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DVANCE-white.png"/>
                  <pic:cNvPicPr/>
                </pic:nvPicPr>
                <pic:blipFill>
                  <a:blip r:embed="rId1">
                    <a:extLst>
                      <a:ext uri="{28A0092B-C50C-407E-A947-70E740481C1C}">
                        <a14:useLocalDpi xmlns:a14="http://schemas.microsoft.com/office/drawing/2010/main" val="0"/>
                      </a:ext>
                    </a:extLst>
                  </a:blip>
                  <a:stretch>
                    <a:fillRect/>
                  </a:stretch>
                </pic:blipFill>
                <pic:spPr>
                  <a:xfrm>
                    <a:off x="0" y="0"/>
                    <a:ext cx="1457325" cy="457200"/>
                  </a:xfrm>
                  <a:prstGeom prst="rect">
                    <a:avLst/>
                  </a:prstGeom>
                </pic:spPr>
              </pic:pic>
            </a:graphicData>
          </a:graphic>
          <wp14:sizeRelH relativeFrom="margin">
            <wp14:pctWidth>0</wp14:pctWidth>
          </wp14:sizeRelH>
          <wp14:sizeRelV relativeFrom="margin">
            <wp14:pctHeight>0</wp14:pctHeight>
          </wp14:sizeRelV>
        </wp:anchor>
      </w:drawing>
    </w:r>
    <w:r w:rsidRPr="00D96C6B">
      <w:rPr>
        <w:noProof/>
      </w:rPr>
      <mc:AlternateContent>
        <mc:Choice Requires="wps">
          <w:drawing>
            <wp:anchor distT="0" distB="0" distL="114300" distR="114300" simplePos="0" relativeHeight="251680768" behindDoc="0" locked="0" layoutInCell="1" allowOverlap="1" wp14:anchorId="3CDB5946" wp14:editId="7869302A">
              <wp:simplePos x="0" y="0"/>
              <wp:positionH relativeFrom="margin">
                <wp:posOffset>2007870</wp:posOffset>
              </wp:positionH>
              <wp:positionV relativeFrom="paragraph">
                <wp:posOffset>-342265</wp:posOffset>
              </wp:positionV>
              <wp:extent cx="5149850" cy="34290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49850" cy="342900"/>
                      </a:xfrm>
                      <a:prstGeom prst="rect">
                        <a:avLst/>
                      </a:prstGeom>
                      <a:solidFill>
                        <a:srgbClr val="009AA6"/>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5DDFE14" w14:textId="77777777" w:rsidR="00D96C6B" w:rsidRPr="003B17C4" w:rsidRDefault="00D96C6B" w:rsidP="00D96C6B">
                          <w:pPr>
                            <w:jc w:val="center"/>
                            <w:rPr>
                              <w:rFonts w:cstheme="minorHAnsi"/>
                              <w:b/>
                              <w:color w:val="FFFFFF" w:themeColor="background1"/>
                              <w:sz w:val="32"/>
                            </w:rPr>
                          </w:pPr>
                          <w:r>
                            <w:rPr>
                              <w:rFonts w:cstheme="minorHAnsi"/>
                              <w:b/>
                              <w:color w:val="FFFFFF" w:themeColor="background1"/>
                              <w:sz w:val="32"/>
                            </w:rPr>
                            <w:t xml:space="preserve">Sample </w:t>
                          </w:r>
                          <w:r w:rsidRPr="008D446E">
                            <w:rPr>
                              <w:rFonts w:cstheme="minorHAnsi"/>
                              <w:b/>
                              <w:color w:val="FFFFFF" w:themeColor="background1"/>
                              <w:sz w:val="32"/>
                            </w:rPr>
                            <w:t>Perkins V State Plan Development Timeline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3CDB5946" id="_x0000_t202" coordsize="21600,21600" o:spt="202" path="m,l,21600r21600,l21600,xe">
              <v:stroke joinstyle="miter"/>
              <v:path gradientshapeok="t" o:connecttype="rect"/>
            </v:shapetype>
            <v:shape id="Text Box 22" o:spid="_x0000_s1030" type="#_x0000_t202" style="position:absolute;margin-left:158.1pt;margin-top:-26.95pt;width:405.5pt;height:27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" fillcolor="#009aa6" stroked="f" strokeweight=".5pt">
              <v:path arrowok="t"/>
              <v:textbox>
                <w:txbxContent>
                  <w:p w14:paraId="15DDFE14" w14:textId="77777777" w:rsidR="00D96C6B" w:rsidRPr="003B17C4" w:rsidRDefault="00D96C6B" w:rsidP="00D96C6B">
                    <w:pPr>
                      <w:jc w:val="center"/>
                      <w:rPr>
                        <w:rFonts w:cstheme="minorHAnsi"/>
                        <w:b/>
                        <w:color w:val="FFFFFF" w:themeColor="background1"/>
                        <w:sz w:val="32"/>
                      </w:rPr>
                    </w:pPr>
                    <w:r>
                      <w:rPr>
                        <w:rFonts w:cstheme="minorHAnsi"/>
                        <w:b/>
                        <w:color w:val="FFFFFF" w:themeColor="background1"/>
                        <w:sz w:val="32"/>
                      </w:rPr>
                      <w:t xml:space="preserve">Sample </w:t>
                    </w:r>
                    <w:r w:rsidRPr="008D446E">
                      <w:rPr>
                        <w:rFonts w:cstheme="minorHAnsi"/>
                        <w:b/>
                        <w:color w:val="FFFFFF" w:themeColor="background1"/>
                        <w:sz w:val="32"/>
                      </w:rPr>
                      <w:t>Perkins V State Plan Development Timeline</w:t>
                    </w:r>
                  </w:p>
                </w:txbxContent>
              </v:textbox>
              <w10:wrap anchorx="margin"/>
            </v:shape>
          </w:pict>
        </mc:Fallback>
      </mc:AlternateContent>
    </w:r>
    <w:r w:rsidRPr="00D96C6B">
      <w:rPr>
        <w:noProof/>
      </w:rPr>
      <mc:AlternateContent>
        <mc:Choice Requires="wps">
          <w:drawing>
            <wp:anchor distT="0" distB="0" distL="114300" distR="114300" simplePos="0" relativeHeight="251679744" behindDoc="0" locked="0" layoutInCell="1" allowOverlap="1" wp14:anchorId="4672454E" wp14:editId="6C2C8325">
              <wp:simplePos x="0" y="0"/>
              <wp:positionH relativeFrom="page">
                <wp:posOffset>0</wp:posOffset>
              </wp:positionH>
              <wp:positionV relativeFrom="paragraph">
                <wp:posOffset>-457200</wp:posOffset>
              </wp:positionV>
              <wp:extent cx="10058400" cy="457200"/>
              <wp:effectExtent l="0" t="0" r="0" b="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58400" cy="457200"/>
                      </a:xfrm>
                      <a:prstGeom prst="rect">
                        <a:avLst/>
                      </a:prstGeom>
                      <a:solidFill>
                        <a:srgbClr val="009AA6"/>
                      </a:solidFill>
                      <a:ln w="12700" cap="flat" cmpd="sng" algn="ctr">
                        <a:solidFill>
                          <a:srgbClr val="009AA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3A027DB9" id="Rectangle 21" o:spid="_x0000_s1026" style="position:absolute;margin-left:0;margin-top:-36pt;width:11in;height:36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" fillcolor="#009aa6" strokecolor="#009aa6" strokeweight="1pt">
              <v:path arrowok="t"/>
              <w10:wrap anchorx="page"/>
            </v:rect>
          </w:pict>
        </mc:Fallback>
      </mc:AlternateContent>
    </w:r>
    <w:r w:rsidR="00451A67" w:rsidRPr="00A1527A">
      <w:rPr>
        <w:noProof/>
      </w:rPr>
      <w:drawing>
        <wp:anchor distT="0" distB="0" distL="114300" distR="114300" simplePos="0" relativeHeight="251671552" behindDoc="0" locked="0" layoutInCell="1" allowOverlap="1" wp14:anchorId="190D59F0" wp14:editId="291805B9">
          <wp:simplePos x="0" y="0"/>
          <wp:positionH relativeFrom="page">
            <wp:posOffset>200025</wp:posOffset>
          </wp:positionH>
          <wp:positionV relativeFrom="paragraph">
            <wp:posOffset>-329565</wp:posOffset>
          </wp:positionV>
          <wp:extent cx="874395" cy="27432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DVANCE-white.png"/>
                  <pic:cNvPicPr/>
                </pic:nvPicPr>
                <pic:blipFill>
                  <a:blip r:embed="rId1">
                    <a:extLst>
                      <a:ext uri="{28A0092B-C50C-407E-A947-70E740481C1C}">
                        <a14:useLocalDpi xmlns:a14="http://schemas.microsoft.com/office/drawing/2010/main" val="0"/>
                      </a:ext>
                    </a:extLst>
                  </a:blip>
                  <a:stretch>
                    <a:fillRect/>
                  </a:stretch>
                </pic:blipFill>
                <pic:spPr>
                  <a:xfrm>
                    <a:off x="0" y="0"/>
                    <a:ext cx="874395" cy="274320"/>
                  </a:xfrm>
                  <a:prstGeom prst="rect">
                    <a:avLst/>
                  </a:prstGeom>
                </pic:spPr>
              </pic:pic>
            </a:graphicData>
          </a:graphic>
        </wp:anchor>
      </w:drawing>
    </w:r>
  </w:p>
  <w:p w14:paraId="6C91DE1E" w14:textId="77777777" w:rsidR="00451A67" w:rsidRDefault="00451A67">
    <w:pPr>
      <w:pStyle w:val="Header"/>
    </w:pPr>
    <w:r>
      <w:rPr>
        <w:noProof/>
      </w:rPr>
      <w:drawing>
        <wp:anchor distT="0" distB="0" distL="114300" distR="114300" simplePos="0" relativeHeight="251659264" behindDoc="0" locked="0" layoutInCell="1" allowOverlap="1" wp14:anchorId="15858F64" wp14:editId="3FDAA008">
          <wp:simplePos x="0" y="0"/>
          <wp:positionH relativeFrom="column">
            <wp:posOffset>-552450</wp:posOffset>
          </wp:positionH>
          <wp:positionV relativeFrom="paragraph">
            <wp:posOffset>1135380</wp:posOffset>
          </wp:positionV>
          <wp:extent cx="1883927" cy="591036"/>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DVANCE-white.png"/>
                  <pic:cNvPicPr/>
                </pic:nvPicPr>
                <pic:blipFill>
                  <a:blip r:embed="rId1">
                    <a:extLst>
                      <a:ext uri="{28A0092B-C50C-407E-A947-70E740481C1C}">
                        <a14:useLocalDpi xmlns:a14="http://schemas.microsoft.com/office/drawing/2010/main" val="0"/>
                      </a:ext>
                    </a:extLst>
                  </a:blip>
                  <a:stretch>
                    <a:fillRect/>
                  </a:stretch>
                </pic:blipFill>
                <pic:spPr>
                  <a:xfrm>
                    <a:off x="0" y="0"/>
                    <a:ext cx="1883927" cy="59103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C0F7C"/>
    <w:multiLevelType w:val="hybridMultilevel"/>
    <w:tmpl w:val="54D4E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 w15:restartNumberingAfterBreak="0">
    <w:nsid w:val="092331FB"/>
    <w:multiLevelType w:val="hybridMultilevel"/>
    <w:tmpl w:val="3D7AD1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363C50"/>
    <w:multiLevelType w:val="hybridMultilevel"/>
    <w:tmpl w:val="6EB0AD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54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9D37DF"/>
    <w:multiLevelType w:val="hybridMultilevel"/>
    <w:tmpl w:val="A8C89C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B565BB5"/>
    <w:multiLevelType w:val="hybridMultilevel"/>
    <w:tmpl w:val="DDBC33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776130D"/>
    <w:multiLevelType w:val="hybridMultilevel"/>
    <w:tmpl w:val="B096E436"/>
    <w:lvl w:ilvl="0" w:tplc="04090001">
      <w:start w:val="1"/>
      <w:numFmt w:val="bullet"/>
      <w:lvlText w:val=""/>
      <w:lvlJc w:val="left"/>
      <w:pPr>
        <w:ind w:left="360" w:hanging="360"/>
      </w:pPr>
      <w:rPr>
        <w:rFonts w:ascii="Symbol" w:hAnsi="Symbol" w:hint="default"/>
      </w:rPr>
    </w:lvl>
    <w:lvl w:ilvl="1" w:tplc="48D2224A">
      <w:numFmt w:val="bullet"/>
      <w:lvlText w:val="•"/>
      <w:lvlJc w:val="left"/>
      <w:pPr>
        <w:ind w:left="720" w:hanging="720"/>
      </w:pPr>
      <w:rPr>
        <w:rFonts w:ascii="Calibri" w:eastAsiaTheme="minorHAns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F725206"/>
    <w:multiLevelType w:val="hybridMultilevel"/>
    <w:tmpl w:val="7862AF9A"/>
    <w:lvl w:ilvl="0" w:tplc="6184A304">
      <w:start w:val="1"/>
      <w:numFmt w:val="bullet"/>
      <w:lvlText w:val=""/>
      <w:lvlJc w:val="left"/>
      <w:pPr>
        <w:ind w:left="360" w:hanging="360"/>
      </w:pPr>
      <w:rPr>
        <w:rFonts w:ascii="Symbol" w:hAnsi="Symbol" w:hint="default"/>
        <w:color w:val="auto"/>
      </w:rPr>
    </w:lvl>
    <w:lvl w:ilvl="1" w:tplc="27C8A66E">
      <w:start w:val="1"/>
      <w:numFmt w:val="bullet"/>
      <w:lvlText w:val="o"/>
      <w:lvlJc w:val="left"/>
      <w:pPr>
        <w:ind w:left="720" w:hanging="360"/>
      </w:pPr>
      <w:rPr>
        <w:rFonts w:ascii="Courier New" w:hAnsi="Courier New" w:cs="Courier New" w:hint="default"/>
        <w:color w:val="auto"/>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58A30C2"/>
    <w:multiLevelType w:val="hybridMultilevel"/>
    <w:tmpl w:val="938E34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62B3DD4"/>
    <w:multiLevelType w:val="hybridMultilevel"/>
    <w:tmpl w:val="3E1C2E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C402445"/>
    <w:multiLevelType w:val="hybridMultilevel"/>
    <w:tmpl w:val="6B3430B2"/>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15:restartNumberingAfterBreak="0">
    <w:nsid w:val="4CA17BD9"/>
    <w:multiLevelType w:val="hybridMultilevel"/>
    <w:tmpl w:val="2EB066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EBC373E"/>
    <w:multiLevelType w:val="hybridMultilevel"/>
    <w:tmpl w:val="EA9E3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FBA48ED"/>
    <w:multiLevelType w:val="hybridMultilevel"/>
    <w:tmpl w:val="ED6013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04E0F33"/>
    <w:multiLevelType w:val="hybridMultilevel"/>
    <w:tmpl w:val="ADC4C4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2443B40"/>
    <w:multiLevelType w:val="hybridMultilevel"/>
    <w:tmpl w:val="880808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7257A67"/>
    <w:multiLevelType w:val="hybridMultilevel"/>
    <w:tmpl w:val="16341A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9A549BC"/>
    <w:multiLevelType w:val="hybridMultilevel"/>
    <w:tmpl w:val="01E2AF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9CA6EBF"/>
    <w:multiLevelType w:val="hybridMultilevel"/>
    <w:tmpl w:val="D85847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FDD7ECE"/>
    <w:multiLevelType w:val="hybridMultilevel"/>
    <w:tmpl w:val="EBC23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4E3E42"/>
    <w:multiLevelType w:val="hybridMultilevel"/>
    <w:tmpl w:val="432EC1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5053CC6"/>
    <w:multiLevelType w:val="hybridMultilevel"/>
    <w:tmpl w:val="647C45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7340E99"/>
    <w:multiLevelType w:val="hybridMultilevel"/>
    <w:tmpl w:val="733E7A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8107A61"/>
    <w:multiLevelType w:val="hybridMultilevel"/>
    <w:tmpl w:val="F9BE8E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EB159BE"/>
    <w:multiLevelType w:val="hybridMultilevel"/>
    <w:tmpl w:val="41164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C54284"/>
    <w:multiLevelType w:val="hybridMultilevel"/>
    <w:tmpl w:val="E57417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F7D56D7"/>
    <w:multiLevelType w:val="hybridMultilevel"/>
    <w:tmpl w:val="BB007C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01D6615"/>
    <w:multiLevelType w:val="hybridMultilevel"/>
    <w:tmpl w:val="EEB06F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04B448A"/>
    <w:multiLevelType w:val="hybridMultilevel"/>
    <w:tmpl w:val="4E8257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3500623"/>
    <w:multiLevelType w:val="hybridMultilevel"/>
    <w:tmpl w:val="B4C8EE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A15771"/>
    <w:multiLevelType w:val="hybridMultilevel"/>
    <w:tmpl w:val="C694B2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9D94B27"/>
    <w:multiLevelType w:val="hybridMultilevel"/>
    <w:tmpl w:val="B11E75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B414F25"/>
    <w:multiLevelType w:val="hybridMultilevel"/>
    <w:tmpl w:val="2DC08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F737BD"/>
    <w:multiLevelType w:val="hybridMultilevel"/>
    <w:tmpl w:val="FA5A0C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5"/>
  </w:num>
  <w:num w:numId="2">
    <w:abstractNumId w:val="5"/>
  </w:num>
  <w:num w:numId="3">
    <w:abstractNumId w:val="11"/>
  </w:num>
  <w:num w:numId="4">
    <w:abstractNumId w:val="6"/>
  </w:num>
  <w:num w:numId="5">
    <w:abstractNumId w:val="0"/>
  </w:num>
  <w:num w:numId="6">
    <w:abstractNumId w:val="10"/>
  </w:num>
  <w:num w:numId="7">
    <w:abstractNumId w:val="9"/>
  </w:num>
  <w:num w:numId="8">
    <w:abstractNumId w:val="12"/>
  </w:num>
  <w:num w:numId="9">
    <w:abstractNumId w:val="21"/>
  </w:num>
  <w:num w:numId="10">
    <w:abstractNumId w:val="19"/>
  </w:num>
  <w:num w:numId="11">
    <w:abstractNumId w:val="2"/>
  </w:num>
  <w:num w:numId="12">
    <w:abstractNumId w:val="23"/>
  </w:num>
  <w:num w:numId="13">
    <w:abstractNumId w:val="4"/>
  </w:num>
  <w:num w:numId="14">
    <w:abstractNumId w:val="30"/>
  </w:num>
  <w:num w:numId="15">
    <w:abstractNumId w:val="27"/>
  </w:num>
  <w:num w:numId="16">
    <w:abstractNumId w:val="32"/>
  </w:num>
  <w:num w:numId="17">
    <w:abstractNumId w:val="16"/>
  </w:num>
  <w:num w:numId="18">
    <w:abstractNumId w:val="29"/>
  </w:num>
  <w:num w:numId="19">
    <w:abstractNumId w:val="24"/>
  </w:num>
  <w:num w:numId="20">
    <w:abstractNumId w:val="3"/>
  </w:num>
  <w:num w:numId="21">
    <w:abstractNumId w:val="1"/>
  </w:num>
  <w:num w:numId="22">
    <w:abstractNumId w:val="22"/>
  </w:num>
  <w:num w:numId="23">
    <w:abstractNumId w:val="20"/>
  </w:num>
  <w:num w:numId="24">
    <w:abstractNumId w:val="13"/>
  </w:num>
  <w:num w:numId="25">
    <w:abstractNumId w:val="8"/>
  </w:num>
  <w:num w:numId="26">
    <w:abstractNumId w:val="31"/>
  </w:num>
  <w:num w:numId="27">
    <w:abstractNumId w:val="17"/>
  </w:num>
  <w:num w:numId="28">
    <w:abstractNumId w:val="26"/>
  </w:num>
  <w:num w:numId="29">
    <w:abstractNumId w:val="28"/>
  </w:num>
  <w:num w:numId="30">
    <w:abstractNumId w:val="18"/>
  </w:num>
  <w:num w:numId="31">
    <w:abstractNumId w:val="7"/>
  </w:num>
  <w:num w:numId="32">
    <w:abstractNumId w:val="14"/>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27A"/>
    <w:rsid w:val="000077F5"/>
    <w:rsid w:val="0002189C"/>
    <w:rsid w:val="00067DF5"/>
    <w:rsid w:val="00077D4D"/>
    <w:rsid w:val="000B4D15"/>
    <w:rsid w:val="000E3BD9"/>
    <w:rsid w:val="000E4B59"/>
    <w:rsid w:val="000F5E0D"/>
    <w:rsid w:val="001027D2"/>
    <w:rsid w:val="00176E80"/>
    <w:rsid w:val="00193A1B"/>
    <w:rsid w:val="001A0A57"/>
    <w:rsid w:val="00205969"/>
    <w:rsid w:val="00216D45"/>
    <w:rsid w:val="00234CCA"/>
    <w:rsid w:val="00250842"/>
    <w:rsid w:val="00295EF8"/>
    <w:rsid w:val="002B0119"/>
    <w:rsid w:val="002B0EA6"/>
    <w:rsid w:val="002B273F"/>
    <w:rsid w:val="0030635B"/>
    <w:rsid w:val="00347D1B"/>
    <w:rsid w:val="0035724D"/>
    <w:rsid w:val="003D3189"/>
    <w:rsid w:val="003F1251"/>
    <w:rsid w:val="003F7AA1"/>
    <w:rsid w:val="00401153"/>
    <w:rsid w:val="00417B1D"/>
    <w:rsid w:val="00436113"/>
    <w:rsid w:val="00451A67"/>
    <w:rsid w:val="004E4358"/>
    <w:rsid w:val="00507760"/>
    <w:rsid w:val="005164EF"/>
    <w:rsid w:val="005B4A69"/>
    <w:rsid w:val="005F3D96"/>
    <w:rsid w:val="0062030F"/>
    <w:rsid w:val="00621CB4"/>
    <w:rsid w:val="0062613B"/>
    <w:rsid w:val="006664B5"/>
    <w:rsid w:val="00730A68"/>
    <w:rsid w:val="007719A7"/>
    <w:rsid w:val="0077294C"/>
    <w:rsid w:val="007A6DFA"/>
    <w:rsid w:val="007B337A"/>
    <w:rsid w:val="007F34FD"/>
    <w:rsid w:val="007F72AE"/>
    <w:rsid w:val="00805835"/>
    <w:rsid w:val="00830105"/>
    <w:rsid w:val="00873EB6"/>
    <w:rsid w:val="008D446E"/>
    <w:rsid w:val="008E6967"/>
    <w:rsid w:val="00951959"/>
    <w:rsid w:val="009C2F34"/>
    <w:rsid w:val="009D14F9"/>
    <w:rsid w:val="009F0008"/>
    <w:rsid w:val="009F0E3F"/>
    <w:rsid w:val="00A1527A"/>
    <w:rsid w:val="00A26C6A"/>
    <w:rsid w:val="00A57640"/>
    <w:rsid w:val="00AB037F"/>
    <w:rsid w:val="00AE600D"/>
    <w:rsid w:val="00B060EA"/>
    <w:rsid w:val="00B228E6"/>
    <w:rsid w:val="00B53177"/>
    <w:rsid w:val="00B61B37"/>
    <w:rsid w:val="00B9344D"/>
    <w:rsid w:val="00BE7010"/>
    <w:rsid w:val="00C03E21"/>
    <w:rsid w:val="00C54C4B"/>
    <w:rsid w:val="00C64495"/>
    <w:rsid w:val="00CA12E8"/>
    <w:rsid w:val="00CA6EE5"/>
    <w:rsid w:val="00CE3C0B"/>
    <w:rsid w:val="00D0498D"/>
    <w:rsid w:val="00D05F8A"/>
    <w:rsid w:val="00D05FDE"/>
    <w:rsid w:val="00D77E53"/>
    <w:rsid w:val="00D82B81"/>
    <w:rsid w:val="00D96C6B"/>
    <w:rsid w:val="00DC60D5"/>
    <w:rsid w:val="00DC75EA"/>
    <w:rsid w:val="00E42A69"/>
    <w:rsid w:val="00E67F39"/>
    <w:rsid w:val="00F0000D"/>
    <w:rsid w:val="00F6066E"/>
    <w:rsid w:val="00F67944"/>
    <w:rsid w:val="00F763CD"/>
    <w:rsid w:val="00FB192D"/>
    <w:rsid w:val="00FE0638"/>
    <w:rsid w:val="00FE14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4DAE9D"/>
  <w15:docId w15:val="{E2430576-33BA-47B8-B2CF-8FA6F0E5B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527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E42A69"/>
    <w:rPr>
      <w:rFonts w:ascii="Myriad Pro" w:hAnsi="Myriad Pro"/>
      <w:color w:val="7AB800"/>
    </w:rPr>
  </w:style>
  <w:style w:type="paragraph" w:customStyle="1" w:styleId="Style2">
    <w:name w:val="Style2"/>
    <w:basedOn w:val="Style1"/>
    <w:qFormat/>
    <w:rsid w:val="00E42A69"/>
    <w:rPr>
      <w:color w:val="FF6D14"/>
    </w:rPr>
  </w:style>
  <w:style w:type="paragraph" w:customStyle="1" w:styleId="Style3">
    <w:name w:val="Style3"/>
    <w:basedOn w:val="Style2"/>
    <w:qFormat/>
    <w:rsid w:val="00E42A69"/>
    <w:rPr>
      <w:color w:val="009AA6"/>
    </w:rPr>
  </w:style>
  <w:style w:type="paragraph" w:styleId="ListParagraph">
    <w:name w:val="List Paragraph"/>
    <w:basedOn w:val="Normal"/>
    <w:uiPriority w:val="34"/>
    <w:qFormat/>
    <w:rsid w:val="00A1527A"/>
    <w:pPr>
      <w:ind w:left="720"/>
      <w:contextualSpacing/>
    </w:pPr>
  </w:style>
  <w:style w:type="table" w:styleId="TableGrid">
    <w:name w:val="Table Grid"/>
    <w:basedOn w:val="TableNormal"/>
    <w:uiPriority w:val="39"/>
    <w:rsid w:val="00A152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152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27A"/>
  </w:style>
  <w:style w:type="paragraph" w:styleId="Footer">
    <w:name w:val="footer"/>
    <w:basedOn w:val="Normal"/>
    <w:link w:val="FooterChar"/>
    <w:uiPriority w:val="99"/>
    <w:unhideWhenUsed/>
    <w:rsid w:val="00A152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27A"/>
  </w:style>
  <w:style w:type="character" w:styleId="Hyperlink">
    <w:name w:val="Hyperlink"/>
    <w:basedOn w:val="DefaultParagraphFont"/>
    <w:uiPriority w:val="99"/>
    <w:unhideWhenUsed/>
    <w:rsid w:val="00A1527A"/>
    <w:rPr>
      <w:color w:val="0563C1" w:themeColor="hyperlink"/>
      <w:u w:val="single"/>
    </w:rPr>
  </w:style>
  <w:style w:type="character" w:styleId="CommentReference">
    <w:name w:val="annotation reference"/>
    <w:basedOn w:val="DefaultParagraphFont"/>
    <w:uiPriority w:val="99"/>
    <w:semiHidden/>
    <w:unhideWhenUsed/>
    <w:rsid w:val="007719A7"/>
    <w:rPr>
      <w:sz w:val="16"/>
      <w:szCs w:val="16"/>
    </w:rPr>
  </w:style>
  <w:style w:type="paragraph" w:styleId="CommentText">
    <w:name w:val="annotation text"/>
    <w:basedOn w:val="Normal"/>
    <w:link w:val="CommentTextChar"/>
    <w:uiPriority w:val="99"/>
    <w:semiHidden/>
    <w:unhideWhenUsed/>
    <w:rsid w:val="007719A7"/>
    <w:pPr>
      <w:spacing w:line="240" w:lineRule="auto"/>
    </w:pPr>
    <w:rPr>
      <w:sz w:val="20"/>
      <w:szCs w:val="20"/>
    </w:rPr>
  </w:style>
  <w:style w:type="character" w:customStyle="1" w:styleId="CommentTextChar">
    <w:name w:val="Comment Text Char"/>
    <w:basedOn w:val="DefaultParagraphFont"/>
    <w:link w:val="CommentText"/>
    <w:uiPriority w:val="99"/>
    <w:semiHidden/>
    <w:rsid w:val="007719A7"/>
    <w:rPr>
      <w:sz w:val="20"/>
      <w:szCs w:val="20"/>
    </w:rPr>
  </w:style>
  <w:style w:type="paragraph" w:styleId="CommentSubject">
    <w:name w:val="annotation subject"/>
    <w:basedOn w:val="CommentText"/>
    <w:next w:val="CommentText"/>
    <w:link w:val="CommentSubjectChar"/>
    <w:uiPriority w:val="99"/>
    <w:semiHidden/>
    <w:unhideWhenUsed/>
    <w:rsid w:val="007719A7"/>
    <w:rPr>
      <w:b/>
      <w:bCs/>
    </w:rPr>
  </w:style>
  <w:style w:type="character" w:customStyle="1" w:styleId="CommentSubjectChar">
    <w:name w:val="Comment Subject Char"/>
    <w:basedOn w:val="CommentTextChar"/>
    <w:link w:val="CommentSubject"/>
    <w:uiPriority w:val="99"/>
    <w:semiHidden/>
    <w:rsid w:val="007719A7"/>
    <w:rPr>
      <w:b/>
      <w:bCs/>
      <w:sz w:val="20"/>
      <w:szCs w:val="20"/>
    </w:rPr>
  </w:style>
  <w:style w:type="paragraph" w:styleId="BalloonText">
    <w:name w:val="Balloon Text"/>
    <w:basedOn w:val="Normal"/>
    <w:link w:val="BalloonTextChar"/>
    <w:uiPriority w:val="99"/>
    <w:semiHidden/>
    <w:unhideWhenUsed/>
    <w:rsid w:val="007719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19A7"/>
    <w:rPr>
      <w:rFonts w:ascii="Segoe UI" w:hAnsi="Segoe UI" w:cs="Segoe UI"/>
      <w:sz w:val="18"/>
      <w:szCs w:val="18"/>
    </w:rPr>
  </w:style>
  <w:style w:type="character" w:styleId="FollowedHyperlink">
    <w:name w:val="FollowedHyperlink"/>
    <w:basedOn w:val="DefaultParagraphFont"/>
    <w:uiPriority w:val="99"/>
    <w:semiHidden/>
    <w:unhideWhenUsed/>
    <w:rsid w:val="00347D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eertech.org/perkins-virtual-resource-table" TargetMode="External"/><Relationship Id="rId13" Type="http://schemas.openxmlformats.org/officeDocument/2006/relationships/hyperlink" Target="https://careertech.org/advocat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areertech.org/recruitmentstrategi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reertech.org/perkins-virtual-resource-tabl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areertech.org/resource/career-readiness-stakeholder-engagement-too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areertech.org/perkins-virtual-resource-table"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80249-0334-4EC9-A61F-97B6719E7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1743</Words>
  <Characters>9937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Kreamer</dc:creator>
  <cp:keywords/>
  <dc:description/>
  <cp:lastModifiedBy>Meredith Hills</cp:lastModifiedBy>
  <cp:revision>2</cp:revision>
  <cp:lastPrinted>2018-10-25T22:40:00Z</cp:lastPrinted>
  <dcterms:created xsi:type="dcterms:W3CDTF">2018-10-26T19:37:00Z</dcterms:created>
  <dcterms:modified xsi:type="dcterms:W3CDTF">2018-10-26T19:37:00Z</dcterms:modified>
</cp:coreProperties>
</file>