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988B3" w14:textId="77777777" w:rsidR="001A4AE9" w:rsidRDefault="001A4AE9" w:rsidP="00C22985">
      <w:pPr>
        <w:pStyle w:val="Title"/>
      </w:pPr>
      <w:bookmarkStart w:id="0" w:name="_Toc495335815"/>
      <w:bookmarkStart w:id="1" w:name="_Toc495335924"/>
      <w:r>
        <w:rPr>
          <w:noProof/>
        </w:rPr>
        <w:drawing>
          <wp:anchor distT="0" distB="0" distL="114300" distR="114300" simplePos="0" relativeHeight="251658240" behindDoc="1" locked="0" layoutInCell="1" allowOverlap="1" wp14:anchorId="0485D1E8" wp14:editId="1CD252C7">
            <wp:simplePos x="0" y="0"/>
            <wp:positionH relativeFrom="page">
              <wp:align>left</wp:align>
            </wp:positionH>
            <wp:positionV relativeFrom="paragraph">
              <wp:posOffset>-916940</wp:posOffset>
            </wp:positionV>
            <wp:extent cx="7810500" cy="242576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adership program header_L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0500" cy="2425761"/>
                    </a:xfrm>
                    <a:prstGeom prst="rect">
                      <a:avLst/>
                    </a:prstGeom>
                  </pic:spPr>
                </pic:pic>
              </a:graphicData>
            </a:graphic>
          </wp:anchor>
        </w:drawing>
      </w:r>
    </w:p>
    <w:p w14:paraId="2D3DEE48" w14:textId="77777777" w:rsidR="001A4AE9" w:rsidRDefault="001A4AE9" w:rsidP="00C22985">
      <w:pPr>
        <w:pStyle w:val="Title"/>
      </w:pPr>
    </w:p>
    <w:p w14:paraId="3BEB086D" w14:textId="77777777" w:rsidR="001A4AE9" w:rsidRDefault="001A4AE9" w:rsidP="00C22985">
      <w:pPr>
        <w:pStyle w:val="Title"/>
      </w:pPr>
    </w:p>
    <w:p w14:paraId="42AF0BA3" w14:textId="77777777" w:rsidR="001A4AE9" w:rsidRDefault="001A4AE9" w:rsidP="00C22985"/>
    <w:p w14:paraId="505E39B1" w14:textId="77777777" w:rsidR="001A4AE9" w:rsidRDefault="001A4AE9" w:rsidP="00C22985"/>
    <w:p w14:paraId="49D80E19" w14:textId="77777777" w:rsidR="001A4AE9" w:rsidRDefault="001A4AE9" w:rsidP="00C22985"/>
    <w:p w14:paraId="00A1A3E9" w14:textId="77777777" w:rsidR="001A4AE9" w:rsidRDefault="001A4AE9" w:rsidP="00C22985"/>
    <w:bookmarkEnd w:id="0"/>
    <w:bookmarkEnd w:id="1"/>
    <w:p w14:paraId="5419D86B" w14:textId="77777777" w:rsidR="001A4AE9" w:rsidRPr="00D44146" w:rsidRDefault="001A4AE9" w:rsidP="001A4AE9">
      <w:pPr>
        <w:jc w:val="center"/>
        <w:rPr>
          <w:b/>
          <w:color w:val="009AA6"/>
          <w:sz w:val="52"/>
        </w:rPr>
      </w:pPr>
      <w:r w:rsidRPr="00D44146">
        <w:rPr>
          <w:b/>
          <w:color w:val="009AA6"/>
          <w:sz w:val="52"/>
        </w:rPr>
        <w:t xml:space="preserve">Module </w:t>
      </w:r>
      <w:r w:rsidR="00D44146" w:rsidRPr="00D44146">
        <w:rPr>
          <w:b/>
          <w:color w:val="009AA6"/>
          <w:sz w:val="52"/>
        </w:rPr>
        <w:t>5</w:t>
      </w:r>
      <w:r w:rsidRPr="00D44146">
        <w:rPr>
          <w:b/>
          <w:color w:val="009AA6"/>
          <w:sz w:val="52"/>
        </w:rPr>
        <w:t xml:space="preserve">: </w:t>
      </w:r>
    </w:p>
    <w:p w14:paraId="7E90523E" w14:textId="312ACB96" w:rsidR="001A4AE9" w:rsidRPr="007A7B48" w:rsidRDefault="00842EF6" w:rsidP="001A4AE9">
      <w:pPr>
        <w:jc w:val="center"/>
        <w:rPr>
          <w:b/>
          <w:i/>
          <w:color w:val="009AA6"/>
          <w:sz w:val="52"/>
        </w:rPr>
      </w:pPr>
      <w:r>
        <w:rPr>
          <w:b/>
          <w:color w:val="009AA6"/>
          <w:sz w:val="52"/>
        </w:rPr>
        <w:t>Leading Your Team to Success</w:t>
      </w:r>
    </w:p>
    <w:p w14:paraId="01B003DF" w14:textId="77777777" w:rsidR="001A4AE9" w:rsidRPr="00D65C99" w:rsidRDefault="00D44146" w:rsidP="001A4AE9">
      <w:pPr>
        <w:jc w:val="center"/>
        <w:rPr>
          <w:i/>
          <w:sz w:val="28"/>
        </w:rPr>
      </w:pPr>
      <w:r w:rsidRPr="00D44146">
        <w:rPr>
          <w:i/>
          <w:sz w:val="28"/>
        </w:rPr>
        <w:t>Summer 2018</w:t>
      </w:r>
    </w:p>
    <w:p w14:paraId="5891327D" w14:textId="77777777" w:rsidR="005B51C8" w:rsidRPr="005B51C8" w:rsidRDefault="005B51C8" w:rsidP="00C22985"/>
    <w:p w14:paraId="554AD342" w14:textId="77777777" w:rsidR="001D7CC8" w:rsidRDefault="001D7CC8" w:rsidP="00C22985"/>
    <w:p w14:paraId="32976065" w14:textId="4453098A" w:rsidR="001A4AE9" w:rsidRPr="00D47F2E" w:rsidRDefault="001A4AE9" w:rsidP="001A4AE9">
      <w:pPr>
        <w:pStyle w:val="Title"/>
      </w:pPr>
      <w:bookmarkStart w:id="2" w:name="_Toc495335818"/>
      <w:r>
        <w:rPr>
          <w:b/>
          <w:sz w:val="28"/>
        </w:rPr>
        <w:br w:type="page"/>
      </w:r>
      <w:r w:rsidRPr="00D47F2E">
        <w:lastRenderedPageBreak/>
        <w:t xml:space="preserve">A Note from </w:t>
      </w:r>
      <w:r w:rsidR="008408FC">
        <w:t>Advance CTE</w:t>
      </w:r>
      <w:r w:rsidRPr="00D47F2E">
        <w:t xml:space="preserve"> </w:t>
      </w:r>
    </w:p>
    <w:p w14:paraId="7459DF3A" w14:textId="77777777" w:rsidR="001A4AE9" w:rsidRDefault="0050650A">
      <w:pPr>
        <w:spacing w:after="160" w:line="259" w:lineRule="auto"/>
        <w:rPr>
          <w:b/>
          <w:color w:val="009AA6"/>
          <w:sz w:val="28"/>
        </w:rPr>
      </w:pPr>
      <w:r w:rsidRPr="0050650A">
        <w:rPr>
          <w:b/>
          <w:noProof/>
          <w:color w:val="009AA6"/>
          <w:sz w:val="28"/>
        </w:rPr>
        <mc:AlternateContent>
          <mc:Choice Requires="wps">
            <w:drawing>
              <wp:anchor distT="45720" distB="45720" distL="114300" distR="114300" simplePos="0" relativeHeight="251662336" behindDoc="0" locked="0" layoutInCell="1" allowOverlap="1" wp14:anchorId="4BBE5730" wp14:editId="4DE78565">
                <wp:simplePos x="0" y="0"/>
                <wp:positionH relativeFrom="column">
                  <wp:posOffset>238125</wp:posOffset>
                </wp:positionH>
                <wp:positionV relativeFrom="paragraph">
                  <wp:posOffset>222885</wp:posOffset>
                </wp:positionV>
                <wp:extent cx="5019675" cy="6942455"/>
                <wp:effectExtent l="38100" t="38100" r="104775" b="869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6942455"/>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wps:spPr>
                      <wps:txbx>
                        <w:txbxContent>
                          <w:p w14:paraId="3C571C06" w14:textId="5763B8AE" w:rsidR="00FD37D6" w:rsidRDefault="00FD37D6" w:rsidP="0050650A">
                            <w:pPr>
                              <w:spacing w:line="259" w:lineRule="auto"/>
                            </w:pPr>
                            <w:r>
                              <w:t xml:space="preserve">Congratulations on reaching the end of our New State CTE Director Leadership Program! </w:t>
                            </w:r>
                          </w:p>
                          <w:p w14:paraId="74DAF84E" w14:textId="77777777" w:rsidR="00FD37D6" w:rsidRDefault="00FD37D6" w:rsidP="0050650A">
                            <w:pPr>
                              <w:spacing w:line="259" w:lineRule="auto"/>
                            </w:pPr>
                          </w:p>
                          <w:p w14:paraId="0F74B848" w14:textId="77777777" w:rsidR="00FD37D6" w:rsidRDefault="00FD37D6" w:rsidP="0050650A">
                            <w:pPr>
                              <w:spacing w:line="259" w:lineRule="auto"/>
                            </w:pPr>
                            <w:r>
                              <w:t xml:space="preserve">Over the past 10 months, you have diligently unpacked key components of your state system, asked hard questions and made critical decisions that will position your state for future success. This progress, undoubtedly, was not painless, but neither is leadership. That’s also why this final module is so important. </w:t>
                            </w:r>
                          </w:p>
                          <w:p w14:paraId="0BCE6406" w14:textId="77777777" w:rsidR="00FD37D6" w:rsidRDefault="00FD37D6" w:rsidP="0050650A">
                            <w:pPr>
                              <w:spacing w:line="259" w:lineRule="auto"/>
                            </w:pPr>
                          </w:p>
                          <w:p w14:paraId="07DFE0B2" w14:textId="77777777" w:rsidR="00FD37D6" w:rsidRDefault="00FD37D6" w:rsidP="0050650A">
                            <w:pPr>
                              <w:spacing w:line="259" w:lineRule="auto"/>
                            </w:pPr>
                            <w:r>
                              <w:t xml:space="preserve">As a state leader of Career Technical Education (CTE), you must make important choices about how to maximize the resources and levers at your disposal to achieve your state’s vision for CTE. While it’s important to understand how to increase the quality of your state’s programs of study and strengthen your data systems, it is just as critical to analyze the talent and skills of your staff to assemble the right team to help you implement your vision. </w:t>
                            </w:r>
                          </w:p>
                          <w:p w14:paraId="32BBCE14" w14:textId="77777777" w:rsidR="00FD37D6" w:rsidRDefault="00FD37D6" w:rsidP="0050650A">
                            <w:pPr>
                              <w:spacing w:line="259" w:lineRule="auto"/>
                            </w:pPr>
                          </w:p>
                          <w:p w14:paraId="69DD9EB1" w14:textId="019694C1" w:rsidR="00FD37D6" w:rsidRDefault="00FD37D6" w:rsidP="0050650A">
                            <w:pPr>
                              <w:spacing w:line="259" w:lineRule="auto"/>
                            </w:pPr>
                            <w:r>
                              <w:t xml:space="preserve">This module has two primary sections – how to “build your bench” of all-star staff and how to delegate effectively. No matter if you have been a leader in other capacities, even the most accomplished leader can always freshen up these core skills, and we hope you will find it useful as well. </w:t>
                            </w:r>
                          </w:p>
                          <w:p w14:paraId="761DECCD" w14:textId="77777777" w:rsidR="00FD37D6" w:rsidRDefault="00FD37D6" w:rsidP="0050650A">
                            <w:pPr>
                              <w:spacing w:line="259" w:lineRule="auto"/>
                            </w:pPr>
                          </w:p>
                          <w:p w14:paraId="75126204" w14:textId="77777777" w:rsidR="00FD37D6" w:rsidRDefault="00FD37D6" w:rsidP="0050650A">
                            <w:pPr>
                              <w:spacing w:line="259" w:lineRule="auto"/>
                            </w:pPr>
                            <w:r>
                              <w:t xml:space="preserve">The content for this module is a blend of Advance CTE’s experience working with state CTE leaders and the expertise of The Management Center. You can find even more resources for managers and staff at </w:t>
                            </w:r>
                            <w:hyperlink r:id="rId9" w:history="1">
                              <w:r w:rsidRPr="000D36D0">
                                <w:rPr>
                                  <w:rStyle w:val="Hyperlink"/>
                                </w:rPr>
                                <w:t>http://www.managementcenter.org/</w:t>
                              </w:r>
                            </w:hyperlink>
                            <w:r>
                              <w:t xml:space="preserve">. </w:t>
                            </w:r>
                          </w:p>
                          <w:p w14:paraId="5D4722DF" w14:textId="77777777" w:rsidR="00FD37D6" w:rsidRDefault="00FD37D6" w:rsidP="0050650A">
                            <w:pPr>
                              <w:spacing w:line="259" w:lineRule="auto"/>
                            </w:pPr>
                          </w:p>
                          <w:p w14:paraId="0D11A2C0" w14:textId="34BBAEBB" w:rsidR="00FD37D6" w:rsidRDefault="00FD37D6" w:rsidP="0050650A">
                            <w:pPr>
                              <w:spacing w:line="259" w:lineRule="auto"/>
                            </w:pPr>
                            <w:r>
                              <w:t>As we close</w:t>
                            </w:r>
                            <w:r w:rsidR="008408FC">
                              <w:t xml:space="preserve"> out this leadership program, we </w:t>
                            </w:r>
                            <w:r>
                              <w:t xml:space="preserve">want to take a moment and thank you for the hard work you do each and every day. I hope that this program has helped to demonstrate how Advance CTE can be a thought partner and critical friend that is ready to work shoulder-to-shoulder with you to support and advance high quality CTE in your state. We look forward to continuing this work with you. </w:t>
                            </w:r>
                          </w:p>
                          <w:p w14:paraId="789D5C24" w14:textId="77777777" w:rsidR="00FD37D6" w:rsidRDefault="00FD37D6" w:rsidP="0050650A">
                            <w:pPr>
                              <w:spacing w:line="259" w:lineRule="auto"/>
                              <w:rPr>
                                <w:i/>
                              </w:rPr>
                            </w:pPr>
                          </w:p>
                          <w:p w14:paraId="4D529669" w14:textId="77777777" w:rsidR="008408FC" w:rsidRDefault="00FD37D6" w:rsidP="008408FC">
                            <w:pPr>
                              <w:rPr>
                                <w:i/>
                              </w:rPr>
                            </w:pPr>
                            <w:r w:rsidRPr="004C0D9D">
                              <w:rPr>
                                <w:i/>
                              </w:rPr>
                              <w:t>Kimberly Green</w:t>
                            </w:r>
                            <w:r w:rsidR="008408FC">
                              <w:rPr>
                                <w:i/>
                              </w:rPr>
                              <w:tab/>
                            </w:r>
                            <w:r w:rsidR="008408FC">
                              <w:rPr>
                                <w:i/>
                              </w:rPr>
                              <w:tab/>
                            </w:r>
                            <w:r w:rsidR="008408FC">
                              <w:rPr>
                                <w:i/>
                              </w:rPr>
                              <w:tab/>
                            </w:r>
                            <w:r w:rsidR="008408FC">
                              <w:rPr>
                                <w:i/>
                              </w:rPr>
                              <w:tab/>
                            </w:r>
                            <w:r w:rsidR="008408FC" w:rsidRPr="008408FC">
                              <w:rPr>
                                <w:i/>
                              </w:rPr>
                              <w:t>Andrea Zimmermann</w:t>
                            </w:r>
                          </w:p>
                          <w:p w14:paraId="13ECA77F" w14:textId="23C06198" w:rsidR="008408FC" w:rsidRPr="008408FC" w:rsidRDefault="00FD37D6" w:rsidP="008408FC">
                            <w:pPr>
                              <w:ind w:left="3600" w:hanging="3600"/>
                            </w:pPr>
                            <w:r>
                              <w:t>Executive Director</w:t>
                            </w:r>
                            <w:r w:rsidR="008408FC">
                              <w:tab/>
                              <w:t>Sr. Associate, Member Engagement and Leadership Development</w:t>
                            </w:r>
                          </w:p>
                          <w:p w14:paraId="2CCDF07A" w14:textId="6D8898F4" w:rsidR="00FD37D6" w:rsidRDefault="00FD37D6" w:rsidP="0050650A">
                            <w:pPr>
                              <w:spacing w:line="259" w:lineRule="auto"/>
                            </w:pPr>
                          </w:p>
                          <w:p w14:paraId="40A1D8A9" w14:textId="77777777" w:rsidR="008408FC" w:rsidRDefault="008408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BE5730" id="_x0000_t202" coordsize="21600,21600" o:spt="202" path="m,l,21600r21600,l21600,xe">
                <v:stroke joinstyle="miter"/>
                <v:path gradientshapeok="t" o:connecttype="rect"/>
              </v:shapetype>
              <v:shape id="Text Box 2" o:spid="_x0000_s1026" type="#_x0000_t202" style="position:absolute;margin-left:18.75pt;margin-top:17.55pt;width:395.25pt;height:546.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" stroked="f">
                <v:shadow on="t" color="black" opacity="26214f" origin="-.5,-.5" offset=".74836mm,.74836mm"/>
                <v:textbox>
                  <w:txbxContent>
                    <w:p w14:paraId="3C571C06" w14:textId="5763B8AE" w:rsidR="00FD37D6" w:rsidRDefault="00FD37D6" w:rsidP="0050650A">
                      <w:pPr>
                        <w:spacing w:line="259" w:lineRule="auto"/>
                      </w:pPr>
                      <w:r>
                        <w:t xml:space="preserve">Congratulations on reaching the end of our New State CTE Director Leadership Program! </w:t>
                      </w:r>
                    </w:p>
                    <w:p w14:paraId="74DAF84E" w14:textId="77777777" w:rsidR="00FD37D6" w:rsidRDefault="00FD37D6" w:rsidP="0050650A">
                      <w:pPr>
                        <w:spacing w:line="259" w:lineRule="auto"/>
                      </w:pPr>
                    </w:p>
                    <w:p w14:paraId="0F74B848" w14:textId="77777777" w:rsidR="00FD37D6" w:rsidRDefault="00FD37D6" w:rsidP="0050650A">
                      <w:pPr>
                        <w:spacing w:line="259" w:lineRule="auto"/>
                      </w:pPr>
                      <w:r>
                        <w:t xml:space="preserve">Over the past 10 months, you have diligently unpacked key components of your state system, asked hard questions and made critical decisions that will position your state for future success. This progress, undoubtedly, was not painless, but neither is leadership. That’s also why this final module is so important. </w:t>
                      </w:r>
                    </w:p>
                    <w:p w14:paraId="0BCE6406" w14:textId="77777777" w:rsidR="00FD37D6" w:rsidRDefault="00FD37D6" w:rsidP="0050650A">
                      <w:pPr>
                        <w:spacing w:line="259" w:lineRule="auto"/>
                      </w:pPr>
                    </w:p>
                    <w:p w14:paraId="07DFE0B2" w14:textId="77777777" w:rsidR="00FD37D6" w:rsidRDefault="00FD37D6" w:rsidP="0050650A">
                      <w:pPr>
                        <w:spacing w:line="259" w:lineRule="auto"/>
                      </w:pPr>
                      <w:r>
                        <w:t xml:space="preserve">As a state leader of Career Technical Education (CTE), you must make important choices about how to maximize the resources and levers at your disposal to achieve your state’s vision for CTE. While it’s important to understand how to increase the quality of your state’s programs of study and strengthen your data systems, it is just as critical to analyze the talent and skills of your staff to assemble the right team to help you implement your vision. </w:t>
                      </w:r>
                    </w:p>
                    <w:p w14:paraId="32BBCE14" w14:textId="77777777" w:rsidR="00FD37D6" w:rsidRDefault="00FD37D6" w:rsidP="0050650A">
                      <w:pPr>
                        <w:spacing w:line="259" w:lineRule="auto"/>
                      </w:pPr>
                    </w:p>
                    <w:p w14:paraId="69DD9EB1" w14:textId="019694C1" w:rsidR="00FD37D6" w:rsidRDefault="00FD37D6" w:rsidP="0050650A">
                      <w:pPr>
                        <w:spacing w:line="259" w:lineRule="auto"/>
                      </w:pPr>
                      <w:r>
                        <w:t xml:space="preserve">This module has two primary sections – how to “build your bench” of all-star staff and how to delegate effectively. No matter if you have been a leader in other capacities, even the most accomplished leader can always freshen up these core skills, and we hope you will find it useful as well. </w:t>
                      </w:r>
                    </w:p>
                    <w:p w14:paraId="761DECCD" w14:textId="77777777" w:rsidR="00FD37D6" w:rsidRDefault="00FD37D6" w:rsidP="0050650A">
                      <w:pPr>
                        <w:spacing w:line="259" w:lineRule="auto"/>
                      </w:pPr>
                    </w:p>
                    <w:p w14:paraId="75126204" w14:textId="77777777" w:rsidR="00FD37D6" w:rsidRDefault="00FD37D6" w:rsidP="0050650A">
                      <w:pPr>
                        <w:spacing w:line="259" w:lineRule="auto"/>
                      </w:pPr>
                      <w:r>
                        <w:t xml:space="preserve">The content for this module is a blend of Advance CTE’s experience working with state CTE leaders and the expertise of The Management Center. You can find even more resources for managers and staff at </w:t>
                      </w:r>
                      <w:hyperlink r:id="rId10" w:history="1">
                        <w:r w:rsidRPr="000D36D0">
                          <w:rPr>
                            <w:rStyle w:val="Hyperlink"/>
                          </w:rPr>
                          <w:t>http://www.managementcenter.org/</w:t>
                        </w:r>
                      </w:hyperlink>
                      <w:r>
                        <w:t xml:space="preserve">. </w:t>
                      </w:r>
                    </w:p>
                    <w:p w14:paraId="5D4722DF" w14:textId="77777777" w:rsidR="00FD37D6" w:rsidRDefault="00FD37D6" w:rsidP="0050650A">
                      <w:pPr>
                        <w:spacing w:line="259" w:lineRule="auto"/>
                      </w:pPr>
                    </w:p>
                    <w:p w14:paraId="0D11A2C0" w14:textId="34BBAEBB" w:rsidR="00FD37D6" w:rsidRDefault="00FD37D6" w:rsidP="0050650A">
                      <w:pPr>
                        <w:spacing w:line="259" w:lineRule="auto"/>
                      </w:pPr>
                      <w:r>
                        <w:t>As we close</w:t>
                      </w:r>
                      <w:r w:rsidR="008408FC">
                        <w:t xml:space="preserve"> out this leadership program, we </w:t>
                      </w:r>
                      <w:r>
                        <w:t xml:space="preserve">want to take a moment and thank you for the hard work you do each and every day. I hope that this program has helped to demonstrate how Advance CTE can be a thought partner and critical friend that is ready to work shoulder-to-shoulder with you to support and advance high quality CTE in your state. We look forward to continuing this work with you. </w:t>
                      </w:r>
                    </w:p>
                    <w:p w14:paraId="789D5C24" w14:textId="77777777" w:rsidR="00FD37D6" w:rsidRDefault="00FD37D6" w:rsidP="0050650A">
                      <w:pPr>
                        <w:spacing w:line="259" w:lineRule="auto"/>
                        <w:rPr>
                          <w:i/>
                        </w:rPr>
                      </w:pPr>
                    </w:p>
                    <w:p w14:paraId="4D529669" w14:textId="77777777" w:rsidR="008408FC" w:rsidRDefault="00FD37D6" w:rsidP="008408FC">
                      <w:pPr>
                        <w:rPr>
                          <w:i/>
                        </w:rPr>
                      </w:pPr>
                      <w:r w:rsidRPr="004C0D9D">
                        <w:rPr>
                          <w:i/>
                        </w:rPr>
                        <w:t>Kimberly Green</w:t>
                      </w:r>
                      <w:r w:rsidR="008408FC">
                        <w:rPr>
                          <w:i/>
                        </w:rPr>
                        <w:tab/>
                      </w:r>
                      <w:r w:rsidR="008408FC">
                        <w:rPr>
                          <w:i/>
                        </w:rPr>
                        <w:tab/>
                      </w:r>
                      <w:r w:rsidR="008408FC">
                        <w:rPr>
                          <w:i/>
                        </w:rPr>
                        <w:tab/>
                      </w:r>
                      <w:r w:rsidR="008408FC">
                        <w:rPr>
                          <w:i/>
                        </w:rPr>
                        <w:tab/>
                      </w:r>
                      <w:r w:rsidR="008408FC" w:rsidRPr="008408FC">
                        <w:rPr>
                          <w:i/>
                        </w:rPr>
                        <w:t>Andrea Zimmermann</w:t>
                      </w:r>
                    </w:p>
                    <w:p w14:paraId="13ECA77F" w14:textId="23C06198" w:rsidR="008408FC" w:rsidRPr="008408FC" w:rsidRDefault="00FD37D6" w:rsidP="008408FC">
                      <w:pPr>
                        <w:ind w:left="3600" w:hanging="3600"/>
                      </w:pPr>
                      <w:r>
                        <w:t>Executive Director</w:t>
                      </w:r>
                      <w:r w:rsidR="008408FC">
                        <w:tab/>
                      </w:r>
                      <w:r w:rsidR="008408FC">
                        <w:t>Sr. Associate, Member Engagement and Leadership Development</w:t>
                      </w:r>
                    </w:p>
                    <w:p w14:paraId="2CCDF07A" w14:textId="6D8898F4" w:rsidR="00FD37D6" w:rsidRDefault="00FD37D6" w:rsidP="0050650A">
                      <w:pPr>
                        <w:spacing w:line="259" w:lineRule="auto"/>
                      </w:pPr>
                    </w:p>
                    <w:p w14:paraId="40A1D8A9" w14:textId="77777777" w:rsidR="008408FC" w:rsidRDefault="008408FC"/>
                  </w:txbxContent>
                </v:textbox>
                <w10:wrap type="square"/>
              </v:shape>
            </w:pict>
          </mc:Fallback>
        </mc:AlternateContent>
      </w:r>
    </w:p>
    <w:p w14:paraId="36D59A6C" w14:textId="77777777" w:rsidR="003E4F12" w:rsidRPr="00702CCB" w:rsidRDefault="00606BD0" w:rsidP="00702CCB">
      <w:pPr>
        <w:pStyle w:val="ListParagraph"/>
        <w:numPr>
          <w:ilvl w:val="0"/>
          <w:numId w:val="27"/>
        </w:numPr>
        <w:spacing w:after="160" w:line="259" w:lineRule="auto"/>
        <w:rPr>
          <w:b/>
          <w:color w:val="009AA6"/>
          <w:sz w:val="28"/>
        </w:rPr>
      </w:pPr>
      <w:r w:rsidRPr="00702CCB">
        <w:rPr>
          <w:b/>
          <w:color w:val="009AA6"/>
          <w:sz w:val="28"/>
        </w:rPr>
        <w:br w:type="page"/>
      </w:r>
    </w:p>
    <w:bookmarkEnd w:id="2" w:displacedByCustomXml="next"/>
    <w:sdt>
      <w:sdtPr>
        <w:rPr>
          <w:rFonts w:ascii="Myriad Pro" w:eastAsiaTheme="minorHAnsi" w:hAnsi="Myriad Pro" w:cstheme="minorBidi"/>
          <w:b/>
          <w:color w:val="009AA6"/>
          <w:sz w:val="22"/>
          <w:szCs w:val="22"/>
        </w:rPr>
        <w:id w:val="635460801"/>
        <w:docPartObj>
          <w:docPartGallery w:val="Table of Contents"/>
          <w:docPartUnique/>
        </w:docPartObj>
      </w:sdtPr>
      <w:sdtEndPr>
        <w:rPr>
          <w:bCs/>
          <w:noProof/>
          <w:color w:val="auto"/>
        </w:rPr>
      </w:sdtEndPr>
      <w:sdtContent>
        <w:p w14:paraId="3B91FFDF" w14:textId="77777777" w:rsidR="00355AD9" w:rsidRPr="00355AD9" w:rsidRDefault="00355AD9" w:rsidP="00C22985">
          <w:pPr>
            <w:pStyle w:val="TOCHeading"/>
            <w:rPr>
              <w:b/>
              <w:color w:val="009AA6"/>
            </w:rPr>
          </w:pPr>
          <w:r w:rsidRPr="00355AD9">
            <w:rPr>
              <w:b/>
              <w:color w:val="009AA6"/>
            </w:rPr>
            <w:t>Contents</w:t>
          </w:r>
        </w:p>
        <w:p w14:paraId="077FD4C5" w14:textId="77777777" w:rsidR="005363E7" w:rsidRDefault="00606BD0" w:rsidP="005363E7">
          <w:pPr>
            <w:pStyle w:val="TOC1"/>
            <w:rPr>
              <w:rFonts w:asciiTheme="minorHAnsi" w:eastAsiaTheme="minorEastAsia" w:hAnsiTheme="minorHAnsi"/>
            </w:rPr>
          </w:pPr>
          <w:r>
            <w:fldChar w:fldCharType="begin"/>
          </w:r>
          <w:r w:rsidR="00355AD9">
            <w:instrText xml:space="preserve"> TOC \o "1-3" \h \z \u </w:instrText>
          </w:r>
          <w:r>
            <w:fldChar w:fldCharType="separate"/>
          </w:r>
          <w:hyperlink w:anchor="_Toc520458606" w:history="1">
            <w:r w:rsidR="005363E7" w:rsidRPr="00A70473">
              <w:rPr>
                <w:rStyle w:val="Hyperlink"/>
              </w:rPr>
              <w:t>How to Use the Modules</w:t>
            </w:r>
            <w:r w:rsidR="005363E7">
              <w:rPr>
                <w:webHidden/>
              </w:rPr>
              <w:tab/>
            </w:r>
            <w:r w:rsidR="005363E7">
              <w:rPr>
                <w:webHidden/>
              </w:rPr>
              <w:fldChar w:fldCharType="begin"/>
            </w:r>
            <w:r w:rsidR="005363E7">
              <w:rPr>
                <w:webHidden/>
              </w:rPr>
              <w:instrText xml:space="preserve"> PAGEREF _Toc520458606 \h </w:instrText>
            </w:r>
            <w:r w:rsidR="005363E7">
              <w:rPr>
                <w:webHidden/>
              </w:rPr>
            </w:r>
            <w:r w:rsidR="005363E7">
              <w:rPr>
                <w:webHidden/>
              </w:rPr>
              <w:fldChar w:fldCharType="separate"/>
            </w:r>
            <w:r w:rsidR="002F1D5A">
              <w:rPr>
                <w:webHidden/>
              </w:rPr>
              <w:t>4</w:t>
            </w:r>
            <w:r w:rsidR="005363E7">
              <w:rPr>
                <w:webHidden/>
              </w:rPr>
              <w:fldChar w:fldCharType="end"/>
            </w:r>
          </w:hyperlink>
        </w:p>
        <w:p w14:paraId="4E123D7E" w14:textId="77777777" w:rsidR="005363E7" w:rsidRDefault="007B6BBF" w:rsidP="005363E7">
          <w:pPr>
            <w:pStyle w:val="TOC1"/>
            <w:rPr>
              <w:rFonts w:asciiTheme="minorHAnsi" w:eastAsiaTheme="minorEastAsia" w:hAnsiTheme="minorHAnsi"/>
            </w:rPr>
          </w:pPr>
          <w:hyperlink w:anchor="_Toc520458607" w:history="1">
            <w:r w:rsidR="005363E7" w:rsidRPr="00A70473">
              <w:rPr>
                <w:rStyle w:val="Hyperlink"/>
              </w:rPr>
              <w:t>Module Objectives &amp; Pre-Module Survey</w:t>
            </w:r>
            <w:r w:rsidR="005363E7">
              <w:rPr>
                <w:webHidden/>
              </w:rPr>
              <w:tab/>
            </w:r>
            <w:r w:rsidR="005363E7">
              <w:rPr>
                <w:webHidden/>
              </w:rPr>
              <w:fldChar w:fldCharType="begin"/>
            </w:r>
            <w:r w:rsidR="005363E7">
              <w:rPr>
                <w:webHidden/>
              </w:rPr>
              <w:instrText xml:space="preserve"> PAGEREF _Toc520458607 \h </w:instrText>
            </w:r>
            <w:r w:rsidR="005363E7">
              <w:rPr>
                <w:webHidden/>
              </w:rPr>
            </w:r>
            <w:r w:rsidR="005363E7">
              <w:rPr>
                <w:webHidden/>
              </w:rPr>
              <w:fldChar w:fldCharType="separate"/>
            </w:r>
            <w:r w:rsidR="002F1D5A">
              <w:rPr>
                <w:webHidden/>
              </w:rPr>
              <w:t>5</w:t>
            </w:r>
            <w:r w:rsidR="005363E7">
              <w:rPr>
                <w:webHidden/>
              </w:rPr>
              <w:fldChar w:fldCharType="end"/>
            </w:r>
          </w:hyperlink>
        </w:p>
        <w:p w14:paraId="2CCDDFE5" w14:textId="77777777" w:rsidR="005363E7" w:rsidRDefault="007B6BBF">
          <w:pPr>
            <w:pStyle w:val="TOC2"/>
            <w:tabs>
              <w:tab w:val="right" w:leader="dot" w:pos="9350"/>
            </w:tabs>
            <w:rPr>
              <w:rFonts w:asciiTheme="minorHAnsi" w:eastAsiaTheme="minorEastAsia" w:hAnsiTheme="minorHAnsi"/>
              <w:noProof/>
            </w:rPr>
          </w:pPr>
          <w:hyperlink w:anchor="_Toc520458608" w:history="1">
            <w:r w:rsidR="005363E7" w:rsidRPr="00A70473">
              <w:rPr>
                <w:rStyle w:val="Hyperlink"/>
                <w:noProof/>
              </w:rPr>
              <w:t>Module Objectives</w:t>
            </w:r>
            <w:r w:rsidR="005363E7">
              <w:rPr>
                <w:noProof/>
                <w:webHidden/>
              </w:rPr>
              <w:tab/>
            </w:r>
            <w:r w:rsidR="005363E7">
              <w:rPr>
                <w:noProof/>
                <w:webHidden/>
              </w:rPr>
              <w:fldChar w:fldCharType="begin"/>
            </w:r>
            <w:r w:rsidR="005363E7">
              <w:rPr>
                <w:noProof/>
                <w:webHidden/>
              </w:rPr>
              <w:instrText xml:space="preserve"> PAGEREF _Toc520458608 \h </w:instrText>
            </w:r>
            <w:r w:rsidR="005363E7">
              <w:rPr>
                <w:noProof/>
                <w:webHidden/>
              </w:rPr>
            </w:r>
            <w:r w:rsidR="005363E7">
              <w:rPr>
                <w:noProof/>
                <w:webHidden/>
              </w:rPr>
              <w:fldChar w:fldCharType="separate"/>
            </w:r>
            <w:r w:rsidR="002F1D5A">
              <w:rPr>
                <w:noProof/>
                <w:webHidden/>
              </w:rPr>
              <w:t>5</w:t>
            </w:r>
            <w:r w:rsidR="005363E7">
              <w:rPr>
                <w:noProof/>
                <w:webHidden/>
              </w:rPr>
              <w:fldChar w:fldCharType="end"/>
            </w:r>
          </w:hyperlink>
        </w:p>
        <w:p w14:paraId="711314DA" w14:textId="77777777" w:rsidR="005363E7" w:rsidRDefault="007B6BBF" w:rsidP="005363E7">
          <w:pPr>
            <w:pStyle w:val="TOC1"/>
            <w:rPr>
              <w:rFonts w:asciiTheme="minorHAnsi" w:eastAsiaTheme="minorEastAsia" w:hAnsiTheme="minorHAnsi"/>
            </w:rPr>
          </w:pPr>
          <w:hyperlink w:anchor="_Toc520458609" w:history="1">
            <w:r w:rsidR="005363E7" w:rsidRPr="00A70473">
              <w:rPr>
                <w:rStyle w:val="Hyperlink"/>
              </w:rPr>
              <w:t>Getting Started</w:t>
            </w:r>
            <w:r w:rsidR="005363E7">
              <w:rPr>
                <w:webHidden/>
              </w:rPr>
              <w:tab/>
            </w:r>
            <w:r w:rsidR="005363E7">
              <w:rPr>
                <w:webHidden/>
              </w:rPr>
              <w:fldChar w:fldCharType="begin"/>
            </w:r>
            <w:r w:rsidR="005363E7">
              <w:rPr>
                <w:webHidden/>
              </w:rPr>
              <w:instrText xml:space="preserve"> PAGEREF _Toc520458609 \h </w:instrText>
            </w:r>
            <w:r w:rsidR="005363E7">
              <w:rPr>
                <w:webHidden/>
              </w:rPr>
            </w:r>
            <w:r w:rsidR="005363E7">
              <w:rPr>
                <w:webHidden/>
              </w:rPr>
              <w:fldChar w:fldCharType="separate"/>
            </w:r>
            <w:r w:rsidR="002F1D5A">
              <w:rPr>
                <w:webHidden/>
              </w:rPr>
              <w:t>6</w:t>
            </w:r>
            <w:r w:rsidR="005363E7">
              <w:rPr>
                <w:webHidden/>
              </w:rPr>
              <w:fldChar w:fldCharType="end"/>
            </w:r>
          </w:hyperlink>
        </w:p>
        <w:p w14:paraId="0413E609" w14:textId="77777777" w:rsidR="005363E7" w:rsidRDefault="007B6BBF">
          <w:pPr>
            <w:pStyle w:val="TOC2"/>
            <w:tabs>
              <w:tab w:val="right" w:leader="dot" w:pos="9350"/>
            </w:tabs>
            <w:rPr>
              <w:rFonts w:asciiTheme="minorHAnsi" w:eastAsiaTheme="minorEastAsia" w:hAnsiTheme="minorHAnsi"/>
              <w:noProof/>
            </w:rPr>
          </w:pPr>
          <w:hyperlink w:anchor="_Toc520458610" w:history="1">
            <w:r w:rsidR="005363E7" w:rsidRPr="00A70473">
              <w:rPr>
                <w:rStyle w:val="Hyperlink"/>
                <w:noProof/>
              </w:rPr>
              <w:t>Preparing for this Module</w:t>
            </w:r>
            <w:r w:rsidR="005363E7">
              <w:rPr>
                <w:noProof/>
                <w:webHidden/>
              </w:rPr>
              <w:tab/>
            </w:r>
            <w:r w:rsidR="005363E7">
              <w:rPr>
                <w:noProof/>
                <w:webHidden/>
              </w:rPr>
              <w:fldChar w:fldCharType="begin"/>
            </w:r>
            <w:r w:rsidR="005363E7">
              <w:rPr>
                <w:noProof/>
                <w:webHidden/>
              </w:rPr>
              <w:instrText xml:space="preserve"> PAGEREF _Toc520458610 \h </w:instrText>
            </w:r>
            <w:r w:rsidR="005363E7">
              <w:rPr>
                <w:noProof/>
                <w:webHidden/>
              </w:rPr>
            </w:r>
            <w:r w:rsidR="005363E7">
              <w:rPr>
                <w:noProof/>
                <w:webHidden/>
              </w:rPr>
              <w:fldChar w:fldCharType="separate"/>
            </w:r>
            <w:r w:rsidR="002F1D5A">
              <w:rPr>
                <w:noProof/>
                <w:webHidden/>
              </w:rPr>
              <w:t>6</w:t>
            </w:r>
            <w:r w:rsidR="005363E7">
              <w:rPr>
                <w:noProof/>
                <w:webHidden/>
              </w:rPr>
              <w:fldChar w:fldCharType="end"/>
            </w:r>
          </w:hyperlink>
        </w:p>
        <w:p w14:paraId="0A6C9E0C" w14:textId="77777777" w:rsidR="005363E7" w:rsidRDefault="007B6BBF" w:rsidP="005363E7">
          <w:pPr>
            <w:pStyle w:val="TOC1"/>
            <w:rPr>
              <w:rFonts w:asciiTheme="minorHAnsi" w:eastAsiaTheme="minorEastAsia" w:hAnsiTheme="minorHAnsi"/>
            </w:rPr>
          </w:pPr>
          <w:hyperlink w:anchor="_Toc520458611" w:history="1">
            <w:r w:rsidR="005363E7" w:rsidRPr="00A70473">
              <w:rPr>
                <w:rStyle w:val="Hyperlink"/>
              </w:rPr>
              <w:t>Section 1: Building Your Bench</w:t>
            </w:r>
            <w:r w:rsidR="005363E7">
              <w:rPr>
                <w:webHidden/>
              </w:rPr>
              <w:tab/>
            </w:r>
            <w:r w:rsidR="005363E7">
              <w:rPr>
                <w:webHidden/>
              </w:rPr>
              <w:fldChar w:fldCharType="begin"/>
            </w:r>
            <w:r w:rsidR="005363E7">
              <w:rPr>
                <w:webHidden/>
              </w:rPr>
              <w:instrText xml:space="preserve"> PAGEREF _Toc520458611 \h </w:instrText>
            </w:r>
            <w:r w:rsidR="005363E7">
              <w:rPr>
                <w:webHidden/>
              </w:rPr>
            </w:r>
            <w:r w:rsidR="005363E7">
              <w:rPr>
                <w:webHidden/>
              </w:rPr>
              <w:fldChar w:fldCharType="separate"/>
            </w:r>
            <w:r w:rsidR="002F1D5A">
              <w:rPr>
                <w:webHidden/>
              </w:rPr>
              <w:t>7</w:t>
            </w:r>
            <w:r w:rsidR="005363E7">
              <w:rPr>
                <w:webHidden/>
              </w:rPr>
              <w:fldChar w:fldCharType="end"/>
            </w:r>
          </w:hyperlink>
        </w:p>
        <w:p w14:paraId="03F7DD5F" w14:textId="77777777" w:rsidR="005363E7" w:rsidRDefault="007B6BBF">
          <w:pPr>
            <w:pStyle w:val="TOC2"/>
            <w:tabs>
              <w:tab w:val="right" w:leader="dot" w:pos="9350"/>
            </w:tabs>
            <w:rPr>
              <w:rFonts w:asciiTheme="minorHAnsi" w:eastAsiaTheme="minorEastAsia" w:hAnsiTheme="minorHAnsi"/>
              <w:noProof/>
            </w:rPr>
          </w:pPr>
          <w:hyperlink w:anchor="_Toc520458612" w:history="1">
            <w:r w:rsidR="005363E7" w:rsidRPr="00A70473">
              <w:rPr>
                <w:rStyle w:val="Hyperlink"/>
                <w:noProof/>
              </w:rPr>
              <w:t>Developing People</w:t>
            </w:r>
            <w:r w:rsidR="005363E7">
              <w:rPr>
                <w:noProof/>
                <w:webHidden/>
              </w:rPr>
              <w:tab/>
            </w:r>
            <w:r w:rsidR="005363E7">
              <w:rPr>
                <w:noProof/>
                <w:webHidden/>
              </w:rPr>
              <w:fldChar w:fldCharType="begin"/>
            </w:r>
            <w:r w:rsidR="005363E7">
              <w:rPr>
                <w:noProof/>
                <w:webHidden/>
              </w:rPr>
              <w:instrText xml:space="preserve"> PAGEREF _Toc520458612 \h </w:instrText>
            </w:r>
            <w:r w:rsidR="005363E7">
              <w:rPr>
                <w:noProof/>
                <w:webHidden/>
              </w:rPr>
            </w:r>
            <w:r w:rsidR="005363E7">
              <w:rPr>
                <w:noProof/>
                <w:webHidden/>
              </w:rPr>
              <w:fldChar w:fldCharType="separate"/>
            </w:r>
            <w:r w:rsidR="002F1D5A">
              <w:rPr>
                <w:noProof/>
                <w:webHidden/>
              </w:rPr>
              <w:t>7</w:t>
            </w:r>
            <w:r w:rsidR="005363E7">
              <w:rPr>
                <w:noProof/>
                <w:webHidden/>
              </w:rPr>
              <w:fldChar w:fldCharType="end"/>
            </w:r>
          </w:hyperlink>
        </w:p>
        <w:p w14:paraId="56F44307" w14:textId="77777777" w:rsidR="005363E7" w:rsidRDefault="007B6BBF">
          <w:pPr>
            <w:pStyle w:val="TOC2"/>
            <w:tabs>
              <w:tab w:val="right" w:leader="dot" w:pos="9350"/>
            </w:tabs>
            <w:rPr>
              <w:rFonts w:asciiTheme="minorHAnsi" w:eastAsiaTheme="minorEastAsia" w:hAnsiTheme="minorHAnsi"/>
              <w:noProof/>
            </w:rPr>
          </w:pPr>
          <w:hyperlink w:anchor="_Toc520458613" w:history="1">
            <w:r w:rsidR="005363E7" w:rsidRPr="00A70473">
              <w:rPr>
                <w:rStyle w:val="Hyperlink"/>
                <w:noProof/>
              </w:rPr>
              <w:t>Giving Feedback</w:t>
            </w:r>
            <w:r w:rsidR="005363E7">
              <w:rPr>
                <w:noProof/>
                <w:webHidden/>
              </w:rPr>
              <w:tab/>
            </w:r>
            <w:r w:rsidR="005363E7">
              <w:rPr>
                <w:noProof/>
                <w:webHidden/>
              </w:rPr>
              <w:fldChar w:fldCharType="begin"/>
            </w:r>
            <w:r w:rsidR="005363E7">
              <w:rPr>
                <w:noProof/>
                <w:webHidden/>
              </w:rPr>
              <w:instrText xml:space="preserve"> PAGEREF _Toc520458613 \h </w:instrText>
            </w:r>
            <w:r w:rsidR="005363E7">
              <w:rPr>
                <w:noProof/>
                <w:webHidden/>
              </w:rPr>
            </w:r>
            <w:r w:rsidR="005363E7">
              <w:rPr>
                <w:noProof/>
                <w:webHidden/>
              </w:rPr>
              <w:fldChar w:fldCharType="separate"/>
            </w:r>
            <w:r w:rsidR="002F1D5A">
              <w:rPr>
                <w:noProof/>
                <w:webHidden/>
              </w:rPr>
              <w:t>8</w:t>
            </w:r>
            <w:r w:rsidR="005363E7">
              <w:rPr>
                <w:noProof/>
                <w:webHidden/>
              </w:rPr>
              <w:fldChar w:fldCharType="end"/>
            </w:r>
          </w:hyperlink>
        </w:p>
        <w:p w14:paraId="73BC4240" w14:textId="77777777" w:rsidR="005363E7" w:rsidRDefault="007B6BBF">
          <w:pPr>
            <w:pStyle w:val="TOC2"/>
            <w:tabs>
              <w:tab w:val="right" w:leader="dot" w:pos="9350"/>
            </w:tabs>
            <w:rPr>
              <w:rFonts w:asciiTheme="minorHAnsi" w:eastAsiaTheme="minorEastAsia" w:hAnsiTheme="minorHAnsi"/>
              <w:noProof/>
            </w:rPr>
          </w:pPr>
          <w:hyperlink w:anchor="_Toc520458614" w:history="1">
            <w:r w:rsidR="005363E7" w:rsidRPr="00A70473">
              <w:rPr>
                <w:rStyle w:val="Hyperlink"/>
                <w:noProof/>
              </w:rPr>
              <w:t>Activity 1: Development in Action – What Choices Would You Make?</w:t>
            </w:r>
            <w:r w:rsidR="005363E7">
              <w:rPr>
                <w:noProof/>
                <w:webHidden/>
              </w:rPr>
              <w:tab/>
            </w:r>
            <w:r w:rsidR="005363E7">
              <w:rPr>
                <w:noProof/>
                <w:webHidden/>
              </w:rPr>
              <w:fldChar w:fldCharType="begin"/>
            </w:r>
            <w:r w:rsidR="005363E7">
              <w:rPr>
                <w:noProof/>
                <w:webHidden/>
              </w:rPr>
              <w:instrText xml:space="preserve"> PAGEREF _Toc520458614 \h </w:instrText>
            </w:r>
            <w:r w:rsidR="005363E7">
              <w:rPr>
                <w:noProof/>
                <w:webHidden/>
              </w:rPr>
            </w:r>
            <w:r w:rsidR="005363E7">
              <w:rPr>
                <w:noProof/>
                <w:webHidden/>
              </w:rPr>
              <w:fldChar w:fldCharType="separate"/>
            </w:r>
            <w:r w:rsidR="002F1D5A">
              <w:rPr>
                <w:noProof/>
                <w:webHidden/>
              </w:rPr>
              <w:t>8</w:t>
            </w:r>
            <w:r w:rsidR="005363E7">
              <w:rPr>
                <w:noProof/>
                <w:webHidden/>
              </w:rPr>
              <w:fldChar w:fldCharType="end"/>
            </w:r>
          </w:hyperlink>
        </w:p>
        <w:p w14:paraId="184681DF" w14:textId="77777777" w:rsidR="005363E7" w:rsidRDefault="007B6BBF">
          <w:pPr>
            <w:pStyle w:val="TOC2"/>
            <w:tabs>
              <w:tab w:val="right" w:leader="dot" w:pos="9350"/>
            </w:tabs>
            <w:rPr>
              <w:rFonts w:asciiTheme="minorHAnsi" w:eastAsiaTheme="minorEastAsia" w:hAnsiTheme="minorHAnsi"/>
              <w:noProof/>
            </w:rPr>
          </w:pPr>
          <w:hyperlink w:anchor="_Toc520458615" w:history="1">
            <w:r w:rsidR="005363E7" w:rsidRPr="00A70473">
              <w:rPr>
                <w:rStyle w:val="Hyperlink"/>
                <w:noProof/>
              </w:rPr>
              <w:t>Activity 2: Staff Development Worksheet</w:t>
            </w:r>
            <w:r w:rsidR="005363E7">
              <w:rPr>
                <w:noProof/>
                <w:webHidden/>
              </w:rPr>
              <w:tab/>
            </w:r>
            <w:r w:rsidR="005363E7">
              <w:rPr>
                <w:noProof/>
                <w:webHidden/>
              </w:rPr>
              <w:fldChar w:fldCharType="begin"/>
            </w:r>
            <w:r w:rsidR="005363E7">
              <w:rPr>
                <w:noProof/>
                <w:webHidden/>
              </w:rPr>
              <w:instrText xml:space="preserve"> PAGEREF _Toc520458615 \h </w:instrText>
            </w:r>
            <w:r w:rsidR="005363E7">
              <w:rPr>
                <w:noProof/>
                <w:webHidden/>
              </w:rPr>
            </w:r>
            <w:r w:rsidR="005363E7">
              <w:rPr>
                <w:noProof/>
                <w:webHidden/>
              </w:rPr>
              <w:fldChar w:fldCharType="separate"/>
            </w:r>
            <w:r w:rsidR="002F1D5A">
              <w:rPr>
                <w:noProof/>
                <w:webHidden/>
              </w:rPr>
              <w:t>9</w:t>
            </w:r>
            <w:r w:rsidR="005363E7">
              <w:rPr>
                <w:noProof/>
                <w:webHidden/>
              </w:rPr>
              <w:fldChar w:fldCharType="end"/>
            </w:r>
          </w:hyperlink>
        </w:p>
        <w:p w14:paraId="63F0FBC9" w14:textId="77777777" w:rsidR="005363E7" w:rsidRDefault="007B6BBF">
          <w:pPr>
            <w:pStyle w:val="TOC3"/>
            <w:rPr>
              <w:rFonts w:asciiTheme="minorHAnsi" w:eastAsiaTheme="minorEastAsia" w:hAnsiTheme="minorHAnsi"/>
            </w:rPr>
          </w:pPr>
          <w:hyperlink w:anchor="_Toc520458616" w:history="1">
            <w:r w:rsidR="005363E7" w:rsidRPr="005363E7">
              <w:rPr>
                <w:rStyle w:val="Hyperlink"/>
              </w:rPr>
              <w:t>Key Questions: Building Your Bench</w:t>
            </w:r>
            <w:r w:rsidR="005363E7">
              <w:rPr>
                <w:webHidden/>
              </w:rPr>
              <w:tab/>
            </w:r>
            <w:r w:rsidR="005363E7">
              <w:rPr>
                <w:webHidden/>
              </w:rPr>
              <w:fldChar w:fldCharType="begin"/>
            </w:r>
            <w:r w:rsidR="005363E7">
              <w:rPr>
                <w:webHidden/>
              </w:rPr>
              <w:instrText xml:space="preserve"> PAGEREF _Toc520458616 \h </w:instrText>
            </w:r>
            <w:r w:rsidR="005363E7">
              <w:rPr>
                <w:webHidden/>
              </w:rPr>
            </w:r>
            <w:r w:rsidR="005363E7">
              <w:rPr>
                <w:webHidden/>
              </w:rPr>
              <w:fldChar w:fldCharType="separate"/>
            </w:r>
            <w:r w:rsidR="002F1D5A">
              <w:rPr>
                <w:webHidden/>
              </w:rPr>
              <w:t>11</w:t>
            </w:r>
            <w:r w:rsidR="005363E7">
              <w:rPr>
                <w:webHidden/>
              </w:rPr>
              <w:fldChar w:fldCharType="end"/>
            </w:r>
          </w:hyperlink>
        </w:p>
        <w:p w14:paraId="2EF83B91" w14:textId="77777777" w:rsidR="005363E7" w:rsidRDefault="007B6BBF" w:rsidP="005363E7">
          <w:pPr>
            <w:pStyle w:val="TOC1"/>
            <w:rPr>
              <w:rFonts w:asciiTheme="minorHAnsi" w:eastAsiaTheme="minorEastAsia" w:hAnsiTheme="minorHAnsi"/>
            </w:rPr>
          </w:pPr>
          <w:hyperlink w:anchor="_Toc520458617" w:history="1">
            <w:r w:rsidR="005363E7" w:rsidRPr="00A70473">
              <w:rPr>
                <w:rStyle w:val="Hyperlink"/>
              </w:rPr>
              <w:t>Section 2: Delegating Effectively</w:t>
            </w:r>
            <w:r w:rsidR="005363E7">
              <w:rPr>
                <w:webHidden/>
              </w:rPr>
              <w:tab/>
            </w:r>
            <w:r w:rsidR="005363E7">
              <w:rPr>
                <w:webHidden/>
              </w:rPr>
              <w:fldChar w:fldCharType="begin"/>
            </w:r>
            <w:r w:rsidR="005363E7">
              <w:rPr>
                <w:webHidden/>
              </w:rPr>
              <w:instrText xml:space="preserve"> PAGEREF _Toc520458617 \h </w:instrText>
            </w:r>
            <w:r w:rsidR="005363E7">
              <w:rPr>
                <w:webHidden/>
              </w:rPr>
            </w:r>
            <w:r w:rsidR="005363E7">
              <w:rPr>
                <w:webHidden/>
              </w:rPr>
              <w:fldChar w:fldCharType="separate"/>
            </w:r>
            <w:r w:rsidR="002F1D5A">
              <w:rPr>
                <w:webHidden/>
              </w:rPr>
              <w:t>12</w:t>
            </w:r>
            <w:r w:rsidR="005363E7">
              <w:rPr>
                <w:webHidden/>
              </w:rPr>
              <w:fldChar w:fldCharType="end"/>
            </w:r>
          </w:hyperlink>
        </w:p>
        <w:p w14:paraId="0411F296" w14:textId="77777777" w:rsidR="005363E7" w:rsidRDefault="007B6BBF">
          <w:pPr>
            <w:pStyle w:val="TOC2"/>
            <w:tabs>
              <w:tab w:val="right" w:leader="dot" w:pos="9350"/>
            </w:tabs>
            <w:rPr>
              <w:rFonts w:asciiTheme="minorHAnsi" w:eastAsiaTheme="minorEastAsia" w:hAnsiTheme="minorHAnsi"/>
              <w:noProof/>
            </w:rPr>
          </w:pPr>
          <w:hyperlink w:anchor="_Toc520458618" w:history="1">
            <w:r w:rsidR="005363E7" w:rsidRPr="00A70473">
              <w:rPr>
                <w:rStyle w:val="Hyperlink"/>
                <w:noProof/>
              </w:rPr>
              <w:t>Activity 1: Self-diagnostic</w:t>
            </w:r>
            <w:r w:rsidR="005363E7">
              <w:rPr>
                <w:noProof/>
                <w:webHidden/>
              </w:rPr>
              <w:tab/>
            </w:r>
            <w:r w:rsidR="005363E7">
              <w:rPr>
                <w:noProof/>
                <w:webHidden/>
              </w:rPr>
              <w:fldChar w:fldCharType="begin"/>
            </w:r>
            <w:r w:rsidR="005363E7">
              <w:rPr>
                <w:noProof/>
                <w:webHidden/>
              </w:rPr>
              <w:instrText xml:space="preserve"> PAGEREF _Toc520458618 \h </w:instrText>
            </w:r>
            <w:r w:rsidR="005363E7">
              <w:rPr>
                <w:noProof/>
                <w:webHidden/>
              </w:rPr>
            </w:r>
            <w:r w:rsidR="005363E7">
              <w:rPr>
                <w:noProof/>
                <w:webHidden/>
              </w:rPr>
              <w:fldChar w:fldCharType="separate"/>
            </w:r>
            <w:r w:rsidR="002F1D5A">
              <w:rPr>
                <w:noProof/>
                <w:webHidden/>
              </w:rPr>
              <w:t>12</w:t>
            </w:r>
            <w:r w:rsidR="005363E7">
              <w:rPr>
                <w:noProof/>
                <w:webHidden/>
              </w:rPr>
              <w:fldChar w:fldCharType="end"/>
            </w:r>
          </w:hyperlink>
        </w:p>
        <w:p w14:paraId="3F940DDA" w14:textId="77777777" w:rsidR="005363E7" w:rsidRDefault="007B6BBF">
          <w:pPr>
            <w:pStyle w:val="TOC2"/>
            <w:tabs>
              <w:tab w:val="right" w:leader="dot" w:pos="9350"/>
            </w:tabs>
            <w:rPr>
              <w:rFonts w:asciiTheme="minorHAnsi" w:eastAsiaTheme="minorEastAsia" w:hAnsiTheme="minorHAnsi"/>
              <w:noProof/>
            </w:rPr>
          </w:pPr>
          <w:hyperlink w:anchor="_Toc520458619" w:history="1">
            <w:r w:rsidR="005363E7" w:rsidRPr="00A70473">
              <w:rPr>
                <w:rStyle w:val="Hyperlink"/>
                <w:noProof/>
              </w:rPr>
              <w:t>The Delegation Cycle</w:t>
            </w:r>
            <w:r w:rsidR="005363E7">
              <w:rPr>
                <w:noProof/>
                <w:webHidden/>
              </w:rPr>
              <w:tab/>
            </w:r>
            <w:r w:rsidR="005363E7">
              <w:rPr>
                <w:noProof/>
                <w:webHidden/>
              </w:rPr>
              <w:fldChar w:fldCharType="begin"/>
            </w:r>
            <w:r w:rsidR="005363E7">
              <w:rPr>
                <w:noProof/>
                <w:webHidden/>
              </w:rPr>
              <w:instrText xml:space="preserve"> PAGEREF _Toc520458619 \h </w:instrText>
            </w:r>
            <w:r w:rsidR="005363E7">
              <w:rPr>
                <w:noProof/>
                <w:webHidden/>
              </w:rPr>
            </w:r>
            <w:r w:rsidR="005363E7">
              <w:rPr>
                <w:noProof/>
                <w:webHidden/>
              </w:rPr>
              <w:fldChar w:fldCharType="separate"/>
            </w:r>
            <w:r w:rsidR="002F1D5A">
              <w:rPr>
                <w:noProof/>
                <w:webHidden/>
              </w:rPr>
              <w:t>13</w:t>
            </w:r>
            <w:r w:rsidR="005363E7">
              <w:rPr>
                <w:noProof/>
                <w:webHidden/>
              </w:rPr>
              <w:fldChar w:fldCharType="end"/>
            </w:r>
          </w:hyperlink>
        </w:p>
        <w:p w14:paraId="2DE4483A" w14:textId="77777777" w:rsidR="005363E7" w:rsidRDefault="007B6BBF">
          <w:pPr>
            <w:pStyle w:val="TOC2"/>
            <w:tabs>
              <w:tab w:val="right" w:leader="dot" w:pos="9350"/>
            </w:tabs>
            <w:rPr>
              <w:rFonts w:asciiTheme="minorHAnsi" w:eastAsiaTheme="minorEastAsia" w:hAnsiTheme="minorHAnsi"/>
              <w:noProof/>
            </w:rPr>
          </w:pPr>
          <w:hyperlink w:anchor="_Toc520458620" w:history="1">
            <w:r w:rsidR="005363E7" w:rsidRPr="00A70473">
              <w:rPr>
                <w:rStyle w:val="Hyperlink"/>
                <w:noProof/>
              </w:rPr>
              <w:t>Activity 1: Delegation Role Play</w:t>
            </w:r>
            <w:r w:rsidR="005363E7">
              <w:rPr>
                <w:noProof/>
                <w:webHidden/>
              </w:rPr>
              <w:tab/>
            </w:r>
            <w:r w:rsidR="005363E7">
              <w:rPr>
                <w:noProof/>
                <w:webHidden/>
              </w:rPr>
              <w:fldChar w:fldCharType="begin"/>
            </w:r>
            <w:r w:rsidR="005363E7">
              <w:rPr>
                <w:noProof/>
                <w:webHidden/>
              </w:rPr>
              <w:instrText xml:space="preserve"> PAGEREF _Toc520458620 \h </w:instrText>
            </w:r>
            <w:r w:rsidR="005363E7">
              <w:rPr>
                <w:noProof/>
                <w:webHidden/>
              </w:rPr>
            </w:r>
            <w:r w:rsidR="005363E7">
              <w:rPr>
                <w:noProof/>
                <w:webHidden/>
              </w:rPr>
              <w:fldChar w:fldCharType="separate"/>
            </w:r>
            <w:r w:rsidR="002F1D5A">
              <w:rPr>
                <w:noProof/>
                <w:webHidden/>
              </w:rPr>
              <w:t>16</w:t>
            </w:r>
            <w:r w:rsidR="005363E7">
              <w:rPr>
                <w:noProof/>
                <w:webHidden/>
              </w:rPr>
              <w:fldChar w:fldCharType="end"/>
            </w:r>
          </w:hyperlink>
        </w:p>
        <w:p w14:paraId="29B39F5B" w14:textId="77777777" w:rsidR="005363E7" w:rsidRDefault="007B6BBF">
          <w:pPr>
            <w:pStyle w:val="TOC2"/>
            <w:tabs>
              <w:tab w:val="right" w:leader="dot" w:pos="9350"/>
            </w:tabs>
            <w:rPr>
              <w:rFonts w:asciiTheme="minorHAnsi" w:eastAsiaTheme="minorEastAsia" w:hAnsiTheme="minorHAnsi"/>
              <w:noProof/>
            </w:rPr>
          </w:pPr>
          <w:hyperlink w:anchor="_Toc520458621" w:history="1">
            <w:r w:rsidR="005363E7" w:rsidRPr="00A70473">
              <w:rPr>
                <w:rStyle w:val="Hyperlink"/>
                <w:noProof/>
              </w:rPr>
              <w:t>Activity 2: Delegation Worksheet</w:t>
            </w:r>
            <w:r w:rsidR="005363E7">
              <w:rPr>
                <w:noProof/>
                <w:webHidden/>
              </w:rPr>
              <w:tab/>
            </w:r>
            <w:r w:rsidR="005363E7">
              <w:rPr>
                <w:noProof/>
                <w:webHidden/>
              </w:rPr>
              <w:fldChar w:fldCharType="begin"/>
            </w:r>
            <w:r w:rsidR="005363E7">
              <w:rPr>
                <w:noProof/>
                <w:webHidden/>
              </w:rPr>
              <w:instrText xml:space="preserve"> PAGEREF _Toc520458621 \h </w:instrText>
            </w:r>
            <w:r w:rsidR="005363E7">
              <w:rPr>
                <w:noProof/>
                <w:webHidden/>
              </w:rPr>
            </w:r>
            <w:r w:rsidR="005363E7">
              <w:rPr>
                <w:noProof/>
                <w:webHidden/>
              </w:rPr>
              <w:fldChar w:fldCharType="separate"/>
            </w:r>
            <w:r w:rsidR="002F1D5A">
              <w:rPr>
                <w:noProof/>
                <w:webHidden/>
              </w:rPr>
              <w:t>16</w:t>
            </w:r>
            <w:r w:rsidR="005363E7">
              <w:rPr>
                <w:noProof/>
                <w:webHidden/>
              </w:rPr>
              <w:fldChar w:fldCharType="end"/>
            </w:r>
          </w:hyperlink>
        </w:p>
        <w:p w14:paraId="6AF52811" w14:textId="77777777" w:rsidR="005363E7" w:rsidRDefault="007B6BBF">
          <w:pPr>
            <w:pStyle w:val="TOC3"/>
            <w:rPr>
              <w:rFonts w:asciiTheme="minorHAnsi" w:eastAsiaTheme="minorEastAsia" w:hAnsiTheme="minorHAnsi"/>
            </w:rPr>
          </w:pPr>
          <w:hyperlink w:anchor="_Toc520458622" w:history="1">
            <w:r w:rsidR="005363E7" w:rsidRPr="00A70473">
              <w:rPr>
                <w:rStyle w:val="Hyperlink"/>
                <w:b/>
              </w:rPr>
              <w:t>K</w:t>
            </w:r>
            <w:r w:rsidR="005363E7" w:rsidRPr="005363E7">
              <w:rPr>
                <w:rStyle w:val="Hyperlink"/>
              </w:rPr>
              <w:t>ey Questions: Delegating Effectively</w:t>
            </w:r>
            <w:r w:rsidR="005363E7">
              <w:rPr>
                <w:webHidden/>
              </w:rPr>
              <w:tab/>
            </w:r>
            <w:r w:rsidR="005363E7">
              <w:rPr>
                <w:webHidden/>
              </w:rPr>
              <w:fldChar w:fldCharType="begin"/>
            </w:r>
            <w:r w:rsidR="005363E7">
              <w:rPr>
                <w:webHidden/>
              </w:rPr>
              <w:instrText xml:space="preserve"> PAGEREF _Toc520458622 \h </w:instrText>
            </w:r>
            <w:r w:rsidR="005363E7">
              <w:rPr>
                <w:webHidden/>
              </w:rPr>
            </w:r>
            <w:r w:rsidR="005363E7">
              <w:rPr>
                <w:webHidden/>
              </w:rPr>
              <w:fldChar w:fldCharType="separate"/>
            </w:r>
            <w:r w:rsidR="002F1D5A">
              <w:rPr>
                <w:webHidden/>
              </w:rPr>
              <w:t>18</w:t>
            </w:r>
            <w:r w:rsidR="005363E7">
              <w:rPr>
                <w:webHidden/>
              </w:rPr>
              <w:fldChar w:fldCharType="end"/>
            </w:r>
          </w:hyperlink>
        </w:p>
        <w:p w14:paraId="5A0F155A" w14:textId="77777777" w:rsidR="005363E7" w:rsidRPr="005363E7" w:rsidRDefault="007B6BBF" w:rsidP="005363E7">
          <w:pPr>
            <w:pStyle w:val="TOC1"/>
            <w:rPr>
              <w:rFonts w:asciiTheme="minorHAnsi" w:eastAsiaTheme="minorEastAsia" w:hAnsiTheme="minorHAnsi"/>
            </w:rPr>
          </w:pPr>
          <w:hyperlink w:anchor="_Toc520458623" w:history="1">
            <w:r w:rsidR="005363E7" w:rsidRPr="005363E7">
              <w:rPr>
                <w:rStyle w:val="Hyperlink"/>
              </w:rPr>
              <w:t>Final Reflections &amp; Next Steps</w:t>
            </w:r>
            <w:r w:rsidR="005363E7" w:rsidRPr="005363E7">
              <w:rPr>
                <w:webHidden/>
              </w:rPr>
              <w:tab/>
            </w:r>
            <w:r w:rsidR="005363E7" w:rsidRPr="005363E7">
              <w:rPr>
                <w:webHidden/>
              </w:rPr>
              <w:fldChar w:fldCharType="begin"/>
            </w:r>
            <w:r w:rsidR="005363E7" w:rsidRPr="005363E7">
              <w:rPr>
                <w:webHidden/>
              </w:rPr>
              <w:instrText xml:space="preserve"> PAGEREF _Toc520458623 \h </w:instrText>
            </w:r>
            <w:r w:rsidR="005363E7" w:rsidRPr="005363E7">
              <w:rPr>
                <w:webHidden/>
              </w:rPr>
            </w:r>
            <w:r w:rsidR="005363E7" w:rsidRPr="005363E7">
              <w:rPr>
                <w:webHidden/>
              </w:rPr>
              <w:fldChar w:fldCharType="separate"/>
            </w:r>
            <w:r w:rsidR="002F1D5A">
              <w:rPr>
                <w:webHidden/>
              </w:rPr>
              <w:t>19</w:t>
            </w:r>
            <w:r w:rsidR="005363E7" w:rsidRPr="005363E7">
              <w:rPr>
                <w:webHidden/>
              </w:rPr>
              <w:fldChar w:fldCharType="end"/>
            </w:r>
          </w:hyperlink>
        </w:p>
        <w:p w14:paraId="0FB2FD3B" w14:textId="77777777" w:rsidR="005363E7" w:rsidRDefault="007B6BBF" w:rsidP="005363E7">
          <w:pPr>
            <w:pStyle w:val="TOC1"/>
            <w:rPr>
              <w:rFonts w:asciiTheme="minorHAnsi" w:eastAsiaTheme="minorEastAsia" w:hAnsiTheme="minorHAnsi"/>
            </w:rPr>
          </w:pPr>
          <w:hyperlink w:anchor="_Toc520458624" w:history="1">
            <w:r w:rsidR="005363E7" w:rsidRPr="00A70473">
              <w:rPr>
                <w:rStyle w:val="Hyperlink"/>
              </w:rPr>
              <w:t>Appendix A: Development Worksheet</w:t>
            </w:r>
            <w:r w:rsidR="005363E7">
              <w:rPr>
                <w:webHidden/>
              </w:rPr>
              <w:tab/>
            </w:r>
            <w:r w:rsidR="005363E7">
              <w:rPr>
                <w:webHidden/>
              </w:rPr>
              <w:fldChar w:fldCharType="begin"/>
            </w:r>
            <w:r w:rsidR="005363E7">
              <w:rPr>
                <w:webHidden/>
              </w:rPr>
              <w:instrText xml:space="preserve"> PAGEREF _Toc520458624 \h </w:instrText>
            </w:r>
            <w:r w:rsidR="005363E7">
              <w:rPr>
                <w:webHidden/>
              </w:rPr>
            </w:r>
            <w:r w:rsidR="005363E7">
              <w:rPr>
                <w:webHidden/>
              </w:rPr>
              <w:fldChar w:fldCharType="separate"/>
            </w:r>
            <w:r w:rsidR="002F1D5A">
              <w:rPr>
                <w:webHidden/>
              </w:rPr>
              <w:t>20</w:t>
            </w:r>
            <w:r w:rsidR="005363E7">
              <w:rPr>
                <w:webHidden/>
              </w:rPr>
              <w:fldChar w:fldCharType="end"/>
            </w:r>
          </w:hyperlink>
        </w:p>
        <w:p w14:paraId="60A98A9C" w14:textId="77777777" w:rsidR="005363E7" w:rsidRDefault="007B6BBF" w:rsidP="005363E7">
          <w:pPr>
            <w:pStyle w:val="TOC1"/>
            <w:rPr>
              <w:rFonts w:asciiTheme="minorHAnsi" w:eastAsiaTheme="minorEastAsia" w:hAnsiTheme="minorHAnsi"/>
            </w:rPr>
          </w:pPr>
          <w:hyperlink w:anchor="_Toc520458625" w:history="1">
            <w:r w:rsidR="005363E7" w:rsidRPr="00A70473">
              <w:rPr>
                <w:rStyle w:val="Hyperlink"/>
              </w:rPr>
              <w:t>Appendix B: Delegation Worksheet</w:t>
            </w:r>
            <w:r w:rsidR="005363E7">
              <w:rPr>
                <w:webHidden/>
              </w:rPr>
              <w:tab/>
            </w:r>
            <w:r w:rsidR="005363E7">
              <w:rPr>
                <w:webHidden/>
              </w:rPr>
              <w:fldChar w:fldCharType="begin"/>
            </w:r>
            <w:r w:rsidR="005363E7">
              <w:rPr>
                <w:webHidden/>
              </w:rPr>
              <w:instrText xml:space="preserve"> PAGEREF _Toc520458625 \h </w:instrText>
            </w:r>
            <w:r w:rsidR="005363E7">
              <w:rPr>
                <w:webHidden/>
              </w:rPr>
            </w:r>
            <w:r w:rsidR="005363E7">
              <w:rPr>
                <w:webHidden/>
              </w:rPr>
              <w:fldChar w:fldCharType="separate"/>
            </w:r>
            <w:r w:rsidR="002F1D5A">
              <w:rPr>
                <w:webHidden/>
              </w:rPr>
              <w:t>21</w:t>
            </w:r>
            <w:r w:rsidR="005363E7">
              <w:rPr>
                <w:webHidden/>
              </w:rPr>
              <w:fldChar w:fldCharType="end"/>
            </w:r>
          </w:hyperlink>
        </w:p>
        <w:p w14:paraId="64C9FDE5" w14:textId="77777777" w:rsidR="00355AD9" w:rsidRDefault="00606BD0" w:rsidP="00C22985">
          <w:r>
            <w:rPr>
              <w:b/>
              <w:bCs/>
              <w:noProof/>
            </w:rPr>
            <w:fldChar w:fldCharType="end"/>
          </w:r>
        </w:p>
      </w:sdtContent>
    </w:sdt>
    <w:p w14:paraId="341E1D9F" w14:textId="77777777" w:rsidR="00355AD9" w:rsidRDefault="00355AD9" w:rsidP="00C22985">
      <w:pPr>
        <w:rPr>
          <w:color w:val="000000" w:themeColor="text1"/>
        </w:rPr>
      </w:pPr>
      <w:r>
        <w:rPr>
          <w:color w:val="000000" w:themeColor="text1"/>
        </w:rPr>
        <w:br w:type="page"/>
      </w:r>
    </w:p>
    <w:p w14:paraId="02633807" w14:textId="77777777" w:rsidR="001A4AE9" w:rsidRPr="001A4AE9" w:rsidRDefault="001A4AE9" w:rsidP="00E24012">
      <w:pPr>
        <w:pStyle w:val="Style1"/>
      </w:pPr>
      <w:bookmarkStart w:id="3" w:name="_Toc520458606"/>
      <w:r>
        <w:lastRenderedPageBreak/>
        <w:t>How to Use the Modules</w:t>
      </w:r>
      <w:bookmarkEnd w:id="3"/>
    </w:p>
    <w:p w14:paraId="33692129" w14:textId="58BDA524" w:rsidR="001A4AE9" w:rsidRDefault="001A4AE9" w:rsidP="001A4AE9">
      <w:r>
        <w:t>The New State Director Leadership Program is designed to fit the natural learning curve of new State CTE Directors as they explore their state CTE system as well as the policies and decisions that undergird it. To that en</w:t>
      </w:r>
      <w:bookmarkStart w:id="4" w:name="_GoBack"/>
      <w:bookmarkEnd w:id="4"/>
      <w:r>
        <w:t>d</w:t>
      </w:r>
      <w:r w:rsidR="00842EF6">
        <w:t>, Advance CTE has developed a 10</w:t>
      </w:r>
      <w:r>
        <w:t xml:space="preserve">-month curriculum with two in-person meetings, two webinars and intermittent optional phone calls to provide comprehensive supports to these new leaders. The program, with its curriculum, touchpoints and mentorship, is designed to allow new State Directors to access the support they need, when they need it. </w:t>
      </w:r>
    </w:p>
    <w:p w14:paraId="6329F9B6" w14:textId="77777777" w:rsidR="001A4AE9" w:rsidRDefault="001A4AE9" w:rsidP="001A4AE9"/>
    <w:p w14:paraId="5C5DA776" w14:textId="77777777" w:rsidR="001A4AE9" w:rsidRDefault="001A4AE9" w:rsidP="001A4AE9">
      <w:r>
        <w:t>This module is part of the 12-month curriculum</w:t>
      </w:r>
      <w:r w:rsidR="000C763C">
        <w:t xml:space="preserve"> that </w:t>
      </w:r>
      <w:r>
        <w:t xml:space="preserve">is designed to help you be inquisitive about your state’s current “state of play,” evaluate the responses and information you gather, see what gaps exist and determine if, how and when you may want to take action. By answering the guiding questions and adding data where appropriate, you will be able to better visualize both where you are currently and where you want to take your state system. </w:t>
      </w:r>
    </w:p>
    <w:p w14:paraId="0FEE4CBC" w14:textId="77777777" w:rsidR="001A4AE9" w:rsidRDefault="001A4AE9" w:rsidP="001A4AE9"/>
    <w:p w14:paraId="44028D3B" w14:textId="77777777" w:rsidR="001A4AE9" w:rsidRDefault="001A4AE9" w:rsidP="001A4AE9">
      <w:r>
        <w:t>The modules are laid out to help you organize your thoughts and guide effective discussions with your mentor and Advance CTE staff who can help you consider and benchmark your findings, as well as provide resources, support and targeted technical assistance as you work your way through the modules.</w:t>
      </w:r>
    </w:p>
    <w:p w14:paraId="30F0EE78" w14:textId="77777777" w:rsidR="001A4AE9" w:rsidRDefault="001A4AE9" w:rsidP="001A4AE9"/>
    <w:p w14:paraId="624AA293" w14:textId="77777777" w:rsidR="00842EF6" w:rsidRDefault="001A4AE9" w:rsidP="001A4AE9">
      <w:pPr>
        <w:rPr>
          <w:i/>
        </w:rPr>
      </w:pPr>
      <w:r>
        <w:rPr>
          <w:i/>
        </w:rPr>
        <w:t xml:space="preserve">Disclaimer:  The modules do not </w:t>
      </w:r>
      <w:r w:rsidRPr="00D47F2E">
        <w:rPr>
          <w:i/>
        </w:rPr>
        <w:t xml:space="preserve">constitute or replace legal advice. We encourage you to check with any relevant state and federal guidance and regulatory requirements to ensure compliance. Further, the examples listed </w:t>
      </w:r>
      <w:r>
        <w:rPr>
          <w:i/>
        </w:rPr>
        <w:t>within</w:t>
      </w:r>
      <w:r w:rsidRPr="00D47F2E">
        <w:rPr>
          <w:i/>
        </w:rPr>
        <w:t xml:space="preserve"> are not endorsements nor should be </w:t>
      </w:r>
      <w:r>
        <w:rPr>
          <w:i/>
        </w:rPr>
        <w:t>considered a comprehensive list.</w:t>
      </w:r>
      <w:r w:rsidR="00842EF6">
        <w:rPr>
          <w:i/>
        </w:rPr>
        <w:t xml:space="preserve"> </w:t>
      </w:r>
    </w:p>
    <w:p w14:paraId="4C269F7C" w14:textId="77777777" w:rsidR="00842EF6" w:rsidRDefault="00842EF6" w:rsidP="001A4AE9">
      <w:pPr>
        <w:rPr>
          <w:i/>
        </w:rPr>
      </w:pPr>
    </w:p>
    <w:p w14:paraId="25F949DC" w14:textId="6E223747" w:rsidR="001A4AE9" w:rsidRPr="00D47F2E" w:rsidRDefault="00842EF6" w:rsidP="001A4AE9">
      <w:pPr>
        <w:rPr>
          <w:i/>
        </w:rPr>
      </w:pPr>
      <w:r>
        <w:rPr>
          <w:i/>
        </w:rPr>
        <w:t>This module, specifically, was informed by The Management Center’s Management Workout, a self-paced curriculum to help managers improve their leadership skills.</w:t>
      </w:r>
    </w:p>
    <w:p w14:paraId="679355B6" w14:textId="77777777" w:rsidR="001A4AE9" w:rsidRDefault="001A4AE9" w:rsidP="001A4AE9">
      <w:pPr>
        <w:tabs>
          <w:tab w:val="left" w:pos="1410"/>
        </w:tabs>
      </w:pPr>
      <w:r>
        <w:tab/>
      </w:r>
    </w:p>
    <w:p w14:paraId="1A4C0A53" w14:textId="77777777" w:rsidR="001A4AE9" w:rsidRDefault="001A4AE9">
      <w:pPr>
        <w:spacing w:after="160" w:line="259" w:lineRule="auto"/>
        <w:rPr>
          <w:rFonts w:eastAsiaTheme="majorEastAsia" w:cstheme="majorBidi"/>
          <w:b/>
          <w:noProof/>
          <w:color w:val="009AA6"/>
          <w:sz w:val="32"/>
          <w:szCs w:val="32"/>
        </w:rPr>
      </w:pPr>
      <w:bookmarkStart w:id="5" w:name="_Toc495335820"/>
      <w:r>
        <w:rPr>
          <w:b/>
        </w:rPr>
        <w:br w:type="page"/>
      </w:r>
    </w:p>
    <w:p w14:paraId="7234D882" w14:textId="77777777" w:rsidR="001A4AE9" w:rsidRDefault="001A4AE9" w:rsidP="00E24012">
      <w:pPr>
        <w:pStyle w:val="Style1"/>
      </w:pPr>
      <w:bookmarkStart w:id="6" w:name="_Toc520458607"/>
      <w:r w:rsidRPr="001A4AE9">
        <w:lastRenderedPageBreak/>
        <w:t>Module Objectives</w:t>
      </w:r>
      <w:bookmarkEnd w:id="5"/>
      <w:r>
        <w:t xml:space="preserve"> &amp; Pre-Module Survey</w:t>
      </w:r>
      <w:bookmarkEnd w:id="6"/>
    </w:p>
    <w:p w14:paraId="7062E291" w14:textId="65BEA37B" w:rsidR="001A4AE9" w:rsidRDefault="001A4AE9" w:rsidP="00F64E57">
      <w:pPr>
        <w:pStyle w:val="NoSpacing"/>
        <w:spacing w:before="120"/>
      </w:pPr>
      <w:bookmarkStart w:id="7" w:name="_Toc520458608"/>
      <w:r w:rsidRPr="008408FC">
        <w:rPr>
          <w:rStyle w:val="Heading2Char"/>
        </w:rPr>
        <w:t>Module Objectives</w:t>
      </w:r>
      <w:bookmarkEnd w:id="7"/>
      <w:r w:rsidRPr="008408FC">
        <w:rPr>
          <w:color w:val="FF6D14"/>
          <w:sz w:val="24"/>
        </w:rPr>
        <w:br/>
      </w:r>
      <w:r w:rsidR="00472783">
        <w:t>This module is designe</w:t>
      </w:r>
      <w:r w:rsidR="00F64E57">
        <w:t xml:space="preserve">d to help you </w:t>
      </w:r>
      <w:r w:rsidR="00A00A4E">
        <w:t>be a successful and proactive manager and internal leader</w:t>
      </w:r>
      <w:r w:rsidR="00842EF6">
        <w:t>. While this module is by no means comprehensive, it is designed to help you get started by</w:t>
      </w:r>
      <w:r w:rsidR="00472783">
        <w:t>:</w:t>
      </w:r>
    </w:p>
    <w:p w14:paraId="1C9AD1E2" w14:textId="208510A4" w:rsidR="00815F1C" w:rsidRDefault="00815F1C" w:rsidP="00F64E57">
      <w:pPr>
        <w:pStyle w:val="NoSpacing"/>
        <w:numPr>
          <w:ilvl w:val="0"/>
          <w:numId w:val="36"/>
        </w:numPr>
        <w:spacing w:before="120"/>
      </w:pPr>
      <w:r>
        <w:t>Reviewing when and how to develop staff members</w:t>
      </w:r>
      <w:r w:rsidR="00A00A4E">
        <w:t>;</w:t>
      </w:r>
    </w:p>
    <w:p w14:paraId="7A7292A8" w14:textId="3A190FF5" w:rsidR="00815F1C" w:rsidRDefault="00815F1C" w:rsidP="00F64E57">
      <w:pPr>
        <w:pStyle w:val="NoSpacing"/>
        <w:numPr>
          <w:ilvl w:val="0"/>
          <w:numId w:val="36"/>
        </w:numPr>
        <w:spacing w:before="120"/>
      </w:pPr>
      <w:r>
        <w:t>Exploring specific development techniques to use with staff</w:t>
      </w:r>
      <w:r w:rsidR="00A00A4E">
        <w:t>,</w:t>
      </w:r>
      <w:r>
        <w:t xml:space="preserve"> such as feedback, modeling and addressing performance issues</w:t>
      </w:r>
      <w:r w:rsidR="00A00A4E">
        <w:t>;</w:t>
      </w:r>
    </w:p>
    <w:p w14:paraId="187122C8" w14:textId="6723A503" w:rsidR="00815F1C" w:rsidRDefault="00815F1C" w:rsidP="00F64E57">
      <w:pPr>
        <w:pStyle w:val="NoSpacing"/>
        <w:numPr>
          <w:ilvl w:val="0"/>
          <w:numId w:val="36"/>
        </w:numPr>
        <w:spacing w:before="120"/>
      </w:pPr>
      <w:r>
        <w:t>Mapping a plan to help staff develop a specific skill</w:t>
      </w:r>
      <w:r w:rsidR="00A00A4E">
        <w:t>; and</w:t>
      </w:r>
    </w:p>
    <w:p w14:paraId="47500DED" w14:textId="2808F33A" w:rsidR="00F64E57" w:rsidRDefault="00815F1C" w:rsidP="00F64E57">
      <w:pPr>
        <w:pStyle w:val="NoSpacing"/>
        <w:numPr>
          <w:ilvl w:val="0"/>
          <w:numId w:val="36"/>
        </w:numPr>
        <w:spacing w:before="120"/>
      </w:pPr>
      <w:r>
        <w:t>Breaking down how to delegate work effectively across your staff</w:t>
      </w:r>
      <w:r w:rsidR="00A00A4E">
        <w:t>.</w:t>
      </w:r>
    </w:p>
    <w:p w14:paraId="65330A92" w14:textId="77777777" w:rsidR="00815F1C" w:rsidRDefault="00815F1C" w:rsidP="001A4AE9">
      <w:pPr>
        <w:pStyle w:val="NoSpacing"/>
        <w:rPr>
          <w:b/>
          <w:i/>
          <w:color w:val="FF6D14"/>
          <w:sz w:val="24"/>
        </w:rPr>
      </w:pPr>
    </w:p>
    <w:p w14:paraId="72297C32" w14:textId="77777777" w:rsidR="001A4AE9" w:rsidRPr="00433592" w:rsidRDefault="001A4AE9" w:rsidP="001A4AE9">
      <w:pPr>
        <w:pStyle w:val="NoSpacing"/>
        <w:rPr>
          <w:b/>
          <w:i/>
          <w:color w:val="FF6D14"/>
          <w:sz w:val="24"/>
        </w:rPr>
      </w:pPr>
      <w:r w:rsidRPr="00433592">
        <w:rPr>
          <w:b/>
          <w:i/>
          <w:color w:val="FF6D14"/>
          <w:sz w:val="24"/>
        </w:rPr>
        <w:t>Pre-module Survey</w:t>
      </w:r>
    </w:p>
    <w:p w14:paraId="3C8E7F5A" w14:textId="77777777" w:rsidR="001A4AE9" w:rsidRDefault="001A4AE9" w:rsidP="001A4AE9">
      <w:r>
        <w:t>To begin this module, please take this brief self-assessment</w:t>
      </w:r>
      <w:r w:rsidR="00472783">
        <w:t>, and choose the “</w:t>
      </w:r>
      <w:r w:rsidR="00815F1C">
        <w:t>Leadership</w:t>
      </w:r>
      <w:r w:rsidR="00472783">
        <w:t xml:space="preserve">” option: </w:t>
      </w:r>
      <w:hyperlink r:id="rId11" w:history="1">
        <w:r w:rsidRPr="002B5A60">
          <w:rPr>
            <w:rStyle w:val="Hyperlink"/>
          </w:rPr>
          <w:t>https://www.surveymonkey.com/r/NewSDpre-test</w:t>
        </w:r>
      </w:hyperlink>
      <w:r>
        <w:t xml:space="preserve"> </w:t>
      </w:r>
    </w:p>
    <w:p w14:paraId="41B87CD5" w14:textId="77777777" w:rsidR="001A4AE9" w:rsidRDefault="001A4AE9">
      <w:pPr>
        <w:spacing w:after="160" w:line="259" w:lineRule="auto"/>
        <w:rPr>
          <w:rFonts w:eastAsiaTheme="majorEastAsia" w:cstheme="majorBidi"/>
          <w:b/>
          <w:noProof/>
          <w:color w:val="009AA6"/>
          <w:sz w:val="32"/>
          <w:szCs w:val="32"/>
        </w:rPr>
      </w:pPr>
      <w:bookmarkStart w:id="8" w:name="_Toc498690708"/>
      <w:r>
        <w:rPr>
          <w:b/>
        </w:rPr>
        <w:br w:type="page"/>
      </w:r>
    </w:p>
    <w:p w14:paraId="5D99C8C0" w14:textId="77777777" w:rsidR="00FD5859" w:rsidRPr="001A4AE9" w:rsidRDefault="001A4AE9" w:rsidP="00E24012">
      <w:pPr>
        <w:pStyle w:val="Style1"/>
      </w:pPr>
      <w:bookmarkStart w:id="9" w:name="_Toc520458609"/>
      <w:r w:rsidRPr="001A4AE9">
        <w:lastRenderedPageBreak/>
        <w:t>Getting Started</w:t>
      </w:r>
      <w:bookmarkEnd w:id="8"/>
      <w:bookmarkEnd w:id="9"/>
    </w:p>
    <w:p w14:paraId="6FB751A0" w14:textId="77777777" w:rsidR="00FD5859" w:rsidRPr="001A4AE9" w:rsidRDefault="00815F1C" w:rsidP="001A4AE9">
      <w:pPr>
        <w:pStyle w:val="Heading2"/>
      </w:pPr>
      <w:bookmarkStart w:id="10" w:name="_Toc520458610"/>
      <w:r>
        <w:t>Preparing for this Module</w:t>
      </w:r>
      <w:bookmarkEnd w:id="10"/>
    </w:p>
    <w:p w14:paraId="66C36C32" w14:textId="77777777" w:rsidR="003D032B" w:rsidRDefault="00815F1C" w:rsidP="00C22985">
      <w:r>
        <w:t>This module is different from the others because it is not about content. So</w:t>
      </w:r>
      <w:r w:rsidR="00327E4F">
        <w:t>,</w:t>
      </w:r>
      <w:r>
        <w:t xml:space="preserve"> there is no policy or </w:t>
      </w:r>
      <w:r w:rsidR="003D032B">
        <w:t xml:space="preserve">regulation to dig up. Instead, we will ask you to look at your staff – and yourself as a manager. </w:t>
      </w:r>
    </w:p>
    <w:p w14:paraId="721AAAC7" w14:textId="77777777" w:rsidR="003D032B" w:rsidRDefault="003D032B" w:rsidP="00C22985"/>
    <w:p w14:paraId="041694B9" w14:textId="77777777" w:rsidR="003D032B" w:rsidRDefault="003D032B" w:rsidP="00C22985">
      <w:r>
        <w:t xml:space="preserve">The module is broken into the following sections: </w:t>
      </w:r>
    </w:p>
    <w:p w14:paraId="71543D91" w14:textId="77777777" w:rsidR="00AE3C3C" w:rsidRDefault="003D032B" w:rsidP="00D1055A">
      <w:pPr>
        <w:pStyle w:val="ListParagraph"/>
        <w:numPr>
          <w:ilvl w:val="0"/>
          <w:numId w:val="36"/>
        </w:numPr>
        <w:ind w:left="360"/>
      </w:pPr>
      <w:r>
        <w:t>Building Your Bench</w:t>
      </w:r>
    </w:p>
    <w:p w14:paraId="5E6389A2" w14:textId="42D915C2" w:rsidR="003D032B" w:rsidRDefault="003D032B" w:rsidP="003D032B">
      <w:pPr>
        <w:pStyle w:val="ListParagraph"/>
        <w:numPr>
          <w:ilvl w:val="0"/>
          <w:numId w:val="36"/>
        </w:numPr>
        <w:ind w:left="360"/>
      </w:pPr>
      <w:r>
        <w:t>Delegating Effectively</w:t>
      </w:r>
    </w:p>
    <w:p w14:paraId="1D24939D" w14:textId="77777777" w:rsidR="00252A56" w:rsidRDefault="00252A56" w:rsidP="00252A56">
      <w:pPr>
        <w:pStyle w:val="ListParagraph"/>
        <w:ind w:left="360"/>
      </w:pPr>
    </w:p>
    <w:p w14:paraId="2BA3FDD2" w14:textId="77777777" w:rsidR="003D032B" w:rsidRDefault="003D032B" w:rsidP="003D032B">
      <w:r>
        <w:t xml:space="preserve">To prepare for each section, we recommend the following: </w:t>
      </w:r>
    </w:p>
    <w:p w14:paraId="4D4D1F54" w14:textId="77777777" w:rsidR="001F5D4C" w:rsidRDefault="001F5D4C" w:rsidP="003D032B">
      <w:r w:rsidRPr="001F5D4C">
        <w:rPr>
          <w:b/>
        </w:rPr>
        <w:t>Building Your Bench</w:t>
      </w:r>
    </w:p>
    <w:p w14:paraId="7EB2E158" w14:textId="3D0A1714" w:rsidR="00327E4F" w:rsidRDefault="001F5D4C" w:rsidP="002A38D4">
      <w:pPr>
        <w:pStyle w:val="ListParagraph"/>
        <w:numPr>
          <w:ilvl w:val="0"/>
          <w:numId w:val="36"/>
        </w:numPr>
        <w:ind w:left="360"/>
      </w:pPr>
      <w:r>
        <w:t xml:space="preserve">Complete </w:t>
      </w:r>
      <w:r w:rsidR="00656373">
        <w:t xml:space="preserve">the attached pre-reading </w:t>
      </w:r>
      <w:r w:rsidR="001C0A95">
        <w:t>(see Andrea’s email</w:t>
      </w:r>
      <w:r w:rsidR="00242A57">
        <w:t xml:space="preserve"> or </w:t>
      </w:r>
      <w:hyperlink r:id="rId12" w:history="1">
        <w:r w:rsidR="00242A57" w:rsidRPr="002F1D5A">
          <w:rPr>
            <w:rStyle w:val="Hyperlink"/>
          </w:rPr>
          <w:t>this link</w:t>
        </w:r>
      </w:hyperlink>
      <w:r w:rsidR="001C0A95">
        <w:t>) for</w:t>
      </w:r>
      <w:r w:rsidR="00327E4F">
        <w:t xml:space="preserve"> “How to Develop People,” a</w:t>
      </w:r>
      <w:r w:rsidR="001C0A95">
        <w:t xml:space="preserve"> five-page</w:t>
      </w:r>
      <w:r w:rsidR="00327E4F">
        <w:t xml:space="preserve"> excerpt from </w:t>
      </w:r>
      <w:r w:rsidR="00327E4F">
        <w:rPr>
          <w:i/>
        </w:rPr>
        <w:t>Change the World: The Nonprofit Manager’s Guide to Getting Results</w:t>
      </w:r>
    </w:p>
    <w:p w14:paraId="78BC4E0B" w14:textId="77777777" w:rsidR="00A00A4E" w:rsidRDefault="00A00A4E" w:rsidP="001F5D4C">
      <w:pPr>
        <w:rPr>
          <w:b/>
        </w:rPr>
      </w:pPr>
    </w:p>
    <w:p w14:paraId="2F7BF005" w14:textId="77777777" w:rsidR="001F5D4C" w:rsidRDefault="001F5D4C" w:rsidP="001F5D4C">
      <w:pPr>
        <w:rPr>
          <w:b/>
        </w:rPr>
      </w:pPr>
      <w:r>
        <w:rPr>
          <w:b/>
        </w:rPr>
        <w:t>Delegating Effectively</w:t>
      </w:r>
    </w:p>
    <w:p w14:paraId="40B3BDD1" w14:textId="2D0CBE5B" w:rsidR="001F5D4C" w:rsidRPr="001F5D4C" w:rsidRDefault="001F5D4C" w:rsidP="001F5D4C">
      <w:pPr>
        <w:pStyle w:val="ListParagraph"/>
        <w:numPr>
          <w:ilvl w:val="0"/>
          <w:numId w:val="36"/>
        </w:numPr>
        <w:ind w:left="360"/>
        <w:rPr>
          <w:b/>
        </w:rPr>
      </w:pPr>
      <w:r>
        <w:t>Co</w:t>
      </w:r>
      <w:r w:rsidR="001C0A95">
        <w:t>mplete the attached pre-reading (see Andrea’s email</w:t>
      </w:r>
      <w:r w:rsidR="00242A57">
        <w:t xml:space="preserve"> or </w:t>
      </w:r>
      <w:hyperlink r:id="rId13" w:history="1">
        <w:r w:rsidR="00242A57" w:rsidRPr="002F1D5A">
          <w:rPr>
            <w:rStyle w:val="Hyperlink"/>
          </w:rPr>
          <w:t>this link</w:t>
        </w:r>
      </w:hyperlink>
      <w:r w:rsidR="001C0A95">
        <w:t>) for</w:t>
      </w:r>
      <w:r>
        <w:t xml:space="preserve"> “Chapter 2: Managing Specific Tasks,” an excerpt from </w:t>
      </w:r>
      <w:r>
        <w:rPr>
          <w:i/>
        </w:rPr>
        <w:t>Change the World: The Nonprofit Manager’s Guide to Getting Results</w:t>
      </w:r>
    </w:p>
    <w:p w14:paraId="1B99EBD9" w14:textId="3FD2629B" w:rsidR="002A38D4" w:rsidRPr="00327E4F" w:rsidRDefault="002A38D4" w:rsidP="002A38D4"/>
    <w:p w14:paraId="7AF99C8D" w14:textId="3B7FB8CC" w:rsidR="00327E4F" w:rsidRPr="00252A56" w:rsidRDefault="00842EF6" w:rsidP="00327E4F">
      <w:pPr>
        <w:shd w:val="clear" w:color="auto" w:fill="ED7D31" w:themeFill="accent2"/>
        <w:rPr>
          <w:b/>
          <w:color w:val="FFFFFF" w:themeColor="background1"/>
        </w:rPr>
      </w:pPr>
      <w:r>
        <w:rPr>
          <w:noProof/>
          <w:color w:val="FFFFFF" w:themeColor="background1"/>
        </w:rPr>
        <mc:AlternateContent>
          <mc:Choice Requires="wps">
            <w:drawing>
              <wp:anchor distT="0" distB="0" distL="114300" distR="114300" simplePos="0" relativeHeight="251668480" behindDoc="0" locked="0" layoutInCell="1" allowOverlap="1" wp14:anchorId="515B92B9" wp14:editId="3A8E6C9E">
                <wp:simplePos x="0" y="0"/>
                <wp:positionH relativeFrom="column">
                  <wp:posOffset>3905250</wp:posOffset>
                </wp:positionH>
                <wp:positionV relativeFrom="paragraph">
                  <wp:posOffset>40640</wp:posOffset>
                </wp:positionV>
                <wp:extent cx="1917065" cy="771525"/>
                <wp:effectExtent l="0" t="0" r="6985" b="9525"/>
                <wp:wrapSquare wrapText="bothSides"/>
                <wp:docPr id="4" name="Rectangle 4"/>
                <wp:cNvGraphicFramePr/>
                <a:graphic xmlns:a="http://schemas.openxmlformats.org/drawingml/2006/main">
                  <a:graphicData uri="http://schemas.microsoft.com/office/word/2010/wordprocessingShape">
                    <wps:wsp>
                      <wps:cNvSpPr/>
                      <wps:spPr>
                        <a:xfrm>
                          <a:off x="0" y="0"/>
                          <a:ext cx="1917065" cy="7715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1C593" id="Rectangle 4" o:spid="_x0000_s1026" style="position:absolute;margin-left:307.5pt;margin-top:3.2pt;width:150.95pt;height:6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" fillcolor="white [3201]" stroked="f" strokeweight="1pt">
                <w10:wrap type="square"/>
              </v:rect>
            </w:pict>
          </mc:Fallback>
        </mc:AlternateContent>
      </w:r>
      <w:r>
        <w:rPr>
          <w:noProof/>
          <w:color w:val="FFFFFF" w:themeColor="background1"/>
        </w:rPr>
        <w:drawing>
          <wp:anchor distT="0" distB="0" distL="114300" distR="114300" simplePos="0" relativeHeight="251669504" behindDoc="0" locked="0" layoutInCell="1" allowOverlap="1" wp14:anchorId="6C1EFB0F" wp14:editId="3FAE69EC">
            <wp:simplePos x="0" y="0"/>
            <wp:positionH relativeFrom="column">
              <wp:posOffset>3964305</wp:posOffset>
            </wp:positionH>
            <wp:positionV relativeFrom="paragraph">
              <wp:posOffset>106045</wp:posOffset>
            </wp:positionV>
            <wp:extent cx="1877060" cy="639445"/>
            <wp:effectExtent l="0" t="0" r="889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77060" cy="639445"/>
                    </a:xfrm>
                    <a:prstGeom prst="rect">
                      <a:avLst/>
                    </a:prstGeom>
                  </pic:spPr>
                </pic:pic>
              </a:graphicData>
            </a:graphic>
            <wp14:sizeRelH relativeFrom="margin">
              <wp14:pctWidth>0</wp14:pctWidth>
            </wp14:sizeRelH>
            <wp14:sizeRelV relativeFrom="margin">
              <wp14:pctHeight>0</wp14:pctHeight>
            </wp14:sizeRelV>
          </wp:anchor>
        </w:drawing>
      </w:r>
      <w:r w:rsidR="00252A56">
        <w:rPr>
          <w:b/>
          <w:color w:val="FFFFFF" w:themeColor="background1"/>
        </w:rPr>
        <w:t>The Management Center</w:t>
      </w:r>
    </w:p>
    <w:p w14:paraId="54F7BA51" w14:textId="5BD5FE0A" w:rsidR="00327E4F" w:rsidRDefault="00327E4F" w:rsidP="00327E4F">
      <w:pPr>
        <w:shd w:val="clear" w:color="auto" w:fill="ED7D31" w:themeFill="accent2"/>
        <w:rPr>
          <w:color w:val="FFFFFF" w:themeColor="background1"/>
        </w:rPr>
      </w:pPr>
      <w:r w:rsidRPr="00327E4F">
        <w:rPr>
          <w:color w:val="FFFFFF" w:themeColor="background1"/>
        </w:rPr>
        <w:t xml:space="preserve">This module was developed with assistance from The Management Center and two sections from its 12-module </w:t>
      </w:r>
      <w:r w:rsidRPr="00327E4F">
        <w:rPr>
          <w:i/>
          <w:color w:val="FFFFFF" w:themeColor="background1"/>
        </w:rPr>
        <w:t>Management Workout</w:t>
      </w:r>
      <w:r w:rsidRPr="00327E4F">
        <w:rPr>
          <w:color w:val="FFFFFF" w:themeColor="background1"/>
        </w:rPr>
        <w:t xml:space="preserve"> as well as the many free tools and resources available on its website: </w:t>
      </w:r>
      <w:hyperlink r:id="rId15" w:history="1">
        <w:r w:rsidRPr="00327E4F">
          <w:rPr>
            <w:rStyle w:val="Hyperlink"/>
            <w:color w:val="FFFFFF" w:themeColor="background1"/>
          </w:rPr>
          <w:t>http://www.managementcenter.org/</w:t>
        </w:r>
      </w:hyperlink>
    </w:p>
    <w:p w14:paraId="3EB3A13F" w14:textId="77777777" w:rsidR="00327E4F" w:rsidRPr="00327E4F" w:rsidRDefault="00327E4F" w:rsidP="00327E4F">
      <w:pPr>
        <w:shd w:val="clear" w:color="auto" w:fill="ED7D31" w:themeFill="accent2"/>
        <w:rPr>
          <w:color w:val="FFFFFF" w:themeColor="background1"/>
        </w:rPr>
      </w:pPr>
    </w:p>
    <w:p w14:paraId="0C3DD657" w14:textId="77777777" w:rsidR="00327E4F" w:rsidRPr="00327E4F" w:rsidRDefault="00327E4F" w:rsidP="00327E4F">
      <w:pPr>
        <w:shd w:val="clear" w:color="auto" w:fill="ED7D31" w:themeFill="accent2"/>
        <w:rPr>
          <w:color w:val="FFFFFF" w:themeColor="background1"/>
        </w:rPr>
      </w:pPr>
    </w:p>
    <w:p w14:paraId="3B548306" w14:textId="77777777" w:rsidR="00327E4F" w:rsidRDefault="00327E4F" w:rsidP="00327E4F">
      <w:pPr>
        <w:shd w:val="clear" w:color="auto" w:fill="ED7D31" w:themeFill="accent2"/>
        <w:rPr>
          <w:color w:val="FFFFFF" w:themeColor="background1"/>
        </w:rPr>
      </w:pPr>
      <w:r w:rsidRPr="00327E4F">
        <w:rPr>
          <w:color w:val="FFFFFF" w:themeColor="background1"/>
        </w:rPr>
        <w:t xml:space="preserve">The Management Center is dedicated to helping leaders learn to run effective organizations to get better results. Previous clients have included state departments of education, small community non-profit organizations, and even Advance CTE. We send our staff and managers through the various in-person trainings offered by The Management Center and have incorporated many of their tools and techniques into our own work. </w:t>
      </w:r>
    </w:p>
    <w:p w14:paraId="34335898" w14:textId="77777777" w:rsidR="00327E4F" w:rsidRPr="00327E4F" w:rsidRDefault="00327E4F" w:rsidP="00327E4F">
      <w:pPr>
        <w:shd w:val="clear" w:color="auto" w:fill="ED7D31" w:themeFill="accent2"/>
        <w:rPr>
          <w:color w:val="FFFFFF" w:themeColor="background1"/>
        </w:rPr>
      </w:pPr>
    </w:p>
    <w:p w14:paraId="30DA89C6" w14:textId="77777777" w:rsidR="00327E4F" w:rsidRPr="00327E4F" w:rsidRDefault="00327E4F" w:rsidP="00327E4F"/>
    <w:p w14:paraId="4AE44081" w14:textId="77777777" w:rsidR="00327E4F" w:rsidRPr="00327E4F" w:rsidRDefault="00327E4F" w:rsidP="00327E4F"/>
    <w:p w14:paraId="318B6AF5" w14:textId="77777777" w:rsidR="00920676" w:rsidRDefault="00920676" w:rsidP="00920676"/>
    <w:p w14:paraId="4C930787" w14:textId="77777777" w:rsidR="003664C0" w:rsidRDefault="003664C0" w:rsidP="00920676"/>
    <w:p w14:paraId="3F94ADAB" w14:textId="77777777" w:rsidR="003664C0" w:rsidRDefault="003664C0" w:rsidP="00920676"/>
    <w:p w14:paraId="45D75AFA" w14:textId="77777777" w:rsidR="008F7877" w:rsidRDefault="008F7877" w:rsidP="008F7877"/>
    <w:p w14:paraId="71CA0B33" w14:textId="77777777" w:rsidR="008F7877" w:rsidRDefault="008F7877" w:rsidP="008F7877"/>
    <w:p w14:paraId="6F1C9052" w14:textId="77777777" w:rsidR="002A38D4" w:rsidRDefault="002A38D4">
      <w:pPr>
        <w:spacing w:after="160" w:line="259" w:lineRule="auto"/>
        <w:rPr>
          <w:rFonts w:eastAsiaTheme="majorEastAsia" w:cstheme="majorBidi"/>
          <w:b/>
          <w:noProof/>
          <w:color w:val="009AA6"/>
          <w:sz w:val="32"/>
          <w:szCs w:val="32"/>
          <w:highlight w:val="yellow"/>
        </w:rPr>
      </w:pPr>
      <w:r>
        <w:rPr>
          <w:b/>
          <w:highlight w:val="yellow"/>
        </w:rPr>
        <w:br w:type="page"/>
      </w:r>
    </w:p>
    <w:p w14:paraId="35D9901A" w14:textId="0713697F" w:rsidR="00263E96" w:rsidRPr="004B589F" w:rsidRDefault="00CA5F13" w:rsidP="00E24012">
      <w:pPr>
        <w:pStyle w:val="Style1"/>
      </w:pPr>
      <w:bookmarkStart w:id="11" w:name="_Toc520458611"/>
      <w:r>
        <w:lastRenderedPageBreak/>
        <w:t>Section</w:t>
      </w:r>
      <w:r w:rsidR="000A57CF" w:rsidRPr="002A38D4">
        <w:t xml:space="preserve"> </w:t>
      </w:r>
      <w:r w:rsidR="002A38D4" w:rsidRPr="002A38D4">
        <w:t>1:</w:t>
      </w:r>
      <w:r w:rsidR="00327E4F">
        <w:t xml:space="preserve"> Building Your Bench</w:t>
      </w:r>
      <w:bookmarkEnd w:id="11"/>
    </w:p>
    <w:p w14:paraId="767A0817" w14:textId="77777777" w:rsidR="00422298" w:rsidRDefault="00422298" w:rsidP="00DA4664">
      <w:r>
        <w:rPr>
          <w:noProof/>
        </w:rPr>
        <mc:AlternateContent>
          <mc:Choice Requires="wps">
            <w:drawing>
              <wp:anchor distT="45720" distB="45720" distL="114300" distR="114300" simplePos="0" relativeHeight="251671552" behindDoc="0" locked="0" layoutInCell="1" allowOverlap="1" wp14:anchorId="61362111" wp14:editId="48DE608A">
                <wp:simplePos x="0" y="0"/>
                <wp:positionH relativeFrom="column">
                  <wp:posOffset>3419475</wp:posOffset>
                </wp:positionH>
                <wp:positionV relativeFrom="paragraph">
                  <wp:posOffset>100965</wp:posOffset>
                </wp:positionV>
                <wp:extent cx="2562225" cy="14097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409700"/>
                        </a:xfrm>
                        <a:prstGeom prst="rect">
                          <a:avLst/>
                        </a:prstGeom>
                        <a:solidFill>
                          <a:srgbClr val="FFFFFF"/>
                        </a:solidFill>
                        <a:ln w="9525">
                          <a:solidFill>
                            <a:srgbClr val="000000"/>
                          </a:solidFill>
                          <a:miter lim="800000"/>
                          <a:headEnd/>
                          <a:tailEnd/>
                        </a:ln>
                      </wps:spPr>
                      <wps:txbx>
                        <w:txbxContent>
                          <w:p w14:paraId="066203D9" w14:textId="77777777" w:rsidR="00FD37D6" w:rsidRPr="00422298" w:rsidRDefault="00FD37D6">
                            <w:pPr>
                              <w:rPr>
                                <w:b/>
                              </w:rPr>
                            </w:pPr>
                            <w:r w:rsidRPr="00422298">
                              <w:rPr>
                                <w:b/>
                              </w:rPr>
                              <w:t>KEY READING: How to Develop People</w:t>
                            </w:r>
                          </w:p>
                          <w:p w14:paraId="793A5287" w14:textId="77777777" w:rsidR="00FD37D6" w:rsidRDefault="00FD37D6"/>
                          <w:p w14:paraId="4DEEEE46" w14:textId="6B397EBF" w:rsidR="00FD37D6" w:rsidRPr="003C6352" w:rsidRDefault="00FD37D6">
                            <w:r>
                              <w:t xml:space="preserve">If you haven’t done so yet, skim the eight-page excerpt from The Management Center’s </w:t>
                            </w:r>
                            <w:r>
                              <w:rPr>
                                <w:i/>
                              </w:rPr>
                              <w:t>Change the World: The Nonprofit Manager’s Guide to Getting Results</w:t>
                            </w:r>
                            <w:r w:rsidR="003C6352">
                              <w:t xml:space="preserve"> (excerpt found </w:t>
                            </w:r>
                            <w:hyperlink r:id="rId16" w:history="1">
                              <w:r w:rsidR="003C6352" w:rsidRPr="002F1D5A">
                                <w:rPr>
                                  <w:rStyle w:val="Hyperlink"/>
                                </w:rPr>
                                <w:t>here</w:t>
                              </w:r>
                            </w:hyperlink>
                            <w:r w:rsidR="003C6352">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362111" id="_x0000_t202" coordsize="21600,21600" o:spt="202" path="m,l,21600r21600,l21600,xe">
                <v:stroke joinstyle="miter"/>
                <v:path gradientshapeok="t" o:connecttype="rect"/>
              </v:shapetype>
              <v:shape id="_x0000_s1027" type="#_x0000_t202" style="position:absolute;margin-left:269.25pt;margin-top:7.95pt;width:201.75pt;height:11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">
                <v:textbox>
                  <w:txbxContent>
                    <w:p w14:paraId="066203D9" w14:textId="77777777" w:rsidR="00FD37D6" w:rsidRPr="00422298" w:rsidRDefault="00FD37D6">
                      <w:pPr>
                        <w:rPr>
                          <w:b/>
                        </w:rPr>
                      </w:pPr>
                      <w:r w:rsidRPr="00422298">
                        <w:rPr>
                          <w:b/>
                        </w:rPr>
                        <w:t>KEY READING: How to Develop People</w:t>
                      </w:r>
                    </w:p>
                    <w:p w14:paraId="793A5287" w14:textId="77777777" w:rsidR="00FD37D6" w:rsidRDefault="00FD37D6"/>
                    <w:p w14:paraId="4DEEEE46" w14:textId="6B397EBF" w:rsidR="00FD37D6" w:rsidRPr="003C6352" w:rsidRDefault="00FD37D6">
                      <w:r>
                        <w:t xml:space="preserve">If you haven’t done so yet, skim the eight-page excerpt from The Management Center’s </w:t>
                      </w:r>
                      <w:r>
                        <w:rPr>
                          <w:i/>
                        </w:rPr>
                        <w:t>Change the World: The Nonprofit Manager’s Guide to Getting Results</w:t>
                      </w:r>
                      <w:r w:rsidR="003C6352">
                        <w:t xml:space="preserve"> (excerpt found </w:t>
                      </w:r>
                      <w:hyperlink r:id="rId17" w:history="1">
                        <w:r w:rsidR="003C6352" w:rsidRPr="002F1D5A">
                          <w:rPr>
                            <w:rStyle w:val="Hyperlink"/>
                          </w:rPr>
                          <w:t>here</w:t>
                        </w:r>
                      </w:hyperlink>
                      <w:r w:rsidR="003C6352">
                        <w:t>)</w:t>
                      </w:r>
                    </w:p>
                  </w:txbxContent>
                </v:textbox>
                <w10:wrap type="square"/>
              </v:shape>
            </w:pict>
          </mc:Fallback>
        </mc:AlternateContent>
      </w:r>
    </w:p>
    <w:p w14:paraId="4295419B" w14:textId="6950AF58" w:rsidR="00372B16" w:rsidRDefault="00372B16" w:rsidP="00DA4664">
      <w:r>
        <w:t xml:space="preserve">Your state staff are essential team members in helping you not only carry out the duties of your office but in achieving your state’s vision for CTE. No matter if you are an army of one, a few, or many, your </w:t>
      </w:r>
      <w:r w:rsidR="00842EF6">
        <w:t>role</w:t>
      </w:r>
      <w:r>
        <w:t xml:space="preserve"> as State Director is to marshal the resources you need. In some cases, this might mean contracting with other agencies or organizations to help, </w:t>
      </w:r>
      <w:r w:rsidR="00A00A4E">
        <w:t>which still requires that you ensure any</w:t>
      </w:r>
      <w:r>
        <w:t xml:space="preserve"> contracted work is accurate and of high-quality, just as you would </w:t>
      </w:r>
      <w:r w:rsidR="00A00A4E">
        <w:t xml:space="preserve">expect </w:t>
      </w:r>
      <w:r>
        <w:t xml:space="preserve">of someone who worked down the hall. </w:t>
      </w:r>
    </w:p>
    <w:p w14:paraId="7302BCD5" w14:textId="77777777" w:rsidR="00372B16" w:rsidRDefault="00372B16" w:rsidP="00DA4664"/>
    <w:p w14:paraId="4B133C4D" w14:textId="59CED588" w:rsidR="00372B16" w:rsidRDefault="00372B16" w:rsidP="00DA4664">
      <w:r>
        <w:t xml:space="preserve">Building your bench can come in many forms. </w:t>
      </w:r>
      <w:r w:rsidR="008A6D29">
        <w:t>You need</w:t>
      </w:r>
      <w:r>
        <w:t xml:space="preserve"> to understand your staff, set and help them achieve ambitious goals and hold them to high standards. When your expectations are not met, it’s just as important to reflect and give thoughtful, candid feedback in real time to help your staff correct the course. Just important as it is to give feedback, leaders should also be receptive to receiving feedback. Having a process for feedback will be key to helping </w:t>
      </w:r>
      <w:r w:rsidR="00422298">
        <w:t>your team learn and grow together in service of your broader goals.</w:t>
      </w:r>
    </w:p>
    <w:p w14:paraId="775833BD" w14:textId="77777777" w:rsidR="009931B4" w:rsidRDefault="009931B4" w:rsidP="00DA4664"/>
    <w:p w14:paraId="0DC5DBBD" w14:textId="09444F33" w:rsidR="009931B4" w:rsidRDefault="009931B4" w:rsidP="00DA4664">
      <w:r>
        <w:t xml:space="preserve">We also recognize that as managers working for state governments or systems, you most likely have established human resources rules around managing staff performance, which many even dictate how you must approach certain issues or evaluations. This section is not intended to circumvent any of those rules, but rather add additional tips and techniques to your existing toolbox. Additionally, unions and union-related issues are not addressed in this module given how these contexts may vary from state to state. </w:t>
      </w:r>
    </w:p>
    <w:p w14:paraId="3BFD38CE" w14:textId="77777777" w:rsidR="00422298" w:rsidRDefault="00422298" w:rsidP="00DA4664"/>
    <w:p w14:paraId="7C7900B6" w14:textId="77777777" w:rsidR="00422298" w:rsidRDefault="00422298" w:rsidP="00DA4664">
      <w:r>
        <w:t xml:space="preserve">According to The Management Center, you should keep three principles in mind when deciding when to invest in staff: </w:t>
      </w:r>
    </w:p>
    <w:p w14:paraId="491D4A11" w14:textId="77777777" w:rsidR="00422298" w:rsidRPr="00422298" w:rsidRDefault="00422298" w:rsidP="00422298">
      <w:pPr>
        <w:pStyle w:val="ListParagraph"/>
        <w:numPr>
          <w:ilvl w:val="0"/>
          <w:numId w:val="38"/>
        </w:numPr>
        <w:rPr>
          <w:i/>
        </w:rPr>
      </w:pPr>
      <w:r w:rsidRPr="003B25C0">
        <w:rPr>
          <w:b/>
          <w:i/>
        </w:rPr>
        <w:t xml:space="preserve">Invest in your best </w:t>
      </w:r>
      <w:r>
        <w:t>– Identify your rising stars and help them grow for the greatest pay-off in energy and time spent</w:t>
      </w:r>
    </w:p>
    <w:p w14:paraId="03AF4313" w14:textId="77777777" w:rsidR="00422298" w:rsidRPr="00422298" w:rsidRDefault="00422298" w:rsidP="00422298">
      <w:pPr>
        <w:pStyle w:val="ListParagraph"/>
        <w:numPr>
          <w:ilvl w:val="0"/>
          <w:numId w:val="38"/>
        </w:numPr>
        <w:rPr>
          <w:i/>
        </w:rPr>
      </w:pPr>
      <w:r w:rsidRPr="003B25C0">
        <w:rPr>
          <w:b/>
          <w:i/>
        </w:rPr>
        <w:t>Know what you can change and what you can’t</w:t>
      </w:r>
      <w:r>
        <w:rPr>
          <w:i/>
        </w:rPr>
        <w:t xml:space="preserve"> </w:t>
      </w:r>
      <w:r>
        <w:t>– Understand that you are not a superhero. Acknowledging the strengths and realistic development areas of your staff is the best starting place for</w:t>
      </w:r>
      <w:r w:rsidR="003B25C0">
        <w:t xml:space="preserve"> building a team that complements each other and is well-positioned to drive the work forward.</w:t>
      </w:r>
      <w:r>
        <w:t xml:space="preserve"> </w:t>
      </w:r>
    </w:p>
    <w:p w14:paraId="75ACDBA8" w14:textId="77777777" w:rsidR="00422298" w:rsidRPr="001C0A95" w:rsidRDefault="00422298" w:rsidP="00422298">
      <w:pPr>
        <w:pStyle w:val="ListParagraph"/>
        <w:numPr>
          <w:ilvl w:val="0"/>
          <w:numId w:val="38"/>
        </w:numPr>
        <w:rPr>
          <w:i/>
        </w:rPr>
      </w:pPr>
      <w:r w:rsidRPr="003B25C0">
        <w:rPr>
          <w:b/>
          <w:i/>
        </w:rPr>
        <w:t>Distinguish between development needs and serious performance issues</w:t>
      </w:r>
      <w:r w:rsidRPr="00422298">
        <w:rPr>
          <w:i/>
        </w:rPr>
        <w:t xml:space="preserve"> </w:t>
      </w:r>
      <w:r>
        <w:t xml:space="preserve">– </w:t>
      </w:r>
      <w:r w:rsidR="003B25C0">
        <w:t xml:space="preserve">Striking this balancing act may be hard, but in time you’ll know when a staffer’s performance requires support or a more direct intervention. </w:t>
      </w:r>
    </w:p>
    <w:p w14:paraId="2AF2ED17" w14:textId="77777777" w:rsidR="001C0A95" w:rsidRPr="00422298" w:rsidRDefault="001C0A95" w:rsidP="001C0A95">
      <w:pPr>
        <w:pStyle w:val="ListParagraph"/>
        <w:rPr>
          <w:i/>
        </w:rPr>
      </w:pPr>
    </w:p>
    <w:p w14:paraId="55730F7B" w14:textId="137FDAA0" w:rsidR="003B25C0" w:rsidRDefault="001C0A95" w:rsidP="001C0A95">
      <w:pPr>
        <w:pStyle w:val="Heading2"/>
      </w:pPr>
      <w:bookmarkStart w:id="12" w:name="_Toc520458612"/>
      <w:r>
        <w:t>Developing People</w:t>
      </w:r>
      <w:bookmarkEnd w:id="12"/>
    </w:p>
    <w:p w14:paraId="1C9F02D7" w14:textId="664A1CEA" w:rsidR="009931B4" w:rsidRDefault="0014244E" w:rsidP="008A6D29">
      <w:r>
        <w:t xml:space="preserve">Formal training programs can give your staff specific, concrete skills, but we know the impact of work-based learning for CTE learners and the same holds true for your staff. Employees grow the most when they have opportunities to stretch themselves in pursuit of meaningful goals and projects that are supported by coaching from a manager to help them throughout the process. </w:t>
      </w:r>
    </w:p>
    <w:p w14:paraId="087FD735" w14:textId="77777777" w:rsidR="0014244E" w:rsidRDefault="0014244E" w:rsidP="008A6D29"/>
    <w:p w14:paraId="2B6FC26E" w14:textId="214F5C61" w:rsidR="0014244E" w:rsidRDefault="0014244E" w:rsidP="008A6D29">
      <w:r>
        <w:t>Simply giving your staff member a task that you know will stretch them is not e</w:t>
      </w:r>
      <w:r w:rsidR="00080D24">
        <w:t>nough to ensure that they will grow s</w:t>
      </w:r>
      <w:r>
        <w:t>uccessfully</w:t>
      </w:r>
      <w:r w:rsidR="00080D24">
        <w:t xml:space="preserve">. In the activity below, you’ll see key techniques you can use to support your employee as they grow. </w:t>
      </w:r>
    </w:p>
    <w:p w14:paraId="025113BB" w14:textId="7FFBDDF5" w:rsidR="009931B4" w:rsidRDefault="00080D24" w:rsidP="008A6D29">
      <w:r>
        <w:lastRenderedPageBreak/>
        <w:t xml:space="preserve">You may be wondering – but what about motivation? You can create the right environment to help people feel motivated, and if you have the right team assembled, you shouldn’t have to spend a lot of time or energy dedicated to this. Providing meaningful work with real responsibility and helping them feel supported as they work toward ambitious goals are key roles that you can play as a manager. There may be times where you will need to remind them of the bigger picture or praise their progress along the way, but ultimately, showing you care goes a long way to helping sustain a person’s motivation. </w:t>
      </w:r>
    </w:p>
    <w:p w14:paraId="7B6E92BB" w14:textId="77777777" w:rsidR="009931B4" w:rsidRDefault="009931B4" w:rsidP="008A6D29"/>
    <w:p w14:paraId="32890B54" w14:textId="1570CC84" w:rsidR="00080D24" w:rsidRDefault="00080D24" w:rsidP="00080D24">
      <w:pPr>
        <w:pStyle w:val="Heading2"/>
      </w:pPr>
      <w:bookmarkStart w:id="13" w:name="_Toc520458613"/>
      <w:r>
        <w:t>Giving Feedback</w:t>
      </w:r>
      <w:bookmarkEnd w:id="13"/>
    </w:p>
    <w:p w14:paraId="241003DC" w14:textId="645F2717" w:rsidR="00080D24" w:rsidRDefault="00080D24" w:rsidP="00080D24">
      <w:r>
        <w:t xml:space="preserve">Feedback is tough both to give and receive. Let’s be honest, there are few people who like doing it, and as a result, feedback is often avoided. The Management Center offers a great </w:t>
      </w:r>
      <w:hyperlink r:id="rId18" w:history="1">
        <w:r w:rsidRPr="00080D24">
          <w:rPr>
            <w:rStyle w:val="Hyperlink"/>
          </w:rPr>
          <w:t>worksheet</w:t>
        </w:r>
      </w:hyperlink>
      <w:r>
        <w:t xml:space="preserve"> to help you think through how to give feedback. They recommend the SAW model: </w:t>
      </w:r>
    </w:p>
    <w:p w14:paraId="68C74570" w14:textId="374421A5" w:rsidR="00080D24" w:rsidRDefault="00080D24" w:rsidP="00080D24">
      <w:pPr>
        <w:pStyle w:val="ListParagraph"/>
        <w:numPr>
          <w:ilvl w:val="0"/>
          <w:numId w:val="36"/>
        </w:numPr>
      </w:pPr>
      <w:r>
        <w:rPr>
          <w:b/>
        </w:rPr>
        <w:t>Share</w:t>
      </w:r>
      <w:r>
        <w:t xml:space="preserve"> what you see</w:t>
      </w:r>
    </w:p>
    <w:p w14:paraId="282BE6DB" w14:textId="38ECBA51" w:rsidR="00080D24" w:rsidRDefault="00080D24" w:rsidP="00080D24">
      <w:pPr>
        <w:pStyle w:val="ListParagraph"/>
        <w:numPr>
          <w:ilvl w:val="0"/>
          <w:numId w:val="36"/>
        </w:numPr>
      </w:pPr>
      <w:r>
        <w:rPr>
          <w:b/>
        </w:rPr>
        <w:t xml:space="preserve">Ask </w:t>
      </w:r>
      <w:r>
        <w:t>questions</w:t>
      </w:r>
    </w:p>
    <w:p w14:paraId="5CAECC9E" w14:textId="06D91C06" w:rsidR="00080D24" w:rsidRDefault="00080D24" w:rsidP="00080D24">
      <w:pPr>
        <w:pStyle w:val="ListParagraph"/>
        <w:numPr>
          <w:ilvl w:val="0"/>
          <w:numId w:val="36"/>
        </w:numPr>
      </w:pPr>
      <w:r>
        <w:rPr>
          <w:b/>
        </w:rPr>
        <w:t>Wrap-up</w:t>
      </w:r>
      <w:r>
        <w:t xml:space="preserve"> with next steps</w:t>
      </w:r>
    </w:p>
    <w:p w14:paraId="5214C98D" w14:textId="77777777" w:rsidR="00080D24" w:rsidRDefault="00080D24" w:rsidP="00080D24"/>
    <w:p w14:paraId="5F62DA1E" w14:textId="70582D4A" w:rsidR="00080D24" w:rsidRDefault="00080D24" w:rsidP="00080D24">
      <w:r>
        <w:t xml:space="preserve">Giving feedback gets easier </w:t>
      </w:r>
      <w:r w:rsidR="00B47D14">
        <w:t xml:space="preserve">if it’s built into your regular work. Here are a few ways you can systematize feedback: </w:t>
      </w:r>
    </w:p>
    <w:p w14:paraId="584BD5DC" w14:textId="3D52AFEB" w:rsidR="00B47D14" w:rsidRDefault="00F1330B" w:rsidP="00B47D14">
      <w:pPr>
        <w:pStyle w:val="ListParagraph"/>
        <w:numPr>
          <w:ilvl w:val="0"/>
          <w:numId w:val="36"/>
        </w:numPr>
      </w:pPr>
      <w:r>
        <w:t xml:space="preserve">Put a “feedback” or “lessons” bullet into your regular check-in form, so it becomes something that is always done from week to week. </w:t>
      </w:r>
    </w:p>
    <w:p w14:paraId="2922F661" w14:textId="67E5F8D6" w:rsidR="00F1330B" w:rsidRDefault="00F1330B" w:rsidP="00B47D14">
      <w:pPr>
        <w:pStyle w:val="ListParagraph"/>
        <w:numPr>
          <w:ilvl w:val="0"/>
          <w:numId w:val="36"/>
        </w:numPr>
      </w:pPr>
      <w:r>
        <w:t xml:space="preserve">Add “debriefs” to your calendar at the beginning of a project to ensure you hold space for a feedback session at the end of all major projects. This can be a time to celebrate your staff members’ accomplishments as well as capture lessons learned while it’s still fresh. </w:t>
      </w:r>
    </w:p>
    <w:p w14:paraId="72F62492" w14:textId="7E6B9972" w:rsidR="00F1330B" w:rsidRDefault="00F1330B" w:rsidP="00B47D14">
      <w:pPr>
        <w:pStyle w:val="ListParagraph"/>
        <w:numPr>
          <w:ilvl w:val="0"/>
          <w:numId w:val="36"/>
        </w:numPr>
      </w:pPr>
      <w:r>
        <w:t xml:space="preserve">Implement “SAW” in your office culture and vocabulary to help institutionalize the practice throughout your staff. </w:t>
      </w:r>
    </w:p>
    <w:p w14:paraId="30163E39" w14:textId="77777777" w:rsidR="00F1330B" w:rsidRDefault="00F1330B" w:rsidP="00F1330B">
      <w:pPr>
        <w:pStyle w:val="ListParagraph"/>
        <w:ind w:left="630"/>
      </w:pPr>
    </w:p>
    <w:p w14:paraId="1F0DA07B" w14:textId="5B9058F3" w:rsidR="00F1330B" w:rsidRDefault="00F1330B" w:rsidP="00F1330B">
      <w:r>
        <w:t xml:space="preserve">Ultimately, giving and receiving feedback is best built upon relationships, credibility and trust. If feedback feels punitive or like a “gotcha” moment, it is harder to accept or digest but when someone feels like you’re on their side, this process is much easier. To avoid the feeling of “gotcha” feedback, it’s important that you as a manager practice recognizing good work when it happens and even solicit feedback yourself. </w:t>
      </w:r>
    </w:p>
    <w:p w14:paraId="4BB140B0" w14:textId="77777777" w:rsidR="00F1330B" w:rsidRPr="00080D24" w:rsidRDefault="00F1330B" w:rsidP="00F1330B"/>
    <w:p w14:paraId="3A25BAC6" w14:textId="77777777" w:rsidR="00F86111" w:rsidRDefault="003B25C0" w:rsidP="00BE7FE4">
      <w:pPr>
        <w:pStyle w:val="Heading2"/>
      </w:pPr>
      <w:bookmarkStart w:id="14" w:name="_Toc520458614"/>
      <w:r>
        <w:t xml:space="preserve">Activity </w:t>
      </w:r>
      <w:r w:rsidR="00F86111">
        <w:t xml:space="preserve">1: </w:t>
      </w:r>
      <w:r>
        <w:t>Development in Action – What Choices Would You Make?</w:t>
      </w:r>
      <w:bookmarkEnd w:id="14"/>
    </w:p>
    <w:p w14:paraId="547B16A5" w14:textId="65FA53B8" w:rsidR="004F0CC8" w:rsidRDefault="00E666C4" w:rsidP="00080D24">
      <w:r>
        <w:t xml:space="preserve">With </w:t>
      </w:r>
      <w:r w:rsidR="00F1330B">
        <w:t>the</w:t>
      </w:r>
      <w:r>
        <w:t xml:space="preserve"> </w:t>
      </w:r>
      <w:r w:rsidR="00080D24">
        <w:t xml:space="preserve">three development </w:t>
      </w:r>
      <w:r w:rsidR="00F1330B">
        <w:t>principles in mind – invest in your best, know what you can change, and understanding performance versus development issues –</w:t>
      </w:r>
      <w:r>
        <w:t xml:space="preserve"> let’s break down</w:t>
      </w:r>
      <w:r w:rsidR="00080D24">
        <w:t xml:space="preserve"> some techniques you can use to build </w:t>
      </w:r>
      <w:r w:rsidR="00F1330B">
        <w:t>skills:</w:t>
      </w:r>
    </w:p>
    <w:p w14:paraId="1120942E" w14:textId="77777777" w:rsidR="003B25C0" w:rsidRDefault="003B25C0" w:rsidP="00F86111">
      <w:pPr>
        <w:pStyle w:val="NoSpacing"/>
      </w:pPr>
    </w:p>
    <w:tbl>
      <w:tblPr>
        <w:tblStyle w:val="TableGrid"/>
        <w:tblW w:w="0" w:type="auto"/>
        <w:tblLook w:val="04A0" w:firstRow="1" w:lastRow="0" w:firstColumn="1" w:lastColumn="0" w:noHBand="0" w:noVBand="1"/>
      </w:tblPr>
      <w:tblGrid>
        <w:gridCol w:w="1885"/>
        <w:gridCol w:w="7465"/>
      </w:tblGrid>
      <w:tr w:rsidR="003B25C0" w14:paraId="67ADB6C9" w14:textId="77777777" w:rsidTr="003B25C0">
        <w:tc>
          <w:tcPr>
            <w:tcW w:w="1885" w:type="dxa"/>
          </w:tcPr>
          <w:p w14:paraId="29E17331" w14:textId="77777777" w:rsidR="003B25C0" w:rsidRPr="003B25C0" w:rsidRDefault="003B25C0" w:rsidP="00F86111">
            <w:pPr>
              <w:pStyle w:val="NoSpacing"/>
              <w:rPr>
                <w:b/>
                <w:i/>
              </w:rPr>
            </w:pPr>
            <w:r w:rsidRPr="003B25C0">
              <w:rPr>
                <w:b/>
                <w:i/>
              </w:rPr>
              <w:t>Naming the Issue</w:t>
            </w:r>
          </w:p>
          <w:p w14:paraId="490CE768" w14:textId="77777777" w:rsidR="003B25C0" w:rsidRDefault="003B25C0" w:rsidP="00F86111">
            <w:pPr>
              <w:pStyle w:val="NoSpacing"/>
            </w:pPr>
          </w:p>
        </w:tc>
        <w:tc>
          <w:tcPr>
            <w:tcW w:w="7465" w:type="dxa"/>
          </w:tcPr>
          <w:p w14:paraId="03586854" w14:textId="77777777" w:rsidR="003B25C0" w:rsidRDefault="0086453A" w:rsidP="00F86111">
            <w:pPr>
              <w:pStyle w:val="NoSpacing"/>
            </w:pPr>
            <w:r>
              <w:t xml:space="preserve">Be specific about issues that staff need to work on. Labeling the challenges will help you and your staff member develop this skill. </w:t>
            </w:r>
          </w:p>
          <w:p w14:paraId="0F165B00" w14:textId="77777777" w:rsidR="0086453A" w:rsidRDefault="0086453A" w:rsidP="00F86111">
            <w:pPr>
              <w:pStyle w:val="NoSpacing"/>
            </w:pPr>
          </w:p>
        </w:tc>
      </w:tr>
      <w:tr w:rsidR="003B25C0" w14:paraId="1C8E785B" w14:textId="77777777" w:rsidTr="003B25C0">
        <w:tc>
          <w:tcPr>
            <w:tcW w:w="1885" w:type="dxa"/>
          </w:tcPr>
          <w:p w14:paraId="0E4A282C" w14:textId="71A70B9F" w:rsidR="003B25C0" w:rsidRPr="003B25C0" w:rsidRDefault="003B25C0" w:rsidP="00F86111">
            <w:pPr>
              <w:pStyle w:val="NoSpacing"/>
              <w:rPr>
                <w:b/>
                <w:i/>
              </w:rPr>
            </w:pPr>
            <w:r>
              <w:rPr>
                <w:b/>
                <w:i/>
              </w:rPr>
              <w:t>Articulating Key Principles</w:t>
            </w:r>
          </w:p>
        </w:tc>
        <w:tc>
          <w:tcPr>
            <w:tcW w:w="7465" w:type="dxa"/>
          </w:tcPr>
          <w:p w14:paraId="5DB73B16" w14:textId="753C7D9B" w:rsidR="003B25C0" w:rsidRDefault="005B5454" w:rsidP="00F86111">
            <w:pPr>
              <w:pStyle w:val="NoSpacing"/>
            </w:pPr>
            <w:r>
              <w:t xml:space="preserve">Sometimes what seems obvious to you isn’t for a staff member. After naming the issue, be clear about how to </w:t>
            </w:r>
            <w:r w:rsidR="00A00A4E">
              <w:t xml:space="preserve">address </w:t>
            </w:r>
            <w:r>
              <w:t>the issue.</w:t>
            </w:r>
          </w:p>
          <w:p w14:paraId="4DF3C9B8" w14:textId="657BE96F" w:rsidR="005B5454" w:rsidRDefault="005B5454" w:rsidP="00F86111">
            <w:pPr>
              <w:pStyle w:val="NoSpacing"/>
            </w:pPr>
          </w:p>
        </w:tc>
      </w:tr>
      <w:tr w:rsidR="003B25C0" w14:paraId="3A8B0E11" w14:textId="77777777" w:rsidTr="003B25C0">
        <w:tc>
          <w:tcPr>
            <w:tcW w:w="1885" w:type="dxa"/>
          </w:tcPr>
          <w:p w14:paraId="20ABECBD" w14:textId="5962AD2F" w:rsidR="003B25C0" w:rsidRPr="003B25C0" w:rsidRDefault="003B25C0" w:rsidP="00F86111">
            <w:pPr>
              <w:pStyle w:val="NoSpacing"/>
              <w:rPr>
                <w:b/>
                <w:i/>
              </w:rPr>
            </w:pPr>
            <w:r>
              <w:rPr>
                <w:b/>
                <w:i/>
              </w:rPr>
              <w:t>Stretch Assignments</w:t>
            </w:r>
          </w:p>
        </w:tc>
        <w:tc>
          <w:tcPr>
            <w:tcW w:w="7465" w:type="dxa"/>
          </w:tcPr>
          <w:p w14:paraId="14935257" w14:textId="77777777" w:rsidR="003B25C0" w:rsidRDefault="005B5454" w:rsidP="00F86111">
            <w:pPr>
              <w:pStyle w:val="NoSpacing"/>
            </w:pPr>
            <w:r>
              <w:t>Assign staff with increased responsibility that allows them to apply new skills or use well-established skills at a higher level and help them grow by doing.</w:t>
            </w:r>
          </w:p>
          <w:p w14:paraId="7EA5D28B" w14:textId="77777777" w:rsidR="005B5454" w:rsidRDefault="005B5454" w:rsidP="00F86111">
            <w:pPr>
              <w:pStyle w:val="NoSpacing"/>
            </w:pPr>
          </w:p>
        </w:tc>
      </w:tr>
      <w:tr w:rsidR="003B25C0" w14:paraId="6E8289F8" w14:textId="77777777" w:rsidTr="003B25C0">
        <w:tc>
          <w:tcPr>
            <w:tcW w:w="1885" w:type="dxa"/>
          </w:tcPr>
          <w:p w14:paraId="03A7677D" w14:textId="72CA8907" w:rsidR="003B25C0" w:rsidRDefault="003B25C0" w:rsidP="00F86111">
            <w:pPr>
              <w:pStyle w:val="NoSpacing"/>
              <w:rPr>
                <w:b/>
                <w:i/>
              </w:rPr>
            </w:pPr>
            <w:r>
              <w:rPr>
                <w:b/>
                <w:i/>
              </w:rPr>
              <w:lastRenderedPageBreak/>
              <w:t>Introducing One Piece at a Time</w:t>
            </w:r>
          </w:p>
        </w:tc>
        <w:tc>
          <w:tcPr>
            <w:tcW w:w="7465" w:type="dxa"/>
          </w:tcPr>
          <w:p w14:paraId="5EF7BEF0" w14:textId="77777777" w:rsidR="003B25C0" w:rsidRDefault="005B5454" w:rsidP="00F86111">
            <w:pPr>
              <w:pStyle w:val="NoSpacing"/>
            </w:pPr>
            <w:r>
              <w:t xml:space="preserve">New challenges can paralyze some staff. Use this technique to complement the stretch assignment concept by gradually adding responsibilities or tasks. </w:t>
            </w:r>
          </w:p>
          <w:p w14:paraId="4839DA8F" w14:textId="03740292" w:rsidR="005B5454" w:rsidRDefault="005B5454" w:rsidP="00F86111">
            <w:pPr>
              <w:pStyle w:val="NoSpacing"/>
            </w:pPr>
          </w:p>
        </w:tc>
      </w:tr>
      <w:tr w:rsidR="003B25C0" w14:paraId="0FC6D816" w14:textId="77777777" w:rsidTr="003B25C0">
        <w:tc>
          <w:tcPr>
            <w:tcW w:w="1885" w:type="dxa"/>
          </w:tcPr>
          <w:p w14:paraId="20F3F01F" w14:textId="7EB7B5C5" w:rsidR="003B25C0" w:rsidRDefault="003B25C0" w:rsidP="008A6D29">
            <w:pPr>
              <w:pStyle w:val="NoSpacing"/>
              <w:rPr>
                <w:b/>
                <w:i/>
              </w:rPr>
            </w:pPr>
            <w:r>
              <w:rPr>
                <w:b/>
                <w:i/>
              </w:rPr>
              <w:t xml:space="preserve">Modeling the Skill </w:t>
            </w:r>
          </w:p>
        </w:tc>
        <w:tc>
          <w:tcPr>
            <w:tcW w:w="7465" w:type="dxa"/>
          </w:tcPr>
          <w:p w14:paraId="68C53D2D" w14:textId="77777777" w:rsidR="003B25C0" w:rsidRDefault="005B5454" w:rsidP="00F86111">
            <w:pPr>
              <w:pStyle w:val="NoSpacing"/>
            </w:pPr>
            <w:r>
              <w:t>Use the “I do, we do, you do” approach to help staffers learn a new skill or competency.</w:t>
            </w:r>
          </w:p>
          <w:p w14:paraId="494FA702" w14:textId="049CB23C" w:rsidR="008A6D29" w:rsidRDefault="008A6D29" w:rsidP="00F86111">
            <w:pPr>
              <w:pStyle w:val="NoSpacing"/>
            </w:pPr>
          </w:p>
        </w:tc>
      </w:tr>
      <w:tr w:rsidR="003B25C0" w14:paraId="1E3ADD13" w14:textId="77777777" w:rsidTr="003B25C0">
        <w:tc>
          <w:tcPr>
            <w:tcW w:w="1885" w:type="dxa"/>
          </w:tcPr>
          <w:p w14:paraId="5A5C8E18" w14:textId="77777777" w:rsidR="003B25C0" w:rsidRDefault="003B25C0" w:rsidP="00F86111">
            <w:pPr>
              <w:pStyle w:val="NoSpacing"/>
              <w:rPr>
                <w:b/>
                <w:i/>
              </w:rPr>
            </w:pPr>
            <w:r>
              <w:rPr>
                <w:b/>
                <w:i/>
              </w:rPr>
              <w:t>Giving Direct Feedback</w:t>
            </w:r>
          </w:p>
        </w:tc>
        <w:tc>
          <w:tcPr>
            <w:tcW w:w="7465" w:type="dxa"/>
          </w:tcPr>
          <w:p w14:paraId="2A541C0A" w14:textId="1945E5A5" w:rsidR="003B25C0" w:rsidRDefault="00AE7904" w:rsidP="00AE7904">
            <w:pPr>
              <w:pStyle w:val="NoSpacing"/>
            </w:pPr>
            <w:r>
              <w:t xml:space="preserve">Providing feedback to a staffer during a project’s development can be </w:t>
            </w:r>
            <w:r w:rsidR="0050008F">
              <w:t xml:space="preserve">a powerful tool and can exist on a continuum of positive/encouraging to developmental </w:t>
            </w:r>
            <w:r>
              <w:t>to</w:t>
            </w:r>
            <w:r w:rsidR="0050008F">
              <w:t xml:space="preserve"> corrective</w:t>
            </w:r>
            <w:r>
              <w:t>.</w:t>
            </w:r>
          </w:p>
          <w:p w14:paraId="2BC42136" w14:textId="200CE905" w:rsidR="00AE7904" w:rsidRDefault="00AE7904" w:rsidP="00AE7904">
            <w:pPr>
              <w:pStyle w:val="NoSpacing"/>
            </w:pPr>
          </w:p>
        </w:tc>
      </w:tr>
      <w:tr w:rsidR="003B25C0" w14:paraId="00E59CD9" w14:textId="77777777" w:rsidTr="003B25C0">
        <w:tc>
          <w:tcPr>
            <w:tcW w:w="1885" w:type="dxa"/>
          </w:tcPr>
          <w:p w14:paraId="71C8D5DD" w14:textId="77777777" w:rsidR="003B25C0" w:rsidRDefault="003B25C0" w:rsidP="00F86111">
            <w:pPr>
              <w:pStyle w:val="NoSpacing"/>
              <w:rPr>
                <w:b/>
                <w:i/>
              </w:rPr>
            </w:pPr>
            <w:r>
              <w:rPr>
                <w:b/>
                <w:i/>
              </w:rPr>
              <w:t>Providing Additional Resources</w:t>
            </w:r>
          </w:p>
          <w:p w14:paraId="533FEE2E" w14:textId="77777777" w:rsidR="008A6D29" w:rsidRDefault="008A6D29" w:rsidP="00F86111">
            <w:pPr>
              <w:pStyle w:val="NoSpacing"/>
              <w:rPr>
                <w:b/>
                <w:i/>
              </w:rPr>
            </w:pPr>
          </w:p>
        </w:tc>
        <w:tc>
          <w:tcPr>
            <w:tcW w:w="7465" w:type="dxa"/>
          </w:tcPr>
          <w:p w14:paraId="56A1311A" w14:textId="77777777" w:rsidR="003B25C0" w:rsidRDefault="0050008F" w:rsidP="00F86111">
            <w:pPr>
              <w:pStyle w:val="NoSpacing"/>
            </w:pPr>
            <w:r>
              <w:t>Consider supplementing your staff’s development skills by encouraging self-directed learning through books, articles, workshops, etc.</w:t>
            </w:r>
          </w:p>
        </w:tc>
      </w:tr>
    </w:tbl>
    <w:p w14:paraId="467C5ECE" w14:textId="77777777" w:rsidR="003B25C0" w:rsidRDefault="003B25C0" w:rsidP="00F86111">
      <w:pPr>
        <w:pStyle w:val="NoSpacing"/>
      </w:pPr>
    </w:p>
    <w:p w14:paraId="2C4DE233" w14:textId="38854433" w:rsidR="003B25C0" w:rsidRPr="0086453A" w:rsidRDefault="0086453A" w:rsidP="0086453A">
      <w:pPr>
        <w:pStyle w:val="Heading4"/>
      </w:pPr>
      <w:r w:rsidRPr="0086453A">
        <w:t>Development in Action – What Choices Would You Make?</w:t>
      </w:r>
    </w:p>
    <w:p w14:paraId="6D2655F0" w14:textId="29FF5E34" w:rsidR="0086453A" w:rsidRDefault="0086453A" w:rsidP="00F86111">
      <w:pPr>
        <w:pStyle w:val="NoSpacing"/>
      </w:pPr>
      <w:r>
        <w:t>Review each scenario below. In each of the situations below, what development techniques</w:t>
      </w:r>
      <w:r w:rsidR="00F1330B">
        <w:t xml:space="preserve"> would you use from the chart above</w:t>
      </w:r>
      <w:r>
        <w:t xml:space="preserve">? At what point, if any, would it make sense to treat the situation as a performance problem rather than a development need? </w:t>
      </w:r>
    </w:p>
    <w:p w14:paraId="1CF44ED7" w14:textId="77777777" w:rsidR="0086453A" w:rsidRDefault="0086453A" w:rsidP="00F86111">
      <w:pPr>
        <w:pStyle w:val="NoSpacing"/>
      </w:pPr>
    </w:p>
    <w:p w14:paraId="1DF0CC7D" w14:textId="0E6199EF" w:rsidR="0086453A" w:rsidRDefault="0086453A" w:rsidP="0086453A">
      <w:pPr>
        <w:pStyle w:val="NoSpacing"/>
        <w:numPr>
          <w:ilvl w:val="0"/>
          <w:numId w:val="39"/>
        </w:numPr>
      </w:pPr>
      <w:r>
        <w:t>One of your program specialists has great curriculum development skills, but you’d like her to improve her in-person presentations.</w:t>
      </w:r>
    </w:p>
    <w:p w14:paraId="3710942A" w14:textId="77777777" w:rsidR="0086453A" w:rsidRDefault="0086453A" w:rsidP="0086453A">
      <w:pPr>
        <w:pStyle w:val="NoSpacing"/>
        <w:ind w:left="720"/>
      </w:pPr>
    </w:p>
    <w:p w14:paraId="53895CED" w14:textId="77777777" w:rsidR="0086453A" w:rsidRDefault="0086453A" w:rsidP="0086453A">
      <w:pPr>
        <w:pStyle w:val="NoSpacing"/>
      </w:pPr>
    </w:p>
    <w:p w14:paraId="5F5E8C91" w14:textId="58571BB8" w:rsidR="003B25C0" w:rsidRDefault="0086453A" w:rsidP="00D1055A">
      <w:pPr>
        <w:pStyle w:val="NoSpacing"/>
        <w:numPr>
          <w:ilvl w:val="0"/>
          <w:numId w:val="39"/>
        </w:numPr>
      </w:pPr>
      <w:r>
        <w:t xml:space="preserve">You’ve heard some complaints about your </w:t>
      </w:r>
      <w:r w:rsidR="008A6D29">
        <w:t>staff member</w:t>
      </w:r>
      <w:r>
        <w:t xml:space="preserve"> responsible for monitoring local grant recipients and how he interacts with them. </w:t>
      </w:r>
    </w:p>
    <w:p w14:paraId="3C946BBF" w14:textId="77777777" w:rsidR="0086453A" w:rsidRDefault="0086453A" w:rsidP="0086453A">
      <w:pPr>
        <w:pStyle w:val="NoSpacing"/>
      </w:pPr>
    </w:p>
    <w:p w14:paraId="1A447381" w14:textId="77777777" w:rsidR="0086453A" w:rsidRDefault="0086453A" w:rsidP="0086453A">
      <w:pPr>
        <w:pStyle w:val="NoSpacing"/>
      </w:pPr>
    </w:p>
    <w:p w14:paraId="4F0FCE4A" w14:textId="5459AFB5" w:rsidR="0086453A" w:rsidRDefault="0086453A" w:rsidP="0086453A">
      <w:pPr>
        <w:pStyle w:val="NoSpacing"/>
        <w:numPr>
          <w:ilvl w:val="0"/>
          <w:numId w:val="39"/>
        </w:numPr>
      </w:pPr>
      <w:r>
        <w:t>Your soft-spoken staffer is having trouble managing a contractor who is causing delays on an important project and so far he has hesitated push for a resolution.</w:t>
      </w:r>
    </w:p>
    <w:p w14:paraId="1B49A0DB" w14:textId="77777777" w:rsidR="008A6D29" w:rsidRDefault="008A6D29" w:rsidP="008A6D29">
      <w:pPr>
        <w:pStyle w:val="NoSpacing"/>
      </w:pPr>
    </w:p>
    <w:p w14:paraId="72AC9FB6" w14:textId="77777777" w:rsidR="008A6D29" w:rsidRDefault="008A6D29" w:rsidP="008A6D29">
      <w:pPr>
        <w:pStyle w:val="NoSpacing"/>
      </w:pPr>
    </w:p>
    <w:p w14:paraId="20CF53F6" w14:textId="44CDC8EE" w:rsidR="008A6D29" w:rsidRDefault="008A6D29" w:rsidP="0086453A">
      <w:pPr>
        <w:pStyle w:val="NoSpacing"/>
        <w:numPr>
          <w:ilvl w:val="0"/>
          <w:numId w:val="39"/>
        </w:numPr>
      </w:pPr>
      <w:r>
        <w:t>A longtime staff member has shown resistance to your vision for CTE in the state, and does not use the agreed-upon language and values when making</w:t>
      </w:r>
      <w:r w:rsidR="00F1330B">
        <w:t xml:space="preserve"> public</w:t>
      </w:r>
      <w:r>
        <w:t xml:space="preserve"> presentations. </w:t>
      </w:r>
    </w:p>
    <w:p w14:paraId="0FB69151" w14:textId="77777777" w:rsidR="0086453A" w:rsidRDefault="0086453A" w:rsidP="0086453A">
      <w:pPr>
        <w:pStyle w:val="NoSpacing"/>
      </w:pPr>
    </w:p>
    <w:p w14:paraId="25A23CB6" w14:textId="77777777" w:rsidR="00F1330B" w:rsidRDefault="00F1330B" w:rsidP="0086453A">
      <w:pPr>
        <w:pStyle w:val="NoSpacing"/>
      </w:pPr>
    </w:p>
    <w:p w14:paraId="69F18CBE" w14:textId="384437CE" w:rsidR="0086453A" w:rsidRDefault="00D1055A" w:rsidP="00D1055A">
      <w:pPr>
        <w:pStyle w:val="Heading2"/>
      </w:pPr>
      <w:bookmarkStart w:id="15" w:name="_Toc520458615"/>
      <w:r>
        <w:t>Activity 2: Staff Development Worksheet</w:t>
      </w:r>
      <w:bookmarkEnd w:id="15"/>
    </w:p>
    <w:p w14:paraId="2C1DB121" w14:textId="04F86C58" w:rsidR="00D1055A" w:rsidRDefault="00D1055A" w:rsidP="00D1055A">
      <w:pPr>
        <w:rPr>
          <w:i/>
        </w:rPr>
      </w:pPr>
      <w:r>
        <w:rPr>
          <w:i/>
        </w:rPr>
        <w:t xml:space="preserve">Use this worksheet to plan a development strategy for a staff member whose skills you’d like to develop. You can access a blank copy of this worksheet in Appendix </w:t>
      </w:r>
      <w:r w:rsidR="003C6352">
        <w:rPr>
          <w:i/>
        </w:rPr>
        <w:t>A</w:t>
      </w:r>
      <w:r>
        <w:rPr>
          <w:i/>
        </w:rPr>
        <w:t>.</w:t>
      </w:r>
    </w:p>
    <w:p w14:paraId="3AA1FF64" w14:textId="77777777" w:rsidR="00D1055A" w:rsidRDefault="00D1055A" w:rsidP="00D1055A"/>
    <w:p w14:paraId="78D59EE3" w14:textId="6A24170B" w:rsidR="00D1055A" w:rsidRDefault="00D1055A" w:rsidP="00D1055A">
      <w:r>
        <w:t>I want to develop ______________________ in the following skill: _______________________</w:t>
      </w:r>
    </w:p>
    <w:p w14:paraId="49AAAD24" w14:textId="77777777" w:rsidR="00D1055A" w:rsidRDefault="00D1055A" w:rsidP="00D1055A"/>
    <w:p w14:paraId="363D564A" w14:textId="3CD81BAE" w:rsidR="00D1055A" w:rsidRDefault="00D1055A" w:rsidP="00D1055A">
      <w:r>
        <w:t>The ideal outcome of my development efforts would be: _____________________________________</w:t>
      </w:r>
    </w:p>
    <w:p w14:paraId="0594E9C0" w14:textId="77777777" w:rsidR="00D1055A" w:rsidRDefault="00D1055A" w:rsidP="00D1055A"/>
    <w:p w14:paraId="33C10A22" w14:textId="33D1B781" w:rsidR="00D1055A" w:rsidRDefault="00D1055A" w:rsidP="00D1055A">
      <w:pPr>
        <w:rPr>
          <w:b/>
        </w:rPr>
      </w:pPr>
      <w:r>
        <w:rPr>
          <w:b/>
        </w:rPr>
        <w:t xml:space="preserve">Does development make sense in this case? </w:t>
      </w:r>
    </w:p>
    <w:p w14:paraId="0FAE7BD8" w14:textId="48DD96A8" w:rsidR="00D1055A" w:rsidRDefault="00D1055A" w:rsidP="00D1055A">
      <w:r>
        <w:t xml:space="preserve">Are any of the following true: </w:t>
      </w:r>
    </w:p>
    <w:p w14:paraId="0F79A5E2" w14:textId="429FA5A3" w:rsidR="00D1055A" w:rsidRDefault="007B6BBF" w:rsidP="00D1055A">
      <w:sdt>
        <w:sdtPr>
          <w:id w:val="-1823347224"/>
          <w14:checkbox>
            <w14:checked w14:val="0"/>
            <w14:checkedState w14:val="2612" w14:font="MS Gothic"/>
            <w14:uncheckedState w14:val="2610" w14:font="MS Gothic"/>
          </w14:checkbox>
        </w:sdtPr>
        <w:sdtEndPr/>
        <w:sdtContent>
          <w:r w:rsidR="00D1055A">
            <w:rPr>
              <w:rFonts w:ascii="MS Gothic" w:eastAsia="MS Gothic" w:hAnsi="MS Gothic" w:hint="eastAsia"/>
            </w:rPr>
            <w:t>☐</w:t>
          </w:r>
        </w:sdtContent>
      </w:sdt>
      <w:r w:rsidR="00D1055A">
        <w:t xml:space="preserve"> I’ve tried developing this person in the past but not seen significant improvement.</w:t>
      </w:r>
    </w:p>
    <w:p w14:paraId="3CE90D4D" w14:textId="61B372C3" w:rsidR="00D1055A" w:rsidRDefault="007B6BBF" w:rsidP="00D1055A">
      <w:sdt>
        <w:sdtPr>
          <w:id w:val="-161165819"/>
          <w14:checkbox>
            <w14:checked w14:val="0"/>
            <w14:checkedState w14:val="2612" w14:font="MS Gothic"/>
            <w14:uncheckedState w14:val="2610" w14:font="MS Gothic"/>
          </w14:checkbox>
        </w:sdtPr>
        <w:sdtEndPr/>
        <w:sdtContent>
          <w:r w:rsidR="00D1055A">
            <w:rPr>
              <w:rFonts w:ascii="MS Gothic" w:eastAsia="MS Gothic" w:hAnsi="MS Gothic" w:hint="eastAsia"/>
            </w:rPr>
            <w:t>☐</w:t>
          </w:r>
        </w:sdtContent>
      </w:sdt>
      <w:r w:rsidR="00D1055A">
        <w:t xml:space="preserve"> I might be able to get this person to be okay at this skill, but I need someone who excels at it.</w:t>
      </w:r>
    </w:p>
    <w:p w14:paraId="39F75CE4" w14:textId="351A1DAF" w:rsidR="00D1055A" w:rsidRDefault="007B6BBF" w:rsidP="00D1055A">
      <w:sdt>
        <w:sdtPr>
          <w:id w:val="1464312609"/>
          <w14:checkbox>
            <w14:checked w14:val="0"/>
            <w14:checkedState w14:val="2612" w14:font="MS Gothic"/>
            <w14:uncheckedState w14:val="2610" w14:font="MS Gothic"/>
          </w14:checkbox>
        </w:sdtPr>
        <w:sdtEndPr/>
        <w:sdtContent>
          <w:r w:rsidR="00D1055A">
            <w:rPr>
              <w:rFonts w:ascii="MS Gothic" w:eastAsia="MS Gothic" w:hAnsi="MS Gothic" w:hint="eastAsia"/>
            </w:rPr>
            <w:t>☐</w:t>
          </w:r>
        </w:sdtContent>
      </w:sdt>
      <w:r w:rsidR="00D1055A">
        <w:t xml:space="preserve"> I’m not able to invest the amount of time that would be needed to guide the staff member to where I need her to be. </w:t>
      </w:r>
    </w:p>
    <w:p w14:paraId="45F3CD5C" w14:textId="77777777" w:rsidR="00D1055A" w:rsidRDefault="00D1055A" w:rsidP="00D1055A"/>
    <w:p w14:paraId="73A714C2" w14:textId="47B53D8A" w:rsidR="00D1055A" w:rsidRDefault="00D1055A" w:rsidP="00D1055A">
      <w:pPr>
        <w:rPr>
          <w:i/>
        </w:rPr>
      </w:pPr>
      <w:r>
        <w:rPr>
          <w:i/>
        </w:rPr>
        <w:t>If any of these are true, you will probably need to address the issue not as a development need, but as a serious performance problem.</w:t>
      </w:r>
    </w:p>
    <w:p w14:paraId="4B6A4A67" w14:textId="77777777" w:rsidR="00D1055A" w:rsidRDefault="00D1055A" w:rsidP="00D1055A"/>
    <w:p w14:paraId="0F06B519" w14:textId="2AA5155E" w:rsidR="00D1055A" w:rsidRDefault="00D1055A" w:rsidP="00D1055A">
      <w:pPr>
        <w:rPr>
          <w:b/>
        </w:rPr>
      </w:pPr>
      <w:r>
        <w:rPr>
          <w:b/>
        </w:rPr>
        <w:t>Development Methods</w:t>
      </w:r>
    </w:p>
    <w:p w14:paraId="0F5E2B05" w14:textId="7B6ED49B" w:rsidR="00D1055A" w:rsidRDefault="00D1055A" w:rsidP="00D1055A">
      <w:r>
        <w:t xml:space="preserve">I plan to use the following development methods </w:t>
      </w:r>
      <w:r>
        <w:rPr>
          <w:i/>
        </w:rPr>
        <w:t>(check all that apply):</w:t>
      </w:r>
    </w:p>
    <w:p w14:paraId="5E5EF1CB" w14:textId="77777777" w:rsidR="00D1055A" w:rsidRDefault="00D1055A" w:rsidP="00D1055A"/>
    <w:p w14:paraId="65DF32AC" w14:textId="367475AE" w:rsidR="00D1055A" w:rsidRDefault="007B6BBF" w:rsidP="00D1055A">
      <w:sdt>
        <w:sdtPr>
          <w:id w:val="-1760901304"/>
          <w14:checkbox>
            <w14:checked w14:val="0"/>
            <w14:checkedState w14:val="2612" w14:font="MS Gothic"/>
            <w14:uncheckedState w14:val="2610" w14:font="MS Gothic"/>
          </w14:checkbox>
        </w:sdtPr>
        <w:sdtEndPr/>
        <w:sdtContent>
          <w:r w:rsidR="00D1055A">
            <w:rPr>
              <w:rFonts w:ascii="MS Gothic" w:eastAsia="MS Gothic" w:hAnsi="MS Gothic" w:hint="eastAsia"/>
            </w:rPr>
            <w:t>☐</w:t>
          </w:r>
        </w:sdtContent>
      </w:sdt>
      <w:r w:rsidR="00D1055A">
        <w:t xml:space="preserve"> Naming the issue and giving direct feedback. Specifically, I will: ______________________________</w:t>
      </w:r>
    </w:p>
    <w:p w14:paraId="7D72C174" w14:textId="7B38C758" w:rsidR="00D1055A" w:rsidRDefault="00D1055A" w:rsidP="00D1055A">
      <w:r>
        <w:t>_____________________________________________________________________________________</w:t>
      </w:r>
    </w:p>
    <w:p w14:paraId="3290E1F2" w14:textId="77777777" w:rsidR="00D1055A" w:rsidRDefault="00D1055A" w:rsidP="00D1055A"/>
    <w:p w14:paraId="1DC59084" w14:textId="23C7CFDE" w:rsidR="00D1055A" w:rsidRDefault="007B6BBF" w:rsidP="00D1055A">
      <w:sdt>
        <w:sdtPr>
          <w:id w:val="1738751637"/>
          <w14:checkbox>
            <w14:checked w14:val="0"/>
            <w14:checkedState w14:val="2612" w14:font="MS Gothic"/>
            <w14:uncheckedState w14:val="2610" w14:font="MS Gothic"/>
          </w14:checkbox>
        </w:sdtPr>
        <w:sdtEndPr/>
        <w:sdtContent>
          <w:r w:rsidR="00D1055A">
            <w:rPr>
              <w:rFonts w:ascii="MS Gothic" w:eastAsia="MS Gothic" w:hAnsi="MS Gothic" w:hint="eastAsia"/>
            </w:rPr>
            <w:t>☐</w:t>
          </w:r>
        </w:sdtContent>
      </w:sdt>
      <w:r w:rsidR="00D1055A">
        <w:t xml:space="preserve"> Stretch assignments. Specifically, I will: __________________________________________________</w:t>
      </w:r>
    </w:p>
    <w:p w14:paraId="3F45D565" w14:textId="77777777" w:rsidR="00D1055A" w:rsidRDefault="00D1055A" w:rsidP="00D1055A">
      <w:r>
        <w:t>_____________________________________________________________________________________</w:t>
      </w:r>
    </w:p>
    <w:p w14:paraId="437E4952" w14:textId="77777777" w:rsidR="00D1055A" w:rsidRDefault="00D1055A" w:rsidP="00D1055A"/>
    <w:p w14:paraId="13BD448F" w14:textId="02B97796" w:rsidR="00D1055A" w:rsidRDefault="007B6BBF" w:rsidP="00D1055A">
      <w:sdt>
        <w:sdtPr>
          <w:id w:val="-752820482"/>
          <w14:checkbox>
            <w14:checked w14:val="0"/>
            <w14:checkedState w14:val="2612" w14:font="MS Gothic"/>
            <w14:uncheckedState w14:val="2610" w14:font="MS Gothic"/>
          </w14:checkbox>
        </w:sdtPr>
        <w:sdtEndPr/>
        <w:sdtContent>
          <w:r w:rsidR="00D1055A">
            <w:rPr>
              <w:rFonts w:ascii="MS Gothic" w:eastAsia="MS Gothic" w:hAnsi="MS Gothic" w:hint="eastAsia"/>
            </w:rPr>
            <w:t>☐</w:t>
          </w:r>
        </w:sdtContent>
      </w:sdt>
      <w:r w:rsidR="00D1055A">
        <w:t xml:space="preserve"> Structured doing (introducing one piece at a time, or “I do, we do, you do”). Specifically, I will: _____________________________________________________________________________________</w:t>
      </w:r>
    </w:p>
    <w:p w14:paraId="202D7110" w14:textId="77777777" w:rsidR="00D1055A" w:rsidRDefault="00D1055A" w:rsidP="00D1055A"/>
    <w:p w14:paraId="0FEEA174" w14:textId="010E2740" w:rsidR="00D1055A" w:rsidRDefault="007B6BBF" w:rsidP="00D1055A">
      <w:sdt>
        <w:sdtPr>
          <w:id w:val="-1653605829"/>
          <w14:checkbox>
            <w14:checked w14:val="0"/>
            <w14:checkedState w14:val="2612" w14:font="MS Gothic"/>
            <w14:uncheckedState w14:val="2610" w14:font="MS Gothic"/>
          </w14:checkbox>
        </w:sdtPr>
        <w:sdtEndPr/>
        <w:sdtContent>
          <w:r w:rsidR="00D1055A">
            <w:rPr>
              <w:rFonts w:ascii="MS Gothic" w:eastAsia="MS Gothic" w:hAnsi="MS Gothic" w:hint="eastAsia"/>
            </w:rPr>
            <w:t>☐</w:t>
          </w:r>
        </w:sdtContent>
      </w:sdt>
      <w:r w:rsidR="00D1055A">
        <w:t xml:space="preserve"> Modeling the skill. Specifically, I will: ____________________________________________________</w:t>
      </w:r>
    </w:p>
    <w:p w14:paraId="50B4AAE4" w14:textId="77777777" w:rsidR="00D1055A" w:rsidRDefault="00D1055A" w:rsidP="00D1055A">
      <w:r>
        <w:t>_____________________________________________________________________________________</w:t>
      </w:r>
    </w:p>
    <w:p w14:paraId="170466F8" w14:textId="77777777" w:rsidR="00D1055A" w:rsidRDefault="00D1055A" w:rsidP="00D1055A"/>
    <w:p w14:paraId="2C89700E" w14:textId="0727232C" w:rsidR="00D1055A" w:rsidRDefault="007B6BBF" w:rsidP="00D1055A">
      <w:sdt>
        <w:sdtPr>
          <w:id w:val="1776208975"/>
          <w14:checkbox>
            <w14:checked w14:val="0"/>
            <w14:checkedState w14:val="2612" w14:font="MS Gothic"/>
            <w14:uncheckedState w14:val="2610" w14:font="MS Gothic"/>
          </w14:checkbox>
        </w:sdtPr>
        <w:sdtEndPr/>
        <w:sdtContent>
          <w:r w:rsidR="00D1055A">
            <w:rPr>
              <w:rFonts w:ascii="MS Gothic" w:eastAsia="MS Gothic" w:hAnsi="MS Gothic" w:hint="eastAsia"/>
            </w:rPr>
            <w:t>☐</w:t>
          </w:r>
        </w:sdtContent>
      </w:sdt>
      <w:r w:rsidR="00D1055A">
        <w:t xml:space="preserve"> Providing additional resources. Specifically, I will: _________________________________________</w:t>
      </w:r>
    </w:p>
    <w:p w14:paraId="2F9C8BA0" w14:textId="77777777" w:rsidR="00D1055A" w:rsidRDefault="00D1055A" w:rsidP="00D1055A">
      <w:r>
        <w:t>_____________________________________________________________________________________</w:t>
      </w:r>
    </w:p>
    <w:p w14:paraId="4009041D" w14:textId="77777777" w:rsidR="00D1055A" w:rsidRDefault="00D1055A" w:rsidP="00D1055A"/>
    <w:p w14:paraId="037D096F" w14:textId="294EE1A6" w:rsidR="00D1055A" w:rsidRDefault="00D1055A" w:rsidP="00D1055A">
      <w:r>
        <w:t>I will meet with __________________ on _______________________________ to begin this work.</w:t>
      </w:r>
    </w:p>
    <w:p w14:paraId="29E74BAC" w14:textId="77777777" w:rsidR="00D1055A" w:rsidRDefault="00D1055A" w:rsidP="00D1055A"/>
    <w:p w14:paraId="523360D0" w14:textId="59787412" w:rsidR="00D1055A" w:rsidRDefault="00D1055A" w:rsidP="00D1055A">
      <w:r>
        <w:t>I will schedule a follow-up meeting on ____________________________to talk about progress.</w:t>
      </w:r>
    </w:p>
    <w:p w14:paraId="23EF12BD" w14:textId="77777777" w:rsidR="00D1055A" w:rsidRPr="00D1055A" w:rsidRDefault="00D1055A" w:rsidP="00D1055A"/>
    <w:p w14:paraId="49437682" w14:textId="2A5CF558" w:rsidR="003B25C0" w:rsidRDefault="00F1330B" w:rsidP="00F86111">
      <w:pPr>
        <w:pStyle w:val="NoSpacing"/>
      </w:pPr>
      <w:r>
        <w:rPr>
          <w:noProof/>
        </w:rPr>
        <mc:AlternateContent>
          <mc:Choice Requires="wps">
            <w:drawing>
              <wp:anchor distT="0" distB="0" distL="114300" distR="114300" simplePos="0" relativeHeight="251679744" behindDoc="0" locked="0" layoutInCell="1" allowOverlap="1" wp14:anchorId="4B3D0749" wp14:editId="681BF966">
                <wp:simplePos x="0" y="0"/>
                <wp:positionH relativeFrom="column">
                  <wp:posOffset>10632</wp:posOffset>
                </wp:positionH>
                <wp:positionV relativeFrom="paragraph">
                  <wp:posOffset>71593</wp:posOffset>
                </wp:positionV>
                <wp:extent cx="6230679" cy="0"/>
                <wp:effectExtent l="0" t="0" r="17780" b="19050"/>
                <wp:wrapNone/>
                <wp:docPr id="30" name="Straight Connector 30"/>
                <wp:cNvGraphicFramePr/>
                <a:graphic xmlns:a="http://schemas.openxmlformats.org/drawingml/2006/main">
                  <a:graphicData uri="http://schemas.microsoft.com/office/word/2010/wordprocessingShape">
                    <wps:wsp>
                      <wps:cNvCnPr/>
                      <wps:spPr>
                        <a:xfrm>
                          <a:off x="0" y="0"/>
                          <a:ext cx="6230679" cy="0"/>
                        </a:xfrm>
                        <a:prstGeom prst="line">
                          <a:avLst/>
                        </a:prstGeom>
                        <a:ln>
                          <a:prstDash val="sysDot"/>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9EAF304" id="Straight Connector 30"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85pt,5.65pt" to="491.4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" strokecolor="black [3200]" strokeweight="1.5pt">
                <v:stroke dashstyle="1 1" joinstyle="miter"/>
              </v:line>
            </w:pict>
          </mc:Fallback>
        </mc:AlternateContent>
      </w:r>
    </w:p>
    <w:p w14:paraId="3C263F48" w14:textId="77777777" w:rsidR="000A57CF" w:rsidRDefault="000A57CF" w:rsidP="00F86111">
      <w:pPr>
        <w:pStyle w:val="NoSpacing"/>
      </w:pPr>
    </w:p>
    <w:p w14:paraId="0537A1A3" w14:textId="4D61AF19" w:rsidR="00252A56" w:rsidRDefault="00980B82" w:rsidP="00980B82">
      <w:pPr>
        <w:pBdr>
          <w:top w:val="single" w:sz="4" w:space="1" w:color="auto"/>
          <w:left w:val="single" w:sz="4" w:space="4" w:color="auto"/>
          <w:bottom w:val="single" w:sz="4" w:space="0" w:color="auto"/>
          <w:right w:val="single" w:sz="4" w:space="17" w:color="auto"/>
        </w:pBdr>
        <w:ind w:right="-180"/>
        <w:rPr>
          <w:color w:val="009AA6"/>
        </w:rPr>
      </w:pPr>
      <w:r w:rsidRPr="00980B82">
        <w:rPr>
          <w:b/>
          <w:i/>
          <w:color w:val="009AA6"/>
        </w:rPr>
        <w:t xml:space="preserve">Other </w:t>
      </w:r>
      <w:r w:rsidR="004F0CC8" w:rsidRPr="00980B82">
        <w:rPr>
          <w:b/>
          <w:i/>
          <w:color w:val="009AA6"/>
        </w:rPr>
        <w:t>Helpful Resource</w:t>
      </w:r>
      <w:r w:rsidRPr="00980B82">
        <w:rPr>
          <w:b/>
          <w:i/>
          <w:color w:val="009AA6"/>
        </w:rPr>
        <w:t>s</w:t>
      </w:r>
    </w:p>
    <w:p w14:paraId="5D77DDEE" w14:textId="77777777" w:rsidR="004C61AF" w:rsidRDefault="00252A56" w:rsidP="00980B82">
      <w:pPr>
        <w:pBdr>
          <w:top w:val="single" w:sz="4" w:space="1" w:color="auto"/>
          <w:left w:val="single" w:sz="4" w:space="4" w:color="auto"/>
          <w:bottom w:val="single" w:sz="4" w:space="0" w:color="auto"/>
          <w:right w:val="single" w:sz="4" w:space="17" w:color="auto"/>
        </w:pBdr>
        <w:ind w:right="-180"/>
        <w:rPr>
          <w:i/>
        </w:rPr>
      </w:pPr>
      <w:r>
        <w:rPr>
          <w:i/>
        </w:rPr>
        <w:t xml:space="preserve">From Advance CTE: </w:t>
      </w:r>
    </w:p>
    <w:p w14:paraId="3787221B" w14:textId="5A89CB33" w:rsidR="00252A56" w:rsidRDefault="00252A56" w:rsidP="00980B82">
      <w:pPr>
        <w:pBdr>
          <w:top w:val="single" w:sz="4" w:space="1" w:color="auto"/>
          <w:left w:val="single" w:sz="4" w:space="4" w:color="auto"/>
          <w:bottom w:val="single" w:sz="4" w:space="0" w:color="auto"/>
          <w:right w:val="single" w:sz="4" w:space="17" w:color="auto"/>
        </w:pBdr>
        <w:ind w:right="-180"/>
      </w:pPr>
      <w:r>
        <w:t xml:space="preserve">In 2016, Vermont’s State Director posed a question to the listserv about state CTE staffing levels. </w:t>
      </w:r>
      <w:r w:rsidR="004C61AF">
        <w:t xml:space="preserve">A similar question was posed about how CTE is governed in each state. </w:t>
      </w:r>
      <w:r>
        <w:t xml:space="preserve">You can check out the state responses </w:t>
      </w:r>
      <w:r w:rsidR="004C61AF">
        <w:t xml:space="preserve">to both requests </w:t>
      </w:r>
      <w:hyperlink r:id="rId19" w:history="1">
        <w:r w:rsidRPr="004C61AF">
          <w:rPr>
            <w:rStyle w:val="Hyperlink"/>
          </w:rPr>
          <w:t>here</w:t>
        </w:r>
      </w:hyperlink>
      <w:r>
        <w:t xml:space="preserve">. </w:t>
      </w:r>
    </w:p>
    <w:p w14:paraId="1019DD7E" w14:textId="77777777" w:rsidR="00252A56" w:rsidRDefault="00252A56" w:rsidP="00980B82">
      <w:pPr>
        <w:pBdr>
          <w:top w:val="single" w:sz="4" w:space="1" w:color="auto"/>
          <w:left w:val="single" w:sz="4" w:space="4" w:color="auto"/>
          <w:bottom w:val="single" w:sz="4" w:space="0" w:color="auto"/>
          <w:right w:val="single" w:sz="4" w:space="17" w:color="auto"/>
        </w:pBdr>
        <w:ind w:right="-180"/>
      </w:pPr>
    </w:p>
    <w:p w14:paraId="1EB20B1C" w14:textId="715F8B19" w:rsidR="00252A56" w:rsidRDefault="00252A56" w:rsidP="00980B82">
      <w:pPr>
        <w:pBdr>
          <w:top w:val="single" w:sz="4" w:space="1" w:color="auto"/>
          <w:left w:val="single" w:sz="4" w:space="4" w:color="auto"/>
          <w:bottom w:val="single" w:sz="4" w:space="0" w:color="auto"/>
          <w:right w:val="single" w:sz="4" w:space="17" w:color="auto"/>
        </w:pBdr>
        <w:ind w:right="-180"/>
      </w:pPr>
      <w:r>
        <w:t xml:space="preserve">A high-level summary of the </w:t>
      </w:r>
      <w:r w:rsidR="004C61AF">
        <w:t xml:space="preserve">state staffing request </w:t>
      </w:r>
      <w:r>
        <w:t xml:space="preserve">showed the </w:t>
      </w:r>
      <w:r w:rsidR="004C61AF">
        <w:t>average number of state CTE staff</w:t>
      </w:r>
      <w:r w:rsidR="008A6D29">
        <w:t xml:space="preserve"> across the 47 states was 20.9 staff.</w:t>
      </w:r>
    </w:p>
    <w:p w14:paraId="2F60FC07" w14:textId="77777777" w:rsidR="00252A56" w:rsidRDefault="00252A56" w:rsidP="00980B82">
      <w:pPr>
        <w:pBdr>
          <w:top w:val="single" w:sz="4" w:space="1" w:color="auto"/>
          <w:left w:val="single" w:sz="4" w:space="4" w:color="auto"/>
          <w:bottom w:val="single" w:sz="4" w:space="0" w:color="auto"/>
          <w:right w:val="single" w:sz="4" w:space="17" w:color="auto"/>
        </w:pBdr>
        <w:ind w:right="-180"/>
      </w:pPr>
    </w:p>
    <w:p w14:paraId="77342BAF" w14:textId="46580264" w:rsidR="00980B82" w:rsidRDefault="00980B82" w:rsidP="00980B82">
      <w:pPr>
        <w:pBdr>
          <w:top w:val="single" w:sz="4" w:space="1" w:color="auto"/>
          <w:left w:val="single" w:sz="4" w:space="4" w:color="auto"/>
          <w:bottom w:val="single" w:sz="4" w:space="0" w:color="auto"/>
          <w:right w:val="single" w:sz="4" w:space="17" w:color="auto"/>
        </w:pBdr>
        <w:ind w:right="-180"/>
        <w:rPr>
          <w:i/>
        </w:rPr>
      </w:pPr>
      <w:r w:rsidRPr="00980B82">
        <w:rPr>
          <w:i/>
        </w:rPr>
        <w:t>From The Management Center</w:t>
      </w:r>
      <w:r w:rsidR="004C61AF">
        <w:rPr>
          <w:i/>
        </w:rPr>
        <w:t>:</w:t>
      </w:r>
    </w:p>
    <w:p w14:paraId="248D5AF7" w14:textId="7647FA2E" w:rsidR="00980B82" w:rsidRDefault="007B6BBF" w:rsidP="00980B82">
      <w:pPr>
        <w:pBdr>
          <w:top w:val="single" w:sz="4" w:space="1" w:color="auto"/>
          <w:left w:val="single" w:sz="4" w:space="4" w:color="auto"/>
          <w:bottom w:val="single" w:sz="4" w:space="0" w:color="auto"/>
          <w:right w:val="single" w:sz="4" w:space="17" w:color="auto"/>
        </w:pBdr>
        <w:ind w:right="-180"/>
      </w:pPr>
      <w:hyperlink r:id="rId20" w:history="1">
        <w:r w:rsidR="00980B82" w:rsidRPr="00980B82">
          <w:rPr>
            <w:rStyle w:val="Hyperlink"/>
            <w:b/>
          </w:rPr>
          <w:t>Roles and Goals:</w:t>
        </w:r>
      </w:hyperlink>
      <w:r w:rsidR="00980B82">
        <w:rPr>
          <w:b/>
        </w:rPr>
        <w:t xml:space="preserve"> </w:t>
      </w:r>
      <w:r w:rsidR="00980B82">
        <w:t xml:space="preserve">Create meaningful roles and set clear, measurable goals with your staff through </w:t>
      </w:r>
      <w:r w:rsidR="00E33053">
        <w:t xml:space="preserve">these </w:t>
      </w:r>
      <w:r w:rsidR="00980B82">
        <w:t>worksheets</w:t>
      </w:r>
      <w:r w:rsidR="00E33053">
        <w:t xml:space="preserve"> and templates</w:t>
      </w:r>
      <w:r w:rsidR="00980B82">
        <w:t xml:space="preserve"> to help establish success and progress.</w:t>
      </w:r>
    </w:p>
    <w:p w14:paraId="4255BB1C" w14:textId="77777777" w:rsidR="00E33053" w:rsidRDefault="00E33053" w:rsidP="00980B82">
      <w:pPr>
        <w:pBdr>
          <w:top w:val="single" w:sz="4" w:space="1" w:color="auto"/>
          <w:left w:val="single" w:sz="4" w:space="4" w:color="auto"/>
          <w:bottom w:val="single" w:sz="4" w:space="0" w:color="auto"/>
          <w:right w:val="single" w:sz="4" w:space="17" w:color="auto"/>
        </w:pBdr>
        <w:ind w:right="-180"/>
      </w:pPr>
    </w:p>
    <w:p w14:paraId="6DF7F983" w14:textId="2141CC98" w:rsidR="00E33053" w:rsidRDefault="007B6BBF" w:rsidP="00980B82">
      <w:pPr>
        <w:pBdr>
          <w:top w:val="single" w:sz="4" w:space="1" w:color="auto"/>
          <w:left w:val="single" w:sz="4" w:space="4" w:color="auto"/>
          <w:bottom w:val="single" w:sz="4" w:space="0" w:color="auto"/>
          <w:right w:val="single" w:sz="4" w:space="17" w:color="auto"/>
        </w:pBdr>
        <w:ind w:right="-180"/>
      </w:pPr>
      <w:hyperlink r:id="rId21" w:history="1">
        <w:r w:rsidR="00E33053" w:rsidRPr="00E33053">
          <w:rPr>
            <w:rStyle w:val="Hyperlink"/>
            <w:b/>
          </w:rPr>
          <w:t>Check-in Meetings:</w:t>
        </w:r>
      </w:hyperlink>
      <w:r w:rsidR="00E33053">
        <w:rPr>
          <w:b/>
        </w:rPr>
        <w:t xml:space="preserve"> </w:t>
      </w:r>
      <w:r w:rsidR="00E33053">
        <w:t>Structure successful check-in meetings using these tips.</w:t>
      </w:r>
    </w:p>
    <w:p w14:paraId="56F21CA5" w14:textId="77777777" w:rsidR="00E33053" w:rsidRDefault="00E33053" w:rsidP="00980B82">
      <w:pPr>
        <w:pBdr>
          <w:top w:val="single" w:sz="4" w:space="1" w:color="auto"/>
          <w:left w:val="single" w:sz="4" w:space="4" w:color="auto"/>
          <w:bottom w:val="single" w:sz="4" w:space="0" w:color="auto"/>
          <w:right w:val="single" w:sz="4" w:space="17" w:color="auto"/>
        </w:pBdr>
        <w:ind w:right="-180"/>
      </w:pPr>
    </w:p>
    <w:p w14:paraId="7452B736" w14:textId="48E11A82" w:rsidR="00E33053" w:rsidRDefault="007B6BBF" w:rsidP="00980B82">
      <w:pPr>
        <w:pBdr>
          <w:top w:val="single" w:sz="4" w:space="1" w:color="auto"/>
          <w:left w:val="single" w:sz="4" w:space="4" w:color="auto"/>
          <w:bottom w:val="single" w:sz="4" w:space="0" w:color="auto"/>
          <w:right w:val="single" w:sz="4" w:space="17" w:color="auto"/>
        </w:pBdr>
        <w:ind w:right="-180"/>
      </w:pPr>
      <w:hyperlink r:id="rId22" w:history="1">
        <w:r w:rsidR="00E33053" w:rsidRPr="00E33053">
          <w:rPr>
            <w:rStyle w:val="Hyperlink"/>
            <w:b/>
          </w:rPr>
          <w:t>Managing Managers:</w:t>
        </w:r>
      </w:hyperlink>
      <w:r w:rsidR="00E33053">
        <w:rPr>
          <w:b/>
        </w:rPr>
        <w:t xml:space="preserve"> </w:t>
      </w:r>
      <w:r w:rsidR="00E33053">
        <w:t>You likely manage staff who manage others. Successfully managing managers requires a different application of your own management skills.</w:t>
      </w:r>
    </w:p>
    <w:p w14:paraId="509A40CB" w14:textId="77777777" w:rsidR="00E33053" w:rsidRDefault="00E33053" w:rsidP="00980B82">
      <w:pPr>
        <w:pBdr>
          <w:top w:val="single" w:sz="4" w:space="1" w:color="auto"/>
          <w:left w:val="single" w:sz="4" w:space="4" w:color="auto"/>
          <w:bottom w:val="single" w:sz="4" w:space="0" w:color="auto"/>
          <w:right w:val="single" w:sz="4" w:space="17" w:color="auto"/>
        </w:pBdr>
        <w:ind w:right="-180"/>
      </w:pPr>
    </w:p>
    <w:p w14:paraId="48B496BE" w14:textId="10F7F880" w:rsidR="00E33053" w:rsidRDefault="007B6BBF" w:rsidP="00980B82">
      <w:pPr>
        <w:pBdr>
          <w:top w:val="single" w:sz="4" w:space="1" w:color="auto"/>
          <w:left w:val="single" w:sz="4" w:space="4" w:color="auto"/>
          <w:bottom w:val="single" w:sz="4" w:space="0" w:color="auto"/>
          <w:right w:val="single" w:sz="4" w:space="17" w:color="auto"/>
        </w:pBdr>
        <w:ind w:right="-180"/>
      </w:pPr>
      <w:hyperlink r:id="rId23" w:history="1">
        <w:r w:rsidR="00E33053" w:rsidRPr="00E33053">
          <w:rPr>
            <w:rStyle w:val="Hyperlink"/>
            <w:b/>
          </w:rPr>
          <w:t>Managing Up:</w:t>
        </w:r>
      </w:hyperlink>
      <w:r w:rsidR="00E33053">
        <w:t xml:space="preserve"> Often, you will have your own supervisors who you will report to. Here are some tips to help you communicate your needs to your manager.</w:t>
      </w:r>
    </w:p>
    <w:p w14:paraId="2C9B8A3B" w14:textId="77777777" w:rsidR="00461CC1" w:rsidRDefault="00461CC1" w:rsidP="00980B82">
      <w:pPr>
        <w:pBdr>
          <w:top w:val="single" w:sz="4" w:space="1" w:color="auto"/>
          <w:left w:val="single" w:sz="4" w:space="4" w:color="auto"/>
          <w:bottom w:val="single" w:sz="4" w:space="0" w:color="auto"/>
          <w:right w:val="single" w:sz="4" w:space="17" w:color="auto"/>
        </w:pBdr>
        <w:ind w:right="-180"/>
      </w:pPr>
    </w:p>
    <w:p w14:paraId="7C147168" w14:textId="563B2197" w:rsidR="00E33053" w:rsidRDefault="007B6BBF" w:rsidP="00980B82">
      <w:pPr>
        <w:pBdr>
          <w:top w:val="single" w:sz="4" w:space="1" w:color="auto"/>
          <w:left w:val="single" w:sz="4" w:space="4" w:color="auto"/>
          <w:bottom w:val="single" w:sz="4" w:space="0" w:color="auto"/>
          <w:right w:val="single" w:sz="4" w:space="17" w:color="auto"/>
        </w:pBdr>
        <w:ind w:right="-180"/>
      </w:pPr>
      <w:hyperlink r:id="rId24" w:history="1">
        <w:r w:rsidR="00E33053" w:rsidRPr="00E33053">
          <w:rPr>
            <w:rStyle w:val="Hyperlink"/>
            <w:b/>
          </w:rPr>
          <w:t>Retention Chart:</w:t>
        </w:r>
      </w:hyperlink>
      <w:r w:rsidR="00E33053">
        <w:t xml:space="preserve"> Keep your star staff by using this simple chart.</w:t>
      </w:r>
    </w:p>
    <w:p w14:paraId="39E4517E" w14:textId="227CE77B" w:rsidR="00702CCB" w:rsidRDefault="00702CCB" w:rsidP="00980B82">
      <w:pPr>
        <w:pBdr>
          <w:top w:val="single" w:sz="4" w:space="1" w:color="auto"/>
          <w:left w:val="single" w:sz="4" w:space="4" w:color="auto"/>
          <w:bottom w:val="single" w:sz="4" w:space="0" w:color="auto"/>
          <w:right w:val="single" w:sz="4" w:space="17" w:color="auto"/>
        </w:pBdr>
        <w:ind w:right="-180"/>
      </w:pPr>
    </w:p>
    <w:p w14:paraId="00A2C892" w14:textId="77777777" w:rsidR="001841EF" w:rsidRDefault="001841EF" w:rsidP="001841EF"/>
    <w:p w14:paraId="3CCD5D5F" w14:textId="0CFF5D0E" w:rsidR="001841EF" w:rsidRPr="001841EF" w:rsidRDefault="001841EF" w:rsidP="001841EF">
      <w:pPr>
        <w:pStyle w:val="Heading3"/>
        <w:rPr>
          <w:b/>
        </w:rPr>
      </w:pPr>
      <w:bookmarkStart w:id="16" w:name="_Toc520458616"/>
      <w:r>
        <w:rPr>
          <w:b/>
        </w:rPr>
        <w:t xml:space="preserve">Key </w:t>
      </w:r>
      <w:r w:rsidRPr="001841EF">
        <w:rPr>
          <w:b/>
        </w:rPr>
        <w:t>Questions</w:t>
      </w:r>
      <w:r>
        <w:rPr>
          <w:b/>
        </w:rPr>
        <w:t>: Building Your Bench</w:t>
      </w:r>
      <w:bookmarkEnd w:id="16"/>
    </w:p>
    <w:p w14:paraId="2D83C820" w14:textId="77777777" w:rsidR="001841EF" w:rsidRDefault="001841EF" w:rsidP="001841EF">
      <w:pPr>
        <w:rPr>
          <w:highlight w:val="yellow"/>
        </w:rPr>
      </w:pPr>
      <w:r>
        <w:t xml:space="preserve">Answer the questions below in the space provided. While these questions are all optional, we encourage you to capture your thoughts here so that you can easily refer back to them. </w:t>
      </w:r>
    </w:p>
    <w:tbl>
      <w:tblPr>
        <w:tblStyle w:val="TableGrid"/>
        <w:tblpPr w:leftFromText="180" w:rightFromText="180" w:vertAnchor="text" w:horzAnchor="page" w:tblpX="1303" w:tblpY="170"/>
        <w:tblW w:w="9990" w:type="dxa"/>
        <w:tblLook w:val="04A0" w:firstRow="1" w:lastRow="0" w:firstColumn="1" w:lastColumn="0" w:noHBand="0" w:noVBand="1"/>
      </w:tblPr>
      <w:tblGrid>
        <w:gridCol w:w="1429"/>
        <w:gridCol w:w="3498"/>
        <w:gridCol w:w="5063"/>
      </w:tblGrid>
      <w:tr w:rsidR="001841EF" w:rsidRPr="006169A9" w14:paraId="595610C9" w14:textId="77777777" w:rsidTr="00FD37D6">
        <w:trPr>
          <w:trHeight w:val="170"/>
          <w:tblHeader/>
        </w:trPr>
        <w:tc>
          <w:tcPr>
            <w:tcW w:w="1429" w:type="dxa"/>
            <w:shd w:val="clear" w:color="auto" w:fill="F2F2F2" w:themeFill="background1" w:themeFillShade="F2"/>
            <w:tcMar>
              <w:top w:w="72" w:type="dxa"/>
              <w:left w:w="115" w:type="dxa"/>
              <w:right w:w="115" w:type="dxa"/>
            </w:tcMar>
            <w:vAlign w:val="center"/>
          </w:tcPr>
          <w:p w14:paraId="33A13976" w14:textId="77777777" w:rsidR="001841EF" w:rsidRPr="006169A9" w:rsidRDefault="001841EF" w:rsidP="00FD37D6">
            <w:pPr>
              <w:pStyle w:val="Heading4"/>
              <w:outlineLvl w:val="3"/>
            </w:pPr>
            <w:r>
              <w:br w:type="page"/>
            </w:r>
          </w:p>
        </w:tc>
        <w:tc>
          <w:tcPr>
            <w:tcW w:w="3498" w:type="dxa"/>
            <w:shd w:val="clear" w:color="auto" w:fill="F2F2F2" w:themeFill="background1" w:themeFillShade="F2"/>
            <w:tcMar>
              <w:top w:w="72" w:type="dxa"/>
              <w:left w:w="115" w:type="dxa"/>
              <w:right w:w="115" w:type="dxa"/>
            </w:tcMar>
          </w:tcPr>
          <w:p w14:paraId="4B26226F" w14:textId="77777777" w:rsidR="001841EF" w:rsidRPr="006169A9" w:rsidRDefault="001841EF" w:rsidP="00FD37D6">
            <w:pPr>
              <w:jc w:val="center"/>
              <w:rPr>
                <w:b/>
                <w:i/>
                <w:sz w:val="24"/>
              </w:rPr>
            </w:pPr>
            <w:r>
              <w:rPr>
                <w:b/>
                <w:i/>
                <w:sz w:val="24"/>
              </w:rPr>
              <w:t>Key Questions</w:t>
            </w:r>
          </w:p>
        </w:tc>
        <w:tc>
          <w:tcPr>
            <w:tcW w:w="5063" w:type="dxa"/>
            <w:shd w:val="clear" w:color="auto" w:fill="F2F2F2" w:themeFill="background1" w:themeFillShade="F2"/>
            <w:tcMar>
              <w:top w:w="72" w:type="dxa"/>
              <w:left w:w="115" w:type="dxa"/>
              <w:right w:w="115" w:type="dxa"/>
            </w:tcMar>
          </w:tcPr>
          <w:p w14:paraId="1103C981" w14:textId="77777777" w:rsidR="001841EF" w:rsidRDefault="001841EF" w:rsidP="00FD37D6">
            <w:pPr>
              <w:jc w:val="center"/>
            </w:pPr>
            <w:r w:rsidRPr="00606BD0">
              <w:rPr>
                <w:b/>
                <w:i/>
                <w:sz w:val="24"/>
              </w:rPr>
              <w:t>State Response</w:t>
            </w:r>
          </w:p>
        </w:tc>
      </w:tr>
      <w:tr w:rsidR="001841EF" w14:paraId="5E39E6D9" w14:textId="77777777" w:rsidTr="00FD37D6">
        <w:trPr>
          <w:trHeight w:val="763"/>
          <w:tblHeader/>
        </w:trPr>
        <w:tc>
          <w:tcPr>
            <w:tcW w:w="1429" w:type="dxa"/>
            <w:vMerge w:val="restart"/>
            <w:tcMar>
              <w:top w:w="72" w:type="dxa"/>
              <w:left w:w="115" w:type="dxa"/>
              <w:right w:w="115" w:type="dxa"/>
            </w:tcMar>
            <w:vAlign w:val="center"/>
          </w:tcPr>
          <w:p w14:paraId="55CECE54" w14:textId="12FF8389" w:rsidR="001841EF" w:rsidRDefault="001841EF" w:rsidP="001841EF">
            <w:r>
              <w:rPr>
                <w:b/>
                <w:i/>
                <w:sz w:val="24"/>
              </w:rPr>
              <w:t>Building Your Bench</w:t>
            </w:r>
          </w:p>
        </w:tc>
        <w:tc>
          <w:tcPr>
            <w:tcW w:w="3498" w:type="dxa"/>
            <w:tcMar>
              <w:top w:w="72" w:type="dxa"/>
              <w:left w:w="115" w:type="dxa"/>
              <w:right w:w="115" w:type="dxa"/>
            </w:tcMar>
          </w:tcPr>
          <w:p w14:paraId="79CE4826" w14:textId="218AA811" w:rsidR="001841EF" w:rsidRPr="005A3C02" w:rsidRDefault="005512C2" w:rsidP="005512C2">
            <w:pPr>
              <w:pStyle w:val="CommentText"/>
              <w:spacing w:after="120"/>
              <w:rPr>
                <w:sz w:val="22"/>
                <w:szCs w:val="22"/>
              </w:rPr>
            </w:pPr>
            <w:r w:rsidRPr="005512C2">
              <w:rPr>
                <w:sz w:val="22"/>
              </w:rPr>
              <w:t xml:space="preserve">What processes already exist in your office that enable staff to give and receive feedback both to individuals and for projects? </w:t>
            </w:r>
            <w:r>
              <w:rPr>
                <w:sz w:val="22"/>
              </w:rPr>
              <w:t xml:space="preserve">How often are these mechanisms used and how effective are they? </w:t>
            </w:r>
          </w:p>
        </w:tc>
        <w:tc>
          <w:tcPr>
            <w:tcW w:w="5063" w:type="dxa"/>
            <w:tcMar>
              <w:top w:w="72" w:type="dxa"/>
              <w:left w:w="115" w:type="dxa"/>
              <w:right w:w="115" w:type="dxa"/>
            </w:tcMar>
          </w:tcPr>
          <w:p w14:paraId="79B2DFA0" w14:textId="77777777" w:rsidR="001841EF" w:rsidRDefault="001841EF" w:rsidP="00FD37D6">
            <w:pPr>
              <w:pStyle w:val="Heading4"/>
              <w:outlineLvl w:val="3"/>
            </w:pPr>
          </w:p>
        </w:tc>
      </w:tr>
      <w:tr w:rsidR="001841EF" w14:paraId="55EE9985" w14:textId="77777777" w:rsidTr="00FD37D6">
        <w:trPr>
          <w:trHeight w:val="1027"/>
          <w:tblHeader/>
        </w:trPr>
        <w:tc>
          <w:tcPr>
            <w:tcW w:w="1429" w:type="dxa"/>
            <w:vMerge/>
            <w:tcMar>
              <w:top w:w="72" w:type="dxa"/>
              <w:left w:w="115" w:type="dxa"/>
              <w:right w:w="115" w:type="dxa"/>
            </w:tcMar>
          </w:tcPr>
          <w:p w14:paraId="6E59F80F" w14:textId="77777777" w:rsidR="001841EF" w:rsidRPr="006169A9" w:rsidRDefault="001841EF" w:rsidP="00FD37D6">
            <w:pPr>
              <w:pStyle w:val="Heading4"/>
              <w:outlineLvl w:val="3"/>
            </w:pPr>
          </w:p>
        </w:tc>
        <w:tc>
          <w:tcPr>
            <w:tcW w:w="3498" w:type="dxa"/>
            <w:tcMar>
              <w:top w:w="72" w:type="dxa"/>
              <w:left w:w="115" w:type="dxa"/>
              <w:right w:w="115" w:type="dxa"/>
            </w:tcMar>
          </w:tcPr>
          <w:p w14:paraId="0C8E4081" w14:textId="64263DF6" w:rsidR="001841EF" w:rsidRPr="00C501C0" w:rsidRDefault="005512C2" w:rsidP="005512C2">
            <w:pPr>
              <w:spacing w:after="120"/>
            </w:pPr>
            <w:r>
              <w:t xml:space="preserve">How can staff give feedback to your office management currently? How often these mechanisms are used and how effective are they?  </w:t>
            </w:r>
          </w:p>
        </w:tc>
        <w:tc>
          <w:tcPr>
            <w:tcW w:w="5063" w:type="dxa"/>
            <w:tcMar>
              <w:top w:w="72" w:type="dxa"/>
              <w:left w:w="115" w:type="dxa"/>
              <w:right w:w="115" w:type="dxa"/>
            </w:tcMar>
          </w:tcPr>
          <w:p w14:paraId="484D3B74" w14:textId="77777777" w:rsidR="001841EF" w:rsidRDefault="001841EF" w:rsidP="00FD37D6">
            <w:pPr>
              <w:pStyle w:val="Heading4"/>
              <w:outlineLvl w:val="3"/>
            </w:pPr>
          </w:p>
        </w:tc>
      </w:tr>
      <w:tr w:rsidR="001841EF" w14:paraId="2B74DDA4" w14:textId="77777777" w:rsidTr="00FD37D6">
        <w:trPr>
          <w:trHeight w:val="1027"/>
          <w:tblHeader/>
        </w:trPr>
        <w:tc>
          <w:tcPr>
            <w:tcW w:w="1429" w:type="dxa"/>
            <w:vMerge/>
            <w:tcMar>
              <w:top w:w="72" w:type="dxa"/>
              <w:left w:w="115" w:type="dxa"/>
              <w:right w:w="115" w:type="dxa"/>
            </w:tcMar>
          </w:tcPr>
          <w:p w14:paraId="3D846EFD" w14:textId="77777777" w:rsidR="001841EF" w:rsidRPr="006169A9" w:rsidRDefault="001841EF" w:rsidP="00FD37D6">
            <w:pPr>
              <w:pStyle w:val="Heading4"/>
              <w:outlineLvl w:val="3"/>
            </w:pPr>
          </w:p>
        </w:tc>
        <w:tc>
          <w:tcPr>
            <w:tcW w:w="3498" w:type="dxa"/>
            <w:tcMar>
              <w:top w:w="72" w:type="dxa"/>
              <w:left w:w="115" w:type="dxa"/>
              <w:right w:w="115" w:type="dxa"/>
            </w:tcMar>
          </w:tcPr>
          <w:p w14:paraId="1CA2BA6D" w14:textId="40118DB4" w:rsidR="001841EF" w:rsidRPr="001841EF" w:rsidRDefault="005512C2" w:rsidP="005512C2">
            <w:pPr>
              <w:spacing w:after="120"/>
              <w:rPr>
                <w:rFonts w:eastAsia="Times New Roman" w:cs="Arial"/>
                <w:color w:val="000000"/>
              </w:rPr>
            </w:pPr>
            <w:r>
              <w:t xml:space="preserve">What policies are in place to provide staff with structured professional development opportunities? </w:t>
            </w:r>
          </w:p>
        </w:tc>
        <w:tc>
          <w:tcPr>
            <w:tcW w:w="5063" w:type="dxa"/>
            <w:tcMar>
              <w:top w:w="72" w:type="dxa"/>
              <w:left w:w="115" w:type="dxa"/>
              <w:right w:w="115" w:type="dxa"/>
            </w:tcMar>
          </w:tcPr>
          <w:p w14:paraId="29D6AB42" w14:textId="77777777" w:rsidR="001841EF" w:rsidRDefault="001841EF" w:rsidP="00FD37D6">
            <w:pPr>
              <w:pStyle w:val="Heading4"/>
              <w:outlineLvl w:val="3"/>
            </w:pPr>
          </w:p>
        </w:tc>
      </w:tr>
      <w:tr w:rsidR="001841EF" w14:paraId="14705B1F" w14:textId="77777777" w:rsidTr="00FD37D6">
        <w:trPr>
          <w:trHeight w:val="1027"/>
          <w:tblHeader/>
        </w:trPr>
        <w:tc>
          <w:tcPr>
            <w:tcW w:w="1429" w:type="dxa"/>
            <w:vMerge/>
            <w:tcMar>
              <w:top w:w="72" w:type="dxa"/>
              <w:left w:w="115" w:type="dxa"/>
              <w:right w:w="115" w:type="dxa"/>
            </w:tcMar>
          </w:tcPr>
          <w:p w14:paraId="29F54E4B" w14:textId="77777777" w:rsidR="001841EF" w:rsidRPr="006169A9" w:rsidRDefault="001841EF" w:rsidP="00FD37D6">
            <w:pPr>
              <w:pStyle w:val="Heading4"/>
              <w:outlineLvl w:val="3"/>
            </w:pPr>
          </w:p>
        </w:tc>
        <w:tc>
          <w:tcPr>
            <w:tcW w:w="3498" w:type="dxa"/>
            <w:tcMar>
              <w:top w:w="72" w:type="dxa"/>
              <w:left w:w="115" w:type="dxa"/>
              <w:right w:w="115" w:type="dxa"/>
            </w:tcMar>
          </w:tcPr>
          <w:p w14:paraId="42C9546F" w14:textId="77A51442" w:rsidR="001841EF" w:rsidRDefault="005512C2" w:rsidP="00FD37D6">
            <w:pPr>
              <w:spacing w:after="120"/>
            </w:pPr>
            <w:r>
              <w:t xml:space="preserve">Which of the techniques shared in this section appeal to you and why? How do you plan to implement them in your regular work? </w:t>
            </w:r>
          </w:p>
        </w:tc>
        <w:tc>
          <w:tcPr>
            <w:tcW w:w="5063" w:type="dxa"/>
            <w:tcMar>
              <w:top w:w="72" w:type="dxa"/>
              <w:left w:w="115" w:type="dxa"/>
              <w:right w:w="115" w:type="dxa"/>
            </w:tcMar>
          </w:tcPr>
          <w:p w14:paraId="40B90136" w14:textId="77777777" w:rsidR="001841EF" w:rsidRDefault="001841EF" w:rsidP="00FD37D6">
            <w:pPr>
              <w:pStyle w:val="Heading4"/>
              <w:outlineLvl w:val="3"/>
            </w:pPr>
          </w:p>
        </w:tc>
      </w:tr>
    </w:tbl>
    <w:p w14:paraId="3D67AE2D" w14:textId="77777777" w:rsidR="001841EF" w:rsidRDefault="001841EF" w:rsidP="001841EF">
      <w:pPr>
        <w:rPr>
          <w:highlight w:val="yellow"/>
        </w:rPr>
      </w:pPr>
    </w:p>
    <w:p w14:paraId="15DB6BC1" w14:textId="71E17B0A" w:rsidR="006C3F82" w:rsidRDefault="006C3F82">
      <w:pPr>
        <w:spacing w:after="160" w:line="259" w:lineRule="auto"/>
      </w:pPr>
      <w:r>
        <w:br w:type="page"/>
      </w:r>
    </w:p>
    <w:p w14:paraId="24F9A352" w14:textId="1F44C7F0" w:rsidR="006C3F82" w:rsidRPr="006C3F82" w:rsidRDefault="006C3F82" w:rsidP="00E24012">
      <w:pPr>
        <w:pStyle w:val="Style1"/>
      </w:pPr>
      <w:bookmarkStart w:id="17" w:name="_Toc520458617"/>
      <w:r>
        <w:lastRenderedPageBreak/>
        <mc:AlternateContent>
          <mc:Choice Requires="wps">
            <w:drawing>
              <wp:anchor distT="45720" distB="45720" distL="114300" distR="114300" simplePos="0" relativeHeight="251673600" behindDoc="0" locked="0" layoutInCell="1" allowOverlap="1" wp14:anchorId="78E81BD5" wp14:editId="01743283">
                <wp:simplePos x="0" y="0"/>
                <wp:positionH relativeFrom="column">
                  <wp:posOffset>3381375</wp:posOffset>
                </wp:positionH>
                <wp:positionV relativeFrom="paragraph">
                  <wp:posOffset>240030</wp:posOffset>
                </wp:positionV>
                <wp:extent cx="2562225" cy="1404620"/>
                <wp:effectExtent l="0" t="0" r="28575" b="1778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404620"/>
                        </a:xfrm>
                        <a:prstGeom prst="rect">
                          <a:avLst/>
                        </a:prstGeom>
                        <a:solidFill>
                          <a:srgbClr val="FFFFFF"/>
                        </a:solidFill>
                        <a:ln w="9525">
                          <a:solidFill>
                            <a:srgbClr val="000000"/>
                          </a:solidFill>
                          <a:miter lim="800000"/>
                          <a:headEnd/>
                          <a:tailEnd/>
                        </a:ln>
                      </wps:spPr>
                      <wps:txbx>
                        <w:txbxContent>
                          <w:p w14:paraId="3D8B6DC1" w14:textId="03995434" w:rsidR="00FD37D6" w:rsidRPr="00422298" w:rsidRDefault="00FD37D6" w:rsidP="006C3F82">
                            <w:pPr>
                              <w:rPr>
                                <w:b/>
                              </w:rPr>
                            </w:pPr>
                            <w:r w:rsidRPr="00422298">
                              <w:rPr>
                                <w:b/>
                              </w:rPr>
                              <w:t xml:space="preserve">KEY READING: </w:t>
                            </w:r>
                            <w:r>
                              <w:rPr>
                                <w:b/>
                              </w:rPr>
                              <w:t>Managing Specific Tasks</w:t>
                            </w:r>
                          </w:p>
                          <w:p w14:paraId="28FE53CA" w14:textId="77777777" w:rsidR="00FD37D6" w:rsidRDefault="00FD37D6" w:rsidP="006C3F82"/>
                          <w:p w14:paraId="3EB79CBE" w14:textId="1E9BA757" w:rsidR="00FD37D6" w:rsidRDefault="00FD37D6" w:rsidP="006C3F82">
                            <w:r>
                              <w:t xml:space="preserve">If you haven’t done so yet, read the chapter about delegation from The Management Center’s </w:t>
                            </w:r>
                            <w:r>
                              <w:rPr>
                                <w:i/>
                              </w:rPr>
                              <w:t>Change the World: The Nonprofit Manager’s Guide to Getting Results</w:t>
                            </w:r>
                            <w:r w:rsidR="003C6352">
                              <w:rPr>
                                <w:i/>
                              </w:rPr>
                              <w:t xml:space="preserve"> </w:t>
                            </w:r>
                            <w:r w:rsidR="003C6352">
                              <w:t xml:space="preserve">(chapter found </w:t>
                            </w:r>
                            <w:hyperlink r:id="rId25" w:history="1">
                              <w:r w:rsidR="003C6352" w:rsidRPr="002F1D5A">
                                <w:rPr>
                                  <w:rStyle w:val="Hyperlink"/>
                                </w:rPr>
                                <w:t>here</w:t>
                              </w:r>
                            </w:hyperlink>
                            <w:r w:rsidR="003C6352">
                              <w:t>)</w:t>
                            </w:r>
                          </w:p>
                          <w:p w14:paraId="4F3D9A50" w14:textId="77777777" w:rsidR="003C6352" w:rsidRPr="003C6352" w:rsidRDefault="003C6352" w:rsidP="006C3F8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E81BD5" id="_x0000_s1028" type="#_x0000_t202" style="position:absolute;margin-left:266.25pt;margin-top:18.9pt;width:201.7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">
                <v:textbox style="mso-fit-shape-to-text:t">
                  <w:txbxContent>
                    <w:p w14:paraId="3D8B6DC1" w14:textId="03995434" w:rsidR="00FD37D6" w:rsidRPr="00422298" w:rsidRDefault="00FD37D6" w:rsidP="006C3F82">
                      <w:pPr>
                        <w:rPr>
                          <w:b/>
                        </w:rPr>
                      </w:pPr>
                      <w:r w:rsidRPr="00422298">
                        <w:rPr>
                          <w:b/>
                        </w:rPr>
                        <w:t xml:space="preserve">KEY READING: </w:t>
                      </w:r>
                      <w:r>
                        <w:rPr>
                          <w:b/>
                        </w:rPr>
                        <w:t>Managing Specific Tasks</w:t>
                      </w:r>
                    </w:p>
                    <w:p w14:paraId="28FE53CA" w14:textId="77777777" w:rsidR="00FD37D6" w:rsidRDefault="00FD37D6" w:rsidP="006C3F82"/>
                    <w:p w14:paraId="3EB79CBE" w14:textId="1E9BA757" w:rsidR="00FD37D6" w:rsidRDefault="00FD37D6" w:rsidP="006C3F82">
                      <w:r>
                        <w:t xml:space="preserve">If you haven’t done so yet, read the chapter about delegation from The Management Center’s </w:t>
                      </w:r>
                      <w:r>
                        <w:rPr>
                          <w:i/>
                        </w:rPr>
                        <w:t>Change the World: The Nonprofit Manager’s Guide to Getting Results</w:t>
                      </w:r>
                      <w:r w:rsidR="003C6352">
                        <w:rPr>
                          <w:i/>
                        </w:rPr>
                        <w:t xml:space="preserve"> </w:t>
                      </w:r>
                      <w:r w:rsidR="003C6352">
                        <w:t xml:space="preserve">(chapter found </w:t>
                      </w:r>
                      <w:hyperlink r:id="rId26" w:history="1">
                        <w:r w:rsidR="003C6352" w:rsidRPr="002F1D5A">
                          <w:rPr>
                            <w:rStyle w:val="Hyperlink"/>
                          </w:rPr>
                          <w:t>here</w:t>
                        </w:r>
                      </w:hyperlink>
                      <w:r w:rsidR="003C6352">
                        <w:t>)</w:t>
                      </w:r>
                    </w:p>
                    <w:p w14:paraId="4F3D9A50" w14:textId="77777777" w:rsidR="003C6352" w:rsidRPr="003C6352" w:rsidRDefault="003C6352" w:rsidP="006C3F82"/>
                  </w:txbxContent>
                </v:textbox>
                <w10:wrap type="square"/>
              </v:shape>
            </w:pict>
          </mc:Fallback>
        </mc:AlternateContent>
      </w:r>
      <w:r w:rsidRPr="006C3F82">
        <w:t>Section 2: Delegating Effectively</w:t>
      </w:r>
      <w:bookmarkEnd w:id="17"/>
    </w:p>
    <w:p w14:paraId="44CE5E71" w14:textId="63B7D5F9" w:rsidR="006C3F82" w:rsidRDefault="006C3F82" w:rsidP="00F86111">
      <w:r>
        <w:t>Delegating the work is key to managing</w:t>
      </w:r>
      <w:r w:rsidR="00E24012">
        <w:t xml:space="preserve"> effectively</w:t>
      </w:r>
      <w:r>
        <w:t xml:space="preserve">. Yet, no matter where you are in your career journey, this skill is one of constant development and needs to be adapted to fit each team </w:t>
      </w:r>
      <w:r w:rsidR="002846D7">
        <w:t>that you lead</w:t>
      </w:r>
      <w:r>
        <w:t xml:space="preserve">. </w:t>
      </w:r>
      <w:r w:rsidR="002846D7">
        <w:t xml:space="preserve">While it may sometimes feel easier to just do the work yourself, delegation is critical to building your team and ensuring you have the capacity you need to achieve your goals and statewide vision for CTE. </w:t>
      </w:r>
      <w:r>
        <w:t xml:space="preserve">With that in mind, this section will review the basics of delegating. </w:t>
      </w:r>
    </w:p>
    <w:p w14:paraId="475BC3DF" w14:textId="525509D7" w:rsidR="00E06615" w:rsidRDefault="00E06615" w:rsidP="00F86111"/>
    <w:p w14:paraId="37BD09E7" w14:textId="77777777" w:rsidR="00E24012" w:rsidRDefault="00E24012" w:rsidP="00E24012">
      <w:pPr>
        <w:pStyle w:val="Heading2"/>
      </w:pPr>
      <w:bookmarkStart w:id="18" w:name="_Toc520458618"/>
      <w:r>
        <w:t>Activity 1: Self-diagnostic</w:t>
      </w:r>
      <w:bookmarkEnd w:id="18"/>
    </w:p>
    <w:p w14:paraId="7914600C" w14:textId="77777777" w:rsidR="00E24012" w:rsidRDefault="00E24012" w:rsidP="00E24012">
      <w:pPr>
        <w:rPr>
          <w:i/>
        </w:rPr>
      </w:pPr>
      <w:r>
        <w:rPr>
          <w:i/>
        </w:rPr>
        <w:t xml:space="preserve">Before we dig into this section, let’s review how delegation plays out currently in your office. </w:t>
      </w:r>
    </w:p>
    <w:p w14:paraId="5C3712D1" w14:textId="77777777" w:rsidR="00E24012" w:rsidRDefault="00E24012" w:rsidP="00E24012">
      <w:pPr>
        <w:rPr>
          <w:i/>
        </w:rPr>
      </w:pPr>
    </w:p>
    <w:p w14:paraId="6A31B184" w14:textId="1DB5A2E6" w:rsidR="00E24012" w:rsidRPr="004A66FB" w:rsidRDefault="00E24012" w:rsidP="00E24012">
      <w:pPr>
        <w:rPr>
          <w:i/>
        </w:rPr>
      </w:pPr>
      <w:r>
        <w:rPr>
          <w:i/>
        </w:rPr>
        <w:t xml:space="preserve">Circle the answers that best describe your delegation practices. (And be honest! This diagnostic is solely to inform your own thinking, and you’re the only one who will see it.) </w:t>
      </w:r>
    </w:p>
    <w:p w14:paraId="0F74038D" w14:textId="77777777" w:rsidR="00E24012" w:rsidRDefault="00E24012" w:rsidP="00E24012"/>
    <w:p w14:paraId="70B8EF98" w14:textId="77777777" w:rsidR="00E24012" w:rsidRDefault="00E24012" w:rsidP="00E24012">
      <w:pPr>
        <w:pStyle w:val="ListParagraph"/>
        <w:numPr>
          <w:ilvl w:val="0"/>
          <w:numId w:val="43"/>
        </w:numPr>
      </w:pPr>
      <w:r>
        <w:t xml:space="preserve">When I delegate responsibilities, the work usually comes back to me: </w:t>
      </w:r>
    </w:p>
    <w:p w14:paraId="01CC7CFA" w14:textId="77777777" w:rsidR="00E24012" w:rsidRDefault="00E24012" w:rsidP="00E24012">
      <w:pPr>
        <w:pStyle w:val="ListParagraph"/>
        <w:numPr>
          <w:ilvl w:val="1"/>
          <w:numId w:val="43"/>
        </w:numPr>
      </w:pPr>
      <w:r>
        <w:t>Partly as I had hoped</w:t>
      </w:r>
    </w:p>
    <w:p w14:paraId="1CE345E2" w14:textId="77777777" w:rsidR="00E24012" w:rsidRDefault="00E24012" w:rsidP="00E24012">
      <w:pPr>
        <w:pStyle w:val="ListParagraph"/>
        <w:numPr>
          <w:ilvl w:val="1"/>
          <w:numId w:val="43"/>
        </w:numPr>
      </w:pPr>
      <w:r>
        <w:t>As I had hoped and by the deadline assigned</w:t>
      </w:r>
    </w:p>
    <w:p w14:paraId="55FCB862" w14:textId="77777777" w:rsidR="00E24012" w:rsidRDefault="00E24012" w:rsidP="00E24012">
      <w:pPr>
        <w:pStyle w:val="ListParagraph"/>
        <w:numPr>
          <w:ilvl w:val="1"/>
          <w:numId w:val="43"/>
        </w:numPr>
      </w:pPr>
      <w:r>
        <w:t>In poor shape or not at all</w:t>
      </w:r>
    </w:p>
    <w:p w14:paraId="5B3A6ACE" w14:textId="77777777" w:rsidR="00E24012" w:rsidRDefault="00E24012" w:rsidP="00E24012">
      <w:pPr>
        <w:pStyle w:val="ListParagraph"/>
        <w:numPr>
          <w:ilvl w:val="0"/>
          <w:numId w:val="43"/>
        </w:numPr>
      </w:pPr>
      <w:r>
        <w:t>I often end up doing work myself because it’s the only way I can be sure it will get done correctly.</w:t>
      </w:r>
    </w:p>
    <w:p w14:paraId="6B204D8E" w14:textId="77777777" w:rsidR="00E24012" w:rsidRDefault="00E24012" w:rsidP="00E24012">
      <w:pPr>
        <w:pStyle w:val="ListParagraph"/>
        <w:numPr>
          <w:ilvl w:val="1"/>
          <w:numId w:val="43"/>
        </w:numPr>
      </w:pPr>
      <w:r>
        <w:t>True</w:t>
      </w:r>
    </w:p>
    <w:p w14:paraId="514C2FEE" w14:textId="77777777" w:rsidR="00E24012" w:rsidRDefault="00E24012" w:rsidP="00E24012">
      <w:pPr>
        <w:pStyle w:val="ListParagraph"/>
        <w:numPr>
          <w:ilvl w:val="1"/>
          <w:numId w:val="43"/>
        </w:numPr>
      </w:pPr>
      <w:r>
        <w:t>False</w:t>
      </w:r>
    </w:p>
    <w:p w14:paraId="72D7944D" w14:textId="77777777" w:rsidR="00E24012" w:rsidRDefault="00E24012" w:rsidP="00E24012">
      <w:pPr>
        <w:pStyle w:val="ListParagraph"/>
        <w:numPr>
          <w:ilvl w:val="0"/>
          <w:numId w:val="43"/>
        </w:numPr>
      </w:pPr>
      <w:r>
        <w:t xml:space="preserve">Most of the guidance I give on a piece of work usually comes: </w:t>
      </w:r>
    </w:p>
    <w:p w14:paraId="53613BD1" w14:textId="77777777" w:rsidR="00E24012" w:rsidRDefault="00E24012" w:rsidP="00E24012">
      <w:pPr>
        <w:pStyle w:val="ListParagraph"/>
        <w:numPr>
          <w:ilvl w:val="1"/>
          <w:numId w:val="43"/>
        </w:numPr>
      </w:pPr>
      <w:r>
        <w:t>When I’m assigning the work later on</w:t>
      </w:r>
    </w:p>
    <w:p w14:paraId="5440A5DA" w14:textId="77777777" w:rsidR="00E24012" w:rsidRDefault="00E24012" w:rsidP="00E24012">
      <w:pPr>
        <w:pStyle w:val="ListParagraph"/>
        <w:numPr>
          <w:ilvl w:val="1"/>
          <w:numId w:val="43"/>
        </w:numPr>
      </w:pPr>
      <w:r>
        <w:t>Once a piece of the work has been done that I can comment on</w:t>
      </w:r>
    </w:p>
    <w:p w14:paraId="4F278FBC" w14:textId="77777777" w:rsidR="00E24012" w:rsidRDefault="00E24012" w:rsidP="00E24012">
      <w:pPr>
        <w:pStyle w:val="ListParagraph"/>
        <w:numPr>
          <w:ilvl w:val="1"/>
          <w:numId w:val="43"/>
        </w:numPr>
      </w:pPr>
      <w:r>
        <w:t>Once the work has been finished</w:t>
      </w:r>
    </w:p>
    <w:p w14:paraId="3BC1FC95" w14:textId="77777777" w:rsidR="00E24012" w:rsidRDefault="00E24012" w:rsidP="00E24012">
      <w:pPr>
        <w:pStyle w:val="ListParagraph"/>
        <w:numPr>
          <w:ilvl w:val="0"/>
          <w:numId w:val="43"/>
        </w:numPr>
      </w:pPr>
      <w:r>
        <w:t xml:space="preserve">It’s usually clear who will play what role in a project – who ultimately owns it and is responsible for driving work forward, who should be consulted, who must approve it, and who is available to help with it. </w:t>
      </w:r>
    </w:p>
    <w:p w14:paraId="1C03BF71" w14:textId="77777777" w:rsidR="00E24012" w:rsidRDefault="00E24012" w:rsidP="00E24012">
      <w:pPr>
        <w:pStyle w:val="ListParagraph"/>
        <w:numPr>
          <w:ilvl w:val="1"/>
          <w:numId w:val="43"/>
        </w:numPr>
      </w:pPr>
      <w:r>
        <w:t>Always</w:t>
      </w:r>
    </w:p>
    <w:p w14:paraId="56D40753" w14:textId="77777777" w:rsidR="00E24012" w:rsidRDefault="00E24012" w:rsidP="00E24012">
      <w:pPr>
        <w:pStyle w:val="ListParagraph"/>
        <w:numPr>
          <w:ilvl w:val="1"/>
          <w:numId w:val="43"/>
        </w:numPr>
      </w:pPr>
      <w:r>
        <w:t>Usually</w:t>
      </w:r>
    </w:p>
    <w:p w14:paraId="1F29DA9D" w14:textId="77777777" w:rsidR="00E24012" w:rsidRDefault="00E24012" w:rsidP="00E24012">
      <w:pPr>
        <w:pStyle w:val="ListParagraph"/>
        <w:numPr>
          <w:ilvl w:val="1"/>
          <w:numId w:val="43"/>
        </w:numPr>
      </w:pPr>
      <w:r>
        <w:t>Sometimes</w:t>
      </w:r>
    </w:p>
    <w:p w14:paraId="23B47C3F" w14:textId="77777777" w:rsidR="00E24012" w:rsidRDefault="00E24012" w:rsidP="00E24012">
      <w:pPr>
        <w:pStyle w:val="ListParagraph"/>
        <w:numPr>
          <w:ilvl w:val="1"/>
          <w:numId w:val="43"/>
        </w:numPr>
      </w:pPr>
      <w:r>
        <w:t>Rarely</w:t>
      </w:r>
    </w:p>
    <w:p w14:paraId="5E0F541A" w14:textId="77777777" w:rsidR="00E24012" w:rsidRDefault="00E24012" w:rsidP="00E24012">
      <w:pPr>
        <w:pStyle w:val="ListParagraph"/>
        <w:numPr>
          <w:ilvl w:val="0"/>
          <w:numId w:val="43"/>
        </w:numPr>
      </w:pPr>
      <w:r>
        <w:t xml:space="preserve">I’m not always confident that I know how work is progressing and sometimes worry that my staff member and I might be on different pages. </w:t>
      </w:r>
    </w:p>
    <w:p w14:paraId="0D1A53C6" w14:textId="77777777" w:rsidR="00E24012" w:rsidRDefault="00E24012" w:rsidP="00E24012">
      <w:pPr>
        <w:pStyle w:val="ListParagraph"/>
        <w:numPr>
          <w:ilvl w:val="1"/>
          <w:numId w:val="43"/>
        </w:numPr>
      </w:pPr>
      <w:r>
        <w:t>True</w:t>
      </w:r>
    </w:p>
    <w:p w14:paraId="460C7CBD" w14:textId="77777777" w:rsidR="00E24012" w:rsidRDefault="00E24012" w:rsidP="00E24012">
      <w:pPr>
        <w:pStyle w:val="ListParagraph"/>
        <w:numPr>
          <w:ilvl w:val="1"/>
          <w:numId w:val="43"/>
        </w:numPr>
      </w:pPr>
      <w:r>
        <w:t>False</w:t>
      </w:r>
    </w:p>
    <w:p w14:paraId="681A4622" w14:textId="77777777" w:rsidR="00E24012" w:rsidRDefault="00E24012" w:rsidP="00E24012">
      <w:pPr>
        <w:pStyle w:val="ListParagraph"/>
        <w:numPr>
          <w:ilvl w:val="1"/>
          <w:numId w:val="43"/>
        </w:numPr>
      </w:pPr>
      <w:r>
        <w:t>True with some people but not all</w:t>
      </w:r>
    </w:p>
    <w:p w14:paraId="530180A2" w14:textId="77777777" w:rsidR="00E24012" w:rsidRDefault="00E24012" w:rsidP="00E24012">
      <w:pPr>
        <w:pStyle w:val="ListParagraph"/>
        <w:numPr>
          <w:ilvl w:val="0"/>
          <w:numId w:val="43"/>
        </w:numPr>
      </w:pPr>
      <w:r>
        <w:t>At the end of check-in meetings with staff, I ask them to repeat back the key decisions and next steps before leaving the room.</w:t>
      </w:r>
    </w:p>
    <w:p w14:paraId="7BB0B179" w14:textId="77777777" w:rsidR="00E24012" w:rsidRDefault="00E24012" w:rsidP="00E24012">
      <w:pPr>
        <w:pStyle w:val="ListParagraph"/>
        <w:numPr>
          <w:ilvl w:val="1"/>
          <w:numId w:val="43"/>
        </w:numPr>
      </w:pPr>
      <w:r>
        <w:t>Most of the time</w:t>
      </w:r>
    </w:p>
    <w:p w14:paraId="44955B01" w14:textId="77777777" w:rsidR="00E24012" w:rsidRDefault="00E24012" w:rsidP="00E24012">
      <w:pPr>
        <w:pStyle w:val="ListParagraph"/>
        <w:numPr>
          <w:ilvl w:val="1"/>
          <w:numId w:val="43"/>
        </w:numPr>
      </w:pPr>
      <w:r>
        <w:t>Only if they proactively offer</w:t>
      </w:r>
    </w:p>
    <w:p w14:paraId="30D10C82" w14:textId="77777777" w:rsidR="00E24012" w:rsidRDefault="00E24012" w:rsidP="00E24012">
      <w:pPr>
        <w:pStyle w:val="ListParagraph"/>
        <w:numPr>
          <w:ilvl w:val="1"/>
          <w:numId w:val="43"/>
        </w:numPr>
      </w:pPr>
      <w:r>
        <w:t>Rarely</w:t>
      </w:r>
    </w:p>
    <w:p w14:paraId="5ED99437" w14:textId="77777777" w:rsidR="00E24012" w:rsidRDefault="00E24012" w:rsidP="00E24012">
      <w:pPr>
        <w:pStyle w:val="ListParagraph"/>
        <w:numPr>
          <w:ilvl w:val="1"/>
          <w:numId w:val="43"/>
        </w:numPr>
      </w:pPr>
      <w:r>
        <w:t>Never</w:t>
      </w:r>
    </w:p>
    <w:p w14:paraId="5C17FCA3" w14:textId="77777777" w:rsidR="00E24012" w:rsidRDefault="00E24012" w:rsidP="00E24012">
      <w:pPr>
        <w:pStyle w:val="ListParagraph"/>
        <w:numPr>
          <w:ilvl w:val="0"/>
          <w:numId w:val="43"/>
        </w:numPr>
      </w:pPr>
      <w:r>
        <w:t>I check in and ask to see a piece of the work before it’s completed.</w:t>
      </w:r>
    </w:p>
    <w:p w14:paraId="1F43E052" w14:textId="77777777" w:rsidR="00E24012" w:rsidRDefault="00E24012" w:rsidP="00E24012">
      <w:pPr>
        <w:pStyle w:val="ListParagraph"/>
        <w:numPr>
          <w:ilvl w:val="1"/>
          <w:numId w:val="43"/>
        </w:numPr>
      </w:pPr>
      <w:r>
        <w:lastRenderedPageBreak/>
        <w:t>Most of the time</w:t>
      </w:r>
    </w:p>
    <w:p w14:paraId="0A015ADF" w14:textId="77777777" w:rsidR="00E24012" w:rsidRDefault="00E24012" w:rsidP="00E24012">
      <w:pPr>
        <w:pStyle w:val="ListParagraph"/>
        <w:numPr>
          <w:ilvl w:val="1"/>
          <w:numId w:val="43"/>
        </w:numPr>
      </w:pPr>
      <w:r>
        <w:t>Only if they proactively offer</w:t>
      </w:r>
    </w:p>
    <w:p w14:paraId="7107CF83" w14:textId="77777777" w:rsidR="00E24012" w:rsidRDefault="00E24012" w:rsidP="00E24012">
      <w:pPr>
        <w:pStyle w:val="ListParagraph"/>
        <w:numPr>
          <w:ilvl w:val="1"/>
          <w:numId w:val="43"/>
        </w:numPr>
      </w:pPr>
      <w:r>
        <w:t>Rarely</w:t>
      </w:r>
    </w:p>
    <w:p w14:paraId="53B0BEC3" w14:textId="77777777" w:rsidR="00E24012" w:rsidRDefault="00E24012" w:rsidP="00E24012">
      <w:pPr>
        <w:pStyle w:val="ListParagraph"/>
        <w:numPr>
          <w:ilvl w:val="1"/>
          <w:numId w:val="43"/>
        </w:numPr>
      </w:pPr>
      <w:r>
        <w:t>Never</w:t>
      </w:r>
    </w:p>
    <w:p w14:paraId="3E932784" w14:textId="77777777" w:rsidR="00E24012" w:rsidRDefault="00E24012" w:rsidP="00E24012">
      <w:pPr>
        <w:pStyle w:val="ListParagraph"/>
        <w:numPr>
          <w:ilvl w:val="0"/>
          <w:numId w:val="43"/>
        </w:numPr>
      </w:pPr>
      <w:r>
        <w:t>When a project is over, I:</w:t>
      </w:r>
    </w:p>
    <w:p w14:paraId="2E5FC347" w14:textId="77777777" w:rsidR="00E24012" w:rsidRDefault="00E24012" w:rsidP="00E24012">
      <w:pPr>
        <w:pStyle w:val="ListParagraph"/>
        <w:numPr>
          <w:ilvl w:val="1"/>
          <w:numId w:val="43"/>
        </w:numPr>
      </w:pPr>
      <w:r>
        <w:t>Always talk over how it went with the staff member responsible for it</w:t>
      </w:r>
    </w:p>
    <w:p w14:paraId="2AD349D8" w14:textId="77777777" w:rsidR="00E24012" w:rsidRDefault="00E24012" w:rsidP="00E24012">
      <w:pPr>
        <w:pStyle w:val="ListParagraph"/>
        <w:numPr>
          <w:ilvl w:val="1"/>
          <w:numId w:val="43"/>
        </w:numPr>
      </w:pPr>
      <w:r>
        <w:t>Try to make time to debrief but it doesn’t always happen</w:t>
      </w:r>
    </w:p>
    <w:p w14:paraId="06C4AF26" w14:textId="77777777" w:rsidR="00E24012" w:rsidRDefault="00E24012" w:rsidP="00E24012">
      <w:pPr>
        <w:pStyle w:val="ListParagraph"/>
        <w:numPr>
          <w:ilvl w:val="1"/>
          <w:numId w:val="43"/>
        </w:numPr>
      </w:pPr>
      <w:r>
        <w:t>Am usually on to the next thing</w:t>
      </w:r>
    </w:p>
    <w:p w14:paraId="3628CB40" w14:textId="77777777" w:rsidR="00E24012" w:rsidRDefault="00E24012" w:rsidP="00C90F6E"/>
    <w:p w14:paraId="5A74390A" w14:textId="632B9DCD" w:rsidR="00E24012" w:rsidRDefault="00924998" w:rsidP="00924998">
      <w:pPr>
        <w:pStyle w:val="Heading2"/>
      </w:pPr>
      <w:bookmarkStart w:id="19" w:name="_Toc520458619"/>
      <w:r>
        <w:t>The Delegation Cycle</w:t>
      </w:r>
      <w:bookmarkEnd w:id="19"/>
    </w:p>
    <w:p w14:paraId="0CBA0030" w14:textId="45783DA7" w:rsidR="00C90F6E" w:rsidRDefault="00C90F6E" w:rsidP="00C90F6E">
      <w:r>
        <w:t xml:space="preserve">According to The Management Center, managers should be more hands-on in clearly communicating expectations for the outcomes of a given project or task to make sure they and their staff mutually understand how the work will proceed and what it should look like at the end. Doing this also creates accountability and learning opportunities at the end of a given project to help your staff grow. The Management Center calls this, “Guide more, do less.” </w:t>
      </w:r>
    </w:p>
    <w:p w14:paraId="30E21BF1" w14:textId="77777777" w:rsidR="00C90F6E" w:rsidRDefault="00C90F6E" w:rsidP="00C90F6E"/>
    <w:p w14:paraId="6D56B215" w14:textId="7A833479" w:rsidR="00C90F6E" w:rsidRDefault="00C90F6E" w:rsidP="00C90F6E">
      <w:r>
        <w:t xml:space="preserve">In the chart below, you can see an illustration of the components of good delegation. </w:t>
      </w:r>
    </w:p>
    <w:p w14:paraId="7B800D17" w14:textId="72741073" w:rsidR="00C90F6E" w:rsidRDefault="00C90F6E" w:rsidP="00C90F6E">
      <w:pPr>
        <w:pStyle w:val="ListParagraph"/>
        <w:numPr>
          <w:ilvl w:val="0"/>
          <w:numId w:val="49"/>
        </w:numPr>
      </w:pPr>
      <w:r w:rsidRPr="005512C2">
        <w:rPr>
          <w:b/>
        </w:rPr>
        <w:t>Agree on expectations:</w:t>
      </w:r>
      <w:r>
        <w:t xml:space="preserve"> Ensure that your staff member understands what you want achieved. Consider using samples and templates to model and clarify your expectations. </w:t>
      </w:r>
    </w:p>
    <w:p w14:paraId="3975E2A0" w14:textId="064E9965" w:rsidR="00C90F6E" w:rsidRDefault="00C90F6E" w:rsidP="00C90F6E">
      <w:pPr>
        <w:pStyle w:val="ListParagraph"/>
        <w:numPr>
          <w:ilvl w:val="0"/>
          <w:numId w:val="49"/>
        </w:numPr>
      </w:pPr>
      <w:r w:rsidRPr="005512C2">
        <w:rPr>
          <w:b/>
        </w:rPr>
        <w:t xml:space="preserve">Stay engaged: </w:t>
      </w:r>
      <w:r>
        <w:t xml:space="preserve">Make sure the work is on track to succeed before it’s too late. </w:t>
      </w:r>
    </w:p>
    <w:p w14:paraId="56A5E4EA" w14:textId="0112CA80" w:rsidR="00C90F6E" w:rsidRDefault="00C90F6E" w:rsidP="00C90F6E">
      <w:pPr>
        <w:pStyle w:val="ListParagraph"/>
        <w:numPr>
          <w:ilvl w:val="0"/>
          <w:numId w:val="49"/>
        </w:numPr>
      </w:pPr>
      <w:r w:rsidRPr="005512C2">
        <w:rPr>
          <w:b/>
        </w:rPr>
        <w:t>Create accountability and learning:</w:t>
      </w:r>
      <w:r>
        <w:t xml:space="preserve"> Reinforce responsibility for good or bad results, and draw lessons for the future. </w:t>
      </w:r>
    </w:p>
    <w:p w14:paraId="3B7E6AFB" w14:textId="6CAEB68F" w:rsidR="000D02AF" w:rsidRDefault="00EB7DA0" w:rsidP="00F86111">
      <w:r>
        <w:rPr>
          <w:noProof/>
        </w:rPr>
        <mc:AlternateContent>
          <mc:Choice Requires="wps">
            <w:drawing>
              <wp:anchor distT="45720" distB="45720" distL="114300" distR="114300" simplePos="0" relativeHeight="251678720" behindDoc="0" locked="0" layoutInCell="1" allowOverlap="1" wp14:anchorId="1366BDCF" wp14:editId="5919589D">
                <wp:simplePos x="0" y="0"/>
                <wp:positionH relativeFrom="margin">
                  <wp:align>center</wp:align>
                </wp:positionH>
                <wp:positionV relativeFrom="paragraph">
                  <wp:posOffset>130175</wp:posOffset>
                </wp:positionV>
                <wp:extent cx="2360930" cy="1404620"/>
                <wp:effectExtent l="0" t="0" r="381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7EE0DEC" w14:textId="24A1D76A" w:rsidR="00FD37D6" w:rsidRPr="00EB7DA0" w:rsidRDefault="00FD37D6" w:rsidP="00EB7DA0">
                            <w:pPr>
                              <w:jc w:val="center"/>
                              <w:rPr>
                                <w:b/>
                                <w:sz w:val="24"/>
                              </w:rPr>
                            </w:pPr>
                            <w:r w:rsidRPr="00EB7DA0">
                              <w:rPr>
                                <w:b/>
                                <w:sz w:val="24"/>
                              </w:rPr>
                              <w:t>The Delegation Cycle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366BDCF" id="_x0000_s1029" type="#_x0000_t202" style="position:absolute;margin-left:0;margin-top:10.25pt;width:185.9pt;height:110.6pt;z-index:251678720;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" stroked="f">
                <v:textbox style="mso-fit-shape-to-text:t">
                  <w:txbxContent>
                    <w:p w14:paraId="57EE0DEC" w14:textId="24A1D76A" w:rsidR="00FD37D6" w:rsidRPr="00EB7DA0" w:rsidRDefault="00FD37D6" w:rsidP="00EB7DA0">
                      <w:pPr>
                        <w:jc w:val="center"/>
                        <w:rPr>
                          <w:b/>
                          <w:sz w:val="24"/>
                        </w:rPr>
                      </w:pPr>
                      <w:r w:rsidRPr="00EB7DA0">
                        <w:rPr>
                          <w:b/>
                          <w:sz w:val="24"/>
                        </w:rPr>
                        <w:t>The Delegation Cycle</w:t>
                      </w:r>
                    </w:p>
                  </w:txbxContent>
                </v:textbox>
                <w10:wrap type="square" anchorx="margin"/>
              </v:shape>
            </w:pict>
          </mc:Fallback>
        </mc:AlternateContent>
      </w:r>
    </w:p>
    <w:p w14:paraId="7BDAF379" w14:textId="059E6DBC" w:rsidR="000D02AF" w:rsidRDefault="00EB7DA0" w:rsidP="00F86111">
      <w:r>
        <w:rPr>
          <w:noProof/>
        </w:rPr>
        <mc:AlternateContent>
          <mc:Choice Requires="wps">
            <w:drawing>
              <wp:anchor distT="45720" distB="45720" distL="114300" distR="114300" simplePos="0" relativeHeight="251676672" behindDoc="0" locked="0" layoutInCell="1" allowOverlap="1" wp14:anchorId="6DA9B296" wp14:editId="52379E60">
                <wp:simplePos x="0" y="0"/>
                <wp:positionH relativeFrom="column">
                  <wp:posOffset>2628265</wp:posOffset>
                </wp:positionH>
                <wp:positionV relativeFrom="paragraph">
                  <wp:posOffset>937260</wp:posOffset>
                </wp:positionV>
                <wp:extent cx="809625" cy="1404620"/>
                <wp:effectExtent l="0" t="0" r="9525" b="190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1404620"/>
                        </a:xfrm>
                        <a:prstGeom prst="rect">
                          <a:avLst/>
                        </a:prstGeom>
                        <a:solidFill>
                          <a:srgbClr val="FFFFFF"/>
                        </a:solidFill>
                        <a:ln w="9525">
                          <a:noFill/>
                          <a:miter lim="800000"/>
                          <a:headEnd/>
                          <a:tailEnd/>
                        </a:ln>
                      </wps:spPr>
                      <wps:txbx>
                        <w:txbxContent>
                          <w:p w14:paraId="2D60A944" w14:textId="7934AC21" w:rsidR="00FD37D6" w:rsidRPr="00EB7DA0" w:rsidRDefault="00FD37D6">
                            <w:pPr>
                              <w:rPr>
                                <w:rFonts w:asciiTheme="minorHAnsi" w:hAnsiTheme="minorHAnsi" w:cstheme="minorHAnsi"/>
                                <w:b/>
                                <w:sz w:val="20"/>
                                <w:szCs w:val="20"/>
                              </w:rPr>
                            </w:pPr>
                            <w:r w:rsidRPr="00EB7DA0">
                              <w:rPr>
                                <w:rFonts w:asciiTheme="minorHAnsi" w:hAnsiTheme="minorHAnsi" w:cstheme="minorHAnsi"/>
                                <w:b/>
                                <w:sz w:val="20"/>
                                <w:szCs w:val="20"/>
                              </w:rPr>
                              <w:t>4) Adapt to Fit the Context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A9B296" id="_x0000_s1030" type="#_x0000_t202" style="position:absolute;margin-left:206.95pt;margin-top:73.8pt;width:63.7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" stroked="f">
                <v:textbox style="mso-fit-shape-to-text:t">
                  <w:txbxContent>
                    <w:p w14:paraId="2D60A944" w14:textId="7934AC21" w:rsidR="00FD37D6" w:rsidRPr="00EB7DA0" w:rsidRDefault="00FD37D6">
                      <w:pPr>
                        <w:rPr>
                          <w:rFonts w:asciiTheme="minorHAnsi" w:hAnsiTheme="minorHAnsi" w:cstheme="minorHAnsi"/>
                          <w:b/>
                          <w:sz w:val="20"/>
                          <w:szCs w:val="20"/>
                        </w:rPr>
                      </w:pPr>
                      <w:r w:rsidRPr="00EB7DA0">
                        <w:rPr>
                          <w:rFonts w:asciiTheme="minorHAnsi" w:hAnsiTheme="minorHAnsi" w:cstheme="minorHAnsi"/>
                          <w:b/>
                          <w:sz w:val="20"/>
                          <w:szCs w:val="20"/>
                        </w:rPr>
                        <w:t>4) Adapt to Fit the Context</w:t>
                      </w:r>
                    </w:p>
                  </w:txbxContent>
                </v:textbox>
                <w10:wrap type="square"/>
              </v:shape>
            </w:pict>
          </mc:Fallback>
        </mc:AlternateContent>
      </w:r>
      <w:r>
        <w:rPr>
          <w:noProof/>
        </w:rPr>
        <w:drawing>
          <wp:anchor distT="0" distB="0" distL="114300" distR="114300" simplePos="0" relativeHeight="251674624" behindDoc="0" locked="0" layoutInCell="1" allowOverlap="1" wp14:anchorId="6D95BEC3" wp14:editId="0A1AC66A">
            <wp:simplePos x="0" y="0"/>
            <wp:positionH relativeFrom="margin">
              <wp:posOffset>859790</wp:posOffset>
            </wp:positionH>
            <wp:positionV relativeFrom="paragraph">
              <wp:posOffset>222885</wp:posOffset>
            </wp:positionV>
            <wp:extent cx="4225159" cy="2222938"/>
            <wp:effectExtent l="0" t="0" r="0" b="0"/>
            <wp:wrapTopAndBottom/>
            <wp:docPr id="27"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anchor>
        </w:drawing>
      </w:r>
    </w:p>
    <w:p w14:paraId="6C641FCB" w14:textId="24C97C50" w:rsidR="00C90F6E" w:rsidRDefault="00C90F6E" w:rsidP="00C90F6E">
      <w:r>
        <w:t xml:space="preserve">The fourth principle is an important one, and often is one that you may do intuitively – adapt your approach to fit the person and project. </w:t>
      </w:r>
      <w:r w:rsidR="00B94012">
        <w:t xml:space="preserve">Consider the skill, will, difficulty and importance when assigning staff members to a project in order to set them – and you – up for success. </w:t>
      </w:r>
    </w:p>
    <w:p w14:paraId="5824A296" w14:textId="77777777" w:rsidR="00C90F6E" w:rsidRDefault="00C90F6E" w:rsidP="00C90F6E"/>
    <w:p w14:paraId="735B1F05" w14:textId="02F9502F" w:rsidR="00C90F6E" w:rsidRDefault="00C90F6E" w:rsidP="00C90F6E">
      <w:r>
        <w:t xml:space="preserve">Now, let’s share some tips and techniques you can use to help your staff manage their work, which will ultimately help you with delegating effectively across your team. </w:t>
      </w:r>
    </w:p>
    <w:p w14:paraId="48EF3EBB" w14:textId="77777777" w:rsidR="00C90F6E" w:rsidRDefault="00C90F6E" w:rsidP="00C90F6E"/>
    <w:p w14:paraId="7FE61AE2" w14:textId="00BF95AB" w:rsidR="001670D0" w:rsidRDefault="001670D0" w:rsidP="00924998">
      <w:pPr>
        <w:pStyle w:val="Heading4"/>
      </w:pPr>
      <w:r w:rsidRPr="001670D0">
        <w:t xml:space="preserve">MOCHA: </w:t>
      </w:r>
      <w:r>
        <w:t>N</w:t>
      </w:r>
      <w:r w:rsidRPr="001670D0">
        <w:t xml:space="preserve">ot </w:t>
      </w:r>
      <w:r>
        <w:t>J</w:t>
      </w:r>
      <w:r w:rsidRPr="001670D0">
        <w:t xml:space="preserve">ust a </w:t>
      </w:r>
      <w:r>
        <w:t>Coffee D</w:t>
      </w:r>
      <w:r w:rsidRPr="001670D0">
        <w:t>rink</w:t>
      </w:r>
    </w:p>
    <w:p w14:paraId="4DC45196" w14:textId="5B36ACD7" w:rsidR="001670D0" w:rsidRDefault="001670D0" w:rsidP="001670D0">
      <w:r>
        <w:t xml:space="preserve">The Management Center encourages organizations to use a shared vocabulary for the roles and expectations within a given project. The center’s preferred framework is known as </w:t>
      </w:r>
      <w:hyperlink r:id="rId32" w:history="1">
        <w:r w:rsidRPr="001670D0">
          <w:rPr>
            <w:rStyle w:val="Hyperlink"/>
          </w:rPr>
          <w:t>MOCHA</w:t>
        </w:r>
      </w:hyperlink>
      <w:r>
        <w:t xml:space="preserve">, which </w:t>
      </w:r>
      <w:r w:rsidRPr="001670D0">
        <w:lastRenderedPageBreak/>
        <w:t>help</w:t>
      </w:r>
      <w:r>
        <w:t>s</w:t>
      </w:r>
      <w:r w:rsidRPr="001670D0">
        <w:t xml:space="preserve"> give clarity around exactly what role each person is playing on a particular project or even on a broader, ongoing responsibility. </w:t>
      </w:r>
      <w:r>
        <w:t xml:space="preserve">This was adopted from the DARCI model, which stands for: </w:t>
      </w:r>
      <w:r w:rsidRPr="001670D0">
        <w:t>Decider, Accountable, Responsible, Consulted, Informed.</w:t>
      </w:r>
      <w:r>
        <w:t xml:space="preserve"> </w:t>
      </w:r>
    </w:p>
    <w:p w14:paraId="19225A34" w14:textId="7C9442AC" w:rsidR="001670D0" w:rsidRDefault="001670D0" w:rsidP="001670D0"/>
    <w:p w14:paraId="1DA484D8" w14:textId="13071680" w:rsidR="001670D0" w:rsidRDefault="001670D0" w:rsidP="005512C2">
      <w:pPr>
        <w:spacing w:after="120"/>
      </w:pPr>
      <w:r>
        <w:t xml:space="preserve">Under the Management Center’s version, MOCHA represents: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8900"/>
      </w:tblGrid>
      <w:tr w:rsidR="001670D0" w14:paraId="1756E703" w14:textId="77777777" w:rsidTr="005506A5">
        <w:tc>
          <w:tcPr>
            <w:tcW w:w="450" w:type="dxa"/>
          </w:tcPr>
          <w:p w14:paraId="09B4ED22" w14:textId="625EB692" w:rsidR="001670D0" w:rsidRPr="005506A5" w:rsidRDefault="001670D0" w:rsidP="001670D0">
            <w:pPr>
              <w:rPr>
                <w:b/>
              </w:rPr>
            </w:pPr>
            <w:r w:rsidRPr="005506A5">
              <w:rPr>
                <w:b/>
              </w:rPr>
              <w:t>M</w:t>
            </w:r>
          </w:p>
        </w:tc>
        <w:tc>
          <w:tcPr>
            <w:tcW w:w="8900" w:type="dxa"/>
          </w:tcPr>
          <w:p w14:paraId="7CF9D46A" w14:textId="17745E64" w:rsidR="001670D0" w:rsidRDefault="001670D0" w:rsidP="001670D0">
            <w:r w:rsidRPr="001670D0">
              <w:t>Manager (assigns responsibil</w:t>
            </w:r>
            <w:r>
              <w:t>ity and holds owner accountable</w:t>
            </w:r>
            <w:r w:rsidRPr="001670D0">
              <w:t>)</w:t>
            </w:r>
          </w:p>
        </w:tc>
      </w:tr>
      <w:tr w:rsidR="001670D0" w14:paraId="5A979801" w14:textId="77777777" w:rsidTr="005506A5">
        <w:tc>
          <w:tcPr>
            <w:tcW w:w="450" w:type="dxa"/>
          </w:tcPr>
          <w:p w14:paraId="7BE92558" w14:textId="6655F100" w:rsidR="001670D0" w:rsidRPr="005506A5" w:rsidRDefault="001670D0" w:rsidP="001670D0">
            <w:pPr>
              <w:rPr>
                <w:b/>
              </w:rPr>
            </w:pPr>
            <w:r w:rsidRPr="005506A5">
              <w:rPr>
                <w:b/>
              </w:rPr>
              <w:t>O</w:t>
            </w:r>
          </w:p>
        </w:tc>
        <w:tc>
          <w:tcPr>
            <w:tcW w:w="8900" w:type="dxa"/>
          </w:tcPr>
          <w:p w14:paraId="3A4A9735" w14:textId="62E5EE62" w:rsidR="001670D0" w:rsidRDefault="001670D0" w:rsidP="005506A5">
            <w:r w:rsidRPr="001670D0">
              <w:t>Owner (</w:t>
            </w:r>
            <w:r w:rsidR="005506A5">
              <w:t>overall responsibility for project;</w:t>
            </w:r>
            <w:r w:rsidRPr="001670D0">
              <w:t xml:space="preserve"> ensures that all the work gets done</w:t>
            </w:r>
            <w:r w:rsidR="005506A5">
              <w:t>)</w:t>
            </w:r>
          </w:p>
        </w:tc>
      </w:tr>
      <w:tr w:rsidR="001670D0" w14:paraId="2EA353F3" w14:textId="77777777" w:rsidTr="005506A5">
        <w:tc>
          <w:tcPr>
            <w:tcW w:w="450" w:type="dxa"/>
          </w:tcPr>
          <w:p w14:paraId="04AF50B5" w14:textId="6CDDEBB2" w:rsidR="001670D0" w:rsidRPr="005506A5" w:rsidRDefault="001670D0" w:rsidP="001670D0">
            <w:pPr>
              <w:rPr>
                <w:b/>
              </w:rPr>
            </w:pPr>
            <w:r w:rsidRPr="005506A5">
              <w:rPr>
                <w:b/>
              </w:rPr>
              <w:t>C</w:t>
            </w:r>
          </w:p>
        </w:tc>
        <w:tc>
          <w:tcPr>
            <w:tcW w:w="8900" w:type="dxa"/>
          </w:tcPr>
          <w:p w14:paraId="54B7EA46" w14:textId="12B6CAE8" w:rsidR="001670D0" w:rsidRDefault="001670D0" w:rsidP="001670D0">
            <w:r w:rsidRPr="001670D0">
              <w:t>Consulted (should be asked for input and/or needs to be kept in the loop)</w:t>
            </w:r>
          </w:p>
        </w:tc>
      </w:tr>
      <w:tr w:rsidR="001670D0" w14:paraId="42D0A38D" w14:textId="77777777" w:rsidTr="005506A5">
        <w:tc>
          <w:tcPr>
            <w:tcW w:w="450" w:type="dxa"/>
          </w:tcPr>
          <w:p w14:paraId="4AD866EC" w14:textId="0992E8E6" w:rsidR="001670D0" w:rsidRPr="005506A5" w:rsidRDefault="001670D0" w:rsidP="001670D0">
            <w:pPr>
              <w:rPr>
                <w:b/>
              </w:rPr>
            </w:pPr>
            <w:r w:rsidRPr="005506A5">
              <w:rPr>
                <w:b/>
              </w:rPr>
              <w:t>H</w:t>
            </w:r>
          </w:p>
        </w:tc>
        <w:tc>
          <w:tcPr>
            <w:tcW w:w="8900" w:type="dxa"/>
          </w:tcPr>
          <w:p w14:paraId="6AF136CF" w14:textId="2BB951C8" w:rsidR="001670D0" w:rsidRDefault="001670D0" w:rsidP="001670D0">
            <w:r w:rsidRPr="001670D0">
              <w:t>Helper (available to help do part of the work)</w:t>
            </w:r>
          </w:p>
        </w:tc>
      </w:tr>
      <w:tr w:rsidR="001670D0" w14:paraId="1AACEEE9" w14:textId="77777777" w:rsidTr="005506A5">
        <w:tc>
          <w:tcPr>
            <w:tcW w:w="450" w:type="dxa"/>
          </w:tcPr>
          <w:p w14:paraId="591F37E8" w14:textId="7F8342DD" w:rsidR="001670D0" w:rsidRPr="005506A5" w:rsidRDefault="001670D0" w:rsidP="001670D0">
            <w:pPr>
              <w:rPr>
                <w:b/>
              </w:rPr>
            </w:pPr>
            <w:r w:rsidRPr="005506A5">
              <w:rPr>
                <w:b/>
              </w:rPr>
              <w:t>A</w:t>
            </w:r>
          </w:p>
        </w:tc>
        <w:tc>
          <w:tcPr>
            <w:tcW w:w="8900" w:type="dxa"/>
          </w:tcPr>
          <w:p w14:paraId="1DB09766" w14:textId="16E3C7BF" w:rsidR="001670D0" w:rsidRDefault="001670D0" w:rsidP="001670D0">
            <w:r w:rsidRPr="001670D0">
              <w:t>Approver (signs off on decisions before they’re final)</w:t>
            </w:r>
          </w:p>
        </w:tc>
      </w:tr>
    </w:tbl>
    <w:p w14:paraId="65F1C157" w14:textId="77777777" w:rsidR="001670D0" w:rsidRDefault="001670D0" w:rsidP="001670D0"/>
    <w:p w14:paraId="4A14DF2E" w14:textId="05F9EFF9" w:rsidR="001670D0" w:rsidRDefault="005506A5" w:rsidP="00F86111">
      <w:pPr>
        <w:rPr>
          <w:bCs/>
        </w:rPr>
      </w:pPr>
      <w:r>
        <w:rPr>
          <w:bCs/>
        </w:rPr>
        <w:t xml:space="preserve">If your office or team is small, you may wish to combine some of these roles. Even at Advance CTE, we modified this framework to MOCA (Manager, Owner, Consulted, Assistant) by folding the Approver role into either the Manager or Consulted role based on the way we already carry out our work. </w:t>
      </w:r>
    </w:p>
    <w:p w14:paraId="2A167EBE" w14:textId="77777777" w:rsidR="00A82073" w:rsidRDefault="00A82073" w:rsidP="00F86111">
      <w:pPr>
        <w:rPr>
          <w:bCs/>
        </w:rPr>
      </w:pPr>
    </w:p>
    <w:p w14:paraId="39AD8E70" w14:textId="71A7BCF8" w:rsidR="00C90F6E" w:rsidRDefault="00C90F6E" w:rsidP="00924998">
      <w:pPr>
        <w:pStyle w:val="Heading4"/>
      </w:pPr>
      <w:r>
        <w:t>The Repeat-back</w:t>
      </w:r>
    </w:p>
    <w:p w14:paraId="02898B0A" w14:textId="25B6AC90" w:rsidR="00C90F6E" w:rsidRPr="00C90F6E" w:rsidRDefault="00C90F6E" w:rsidP="00C90F6E">
      <w:r>
        <w:t xml:space="preserve">Communication is a two-way street, </w:t>
      </w:r>
      <w:r w:rsidR="005512C2">
        <w:t>and is</w:t>
      </w:r>
      <w:r>
        <w:t xml:space="preserve"> something managers often forget. Think back to a time you thought you were crystal-clear about your expectations for a given project</w:t>
      </w:r>
      <w:r w:rsidR="00A82073">
        <w:t xml:space="preserve">, but when you received the final product from your staff, it looked vastly different than you expected. Disrupt the workplace-version of the childhood game “Telephone” by simply asking your staff to repeat back the expectations. You can do this verbally by simply asking at the end of a conversation, “Just to make sure we’re on the same page, can you tell me what you’re taking away from this?” or for more complex projects, consider asking the staff member to send a brief email summarizing the assignment. </w:t>
      </w:r>
    </w:p>
    <w:p w14:paraId="40AA6EE2" w14:textId="77777777" w:rsidR="00A82073" w:rsidRDefault="00A82073" w:rsidP="00A82073">
      <w:pPr>
        <w:rPr>
          <w:bCs/>
        </w:rPr>
      </w:pPr>
    </w:p>
    <w:p w14:paraId="656CBA4D" w14:textId="77777777" w:rsidR="00A82073" w:rsidRDefault="00A82073" w:rsidP="00924998">
      <w:pPr>
        <w:pStyle w:val="Heading4"/>
      </w:pPr>
      <w:r>
        <w:t xml:space="preserve">Seeing an Early Slice of the Work </w:t>
      </w:r>
    </w:p>
    <w:p w14:paraId="3C09024F" w14:textId="72E80EC7" w:rsidR="00A82073" w:rsidRDefault="00A82073" w:rsidP="001847D9">
      <w:r>
        <w:t>Once you’ve established clear expectations and you’ve ensured you and your staff are on the same page, it’s important to continue to check on the progress of the task or project you’ve assigned. Consider using the management technique of reviewing slices of the work. Seeing a small sample of the whole project can help your staff avoid putting substantial energy into a project that may be unintentionally going in a very different direction.</w:t>
      </w:r>
    </w:p>
    <w:p w14:paraId="4B8BE98B" w14:textId="77777777" w:rsidR="00A82073" w:rsidRDefault="00A82073" w:rsidP="001847D9"/>
    <w:p w14:paraId="518B6012" w14:textId="3EDD9EA5" w:rsidR="00A82073" w:rsidRDefault="00A82073" w:rsidP="00924998">
      <w:pPr>
        <w:pStyle w:val="Heading4"/>
      </w:pPr>
      <w:r>
        <w:t>Keep Ownership Where It Belongs – with Your Staff</w:t>
      </w:r>
    </w:p>
    <w:p w14:paraId="1DF79A0D" w14:textId="7D61B739" w:rsidR="00A82073" w:rsidRDefault="00A82073" w:rsidP="00A82073">
      <w:r>
        <w:t xml:space="preserve">How many times have you delegated responsibility but somehow the ownership transfers back to you? Perhaps staff are writing guidance for local administrators and during a check-in with staff, it’s clear that the tone of the guidance isn’t what you were hoping and your staff are frustrated. Resist the temptation to just re-write the guidance yourself. </w:t>
      </w:r>
      <w:r w:rsidR="00B94012">
        <w:t xml:space="preserve">Encourage your staff to propose solutions themselves and empower them to fix the issues at hand. </w:t>
      </w:r>
    </w:p>
    <w:p w14:paraId="28BEF08E" w14:textId="77777777" w:rsidR="00B94012" w:rsidRDefault="00B94012" w:rsidP="00A82073"/>
    <w:p w14:paraId="401F5253" w14:textId="3EF84E02" w:rsidR="00B94012" w:rsidRDefault="00B94012" w:rsidP="00924998">
      <w:pPr>
        <w:pStyle w:val="Heading4"/>
      </w:pPr>
      <w:r>
        <w:t>Creating Accountability and Learning</w:t>
      </w:r>
    </w:p>
    <w:p w14:paraId="48FD782E" w14:textId="5715B1D0" w:rsidR="00B94012" w:rsidRDefault="00B94012" w:rsidP="00B94012">
      <w:r>
        <w:t xml:space="preserve">This one is hard. There is a lot of work to be done every day and once a project gets across the finish line, you might feel the urgency to just keep moving to the next task. Resist that feeling, because creating accountability at the end of a process is a first step in setting expectations for future projects to come. Accountability can mean both rewarding and celebrating positive outcomes as well as discussing the things that can be improved.  Consider building these accountability meetings at the very beginning of a project to make sure it is simply an mutual expectation of the entre team and not something that feels punitive because it is scheduled only after a project doesn’t go well. </w:t>
      </w:r>
    </w:p>
    <w:p w14:paraId="60B2DF74" w14:textId="77777777" w:rsidR="00B94012" w:rsidRDefault="00B94012" w:rsidP="00B94012"/>
    <w:p w14:paraId="142219AB" w14:textId="26C474BF" w:rsidR="006C3F82" w:rsidRDefault="005506A5" w:rsidP="00924998">
      <w:pPr>
        <w:pStyle w:val="Heading4"/>
      </w:pPr>
      <w:r>
        <w:lastRenderedPageBreak/>
        <w:t>Delegation Challenges</w:t>
      </w:r>
    </w:p>
    <w:p w14:paraId="7B3F83CB" w14:textId="73E69831" w:rsidR="006C3F82" w:rsidRDefault="006C3F82" w:rsidP="00F86111">
      <w:r>
        <w:t xml:space="preserve">The Management Center’s </w:t>
      </w:r>
      <w:r>
        <w:rPr>
          <w:i/>
        </w:rPr>
        <w:t>Management Workout</w:t>
      </w:r>
      <w:r>
        <w:t xml:space="preserve"> module on delegation provides the following scenarios. Review</w:t>
      </w:r>
      <w:r w:rsidR="001670D0">
        <w:t xml:space="preserve"> the following challenges</w:t>
      </w:r>
      <w:r>
        <w:t xml:space="preserve"> and consider which of these happen in your office and how you</w:t>
      </w:r>
      <w:r w:rsidR="001670D0">
        <w:t xml:space="preserve"> might consider tackling them</w:t>
      </w:r>
      <w:r w:rsidR="004A66FB">
        <w:t xml:space="preserve">. </w:t>
      </w:r>
    </w:p>
    <w:p w14:paraId="0348CD58" w14:textId="77777777" w:rsidR="004A66FB" w:rsidRDefault="004A66FB" w:rsidP="00F86111"/>
    <w:p w14:paraId="0272B560" w14:textId="6C06D0D3" w:rsidR="00AD459B" w:rsidRPr="00924998" w:rsidRDefault="004A66FB" w:rsidP="00924998">
      <w:pPr>
        <w:shd w:val="clear" w:color="auto" w:fill="E7E6E6" w:themeFill="background2"/>
        <w:spacing w:before="40" w:after="120"/>
        <w:rPr>
          <w:b/>
          <w:i/>
        </w:rPr>
      </w:pPr>
      <w:r w:rsidRPr="00924998">
        <w:rPr>
          <w:b/>
          <w:i/>
        </w:rPr>
        <w:t>Challenge 1: It’s not clear exactly what a project should look like.</w:t>
      </w:r>
    </w:p>
    <w:p w14:paraId="6CADF560" w14:textId="60FDE2B5" w:rsidR="00AD459B" w:rsidRDefault="00AD459B" w:rsidP="00AD459B">
      <w:pPr>
        <w:shd w:val="clear" w:color="auto" w:fill="E7E6E6" w:themeFill="background2"/>
      </w:pPr>
      <w:r w:rsidRPr="00AD459B">
        <w:t>Start by explaining that you’re not entirely sure what the work should look like. By being</w:t>
      </w:r>
      <w:r>
        <w:t xml:space="preserve"> </w:t>
      </w:r>
      <w:r w:rsidRPr="00AD459B">
        <w:t>transparent about this from the start, you’ll prevent your staff member from struggling to</w:t>
      </w:r>
      <w:r>
        <w:t xml:space="preserve"> </w:t>
      </w:r>
      <w:r w:rsidRPr="00AD459B">
        <w:t>understand what your vision is and instead you can focus on figuring out that vision together.</w:t>
      </w:r>
      <w:r>
        <w:t xml:space="preserve"> </w:t>
      </w:r>
      <w:r w:rsidRPr="00AD459B">
        <w:t>From there, try to extract and articulate everything that you do know. For instance, you might</w:t>
      </w:r>
      <w:r>
        <w:t xml:space="preserve"> </w:t>
      </w:r>
      <w:r w:rsidRPr="00AD459B">
        <w:t>say, “I know it needs to achieve X and Y, but we have be careful in how we handle Z because</w:t>
      </w:r>
      <w:r>
        <w:t xml:space="preserve"> </w:t>
      </w:r>
      <w:r w:rsidRPr="00AD459B">
        <w:t>that’s a hot-button issue for some of our donors” or “It should have the same friendly but</w:t>
      </w:r>
      <w:r>
        <w:t xml:space="preserve"> </w:t>
      </w:r>
      <w:r w:rsidRPr="00AD459B">
        <w:t>professional tone as the clean water website did.”</w:t>
      </w:r>
    </w:p>
    <w:p w14:paraId="06EF2355" w14:textId="77777777" w:rsidR="00AD459B" w:rsidRPr="00AD459B" w:rsidRDefault="00AD459B" w:rsidP="00AD459B">
      <w:pPr>
        <w:shd w:val="clear" w:color="auto" w:fill="E7E6E6" w:themeFill="background2"/>
      </w:pPr>
    </w:p>
    <w:p w14:paraId="533F51B3" w14:textId="6F28B665" w:rsidR="00AD459B" w:rsidRDefault="00AD459B" w:rsidP="00AD459B">
      <w:pPr>
        <w:shd w:val="clear" w:color="auto" w:fill="E7E6E6" w:themeFill="background2"/>
      </w:pPr>
      <w:r w:rsidRPr="00AD459B">
        <w:t>From there, ask your staff member to brainstorm with you (because you might find that while</w:t>
      </w:r>
      <w:r>
        <w:t xml:space="preserve"> </w:t>
      </w:r>
      <w:r w:rsidRPr="00AD459B">
        <w:t>you couldn’t identify exactly what you need, your staff member can, or that it emerges through</w:t>
      </w:r>
      <w:r>
        <w:t xml:space="preserve"> </w:t>
      </w:r>
      <w:r w:rsidRPr="00AD459B">
        <w:t>your discussion). Then, delegate the final figuring-out: Ask your staff member to think about</w:t>
      </w:r>
      <w:r>
        <w:t xml:space="preserve"> </w:t>
      </w:r>
      <w:r w:rsidRPr="00AD459B">
        <w:t>everything you’ve discussed and come back to you with a proposal for how to move forward.</w:t>
      </w:r>
      <w:r>
        <w:t xml:space="preserve"> </w:t>
      </w:r>
      <w:r w:rsidRPr="00AD459B">
        <w:t>(And don’t be shy about making process suggestions here if you have them – “start by talking to</w:t>
      </w:r>
      <w:r>
        <w:t xml:space="preserve"> </w:t>
      </w:r>
      <w:r w:rsidRPr="00AD459B">
        <w:t>Marta,” “make sure to estimate costs,” and so forth.)</w:t>
      </w:r>
      <w:r>
        <w:t xml:space="preserve"> </w:t>
      </w:r>
    </w:p>
    <w:p w14:paraId="2AB4A4F3" w14:textId="77777777" w:rsidR="00AD459B" w:rsidRPr="00AD459B" w:rsidRDefault="00AD459B" w:rsidP="00AD459B">
      <w:pPr>
        <w:shd w:val="clear" w:color="auto" w:fill="E7E6E6" w:themeFill="background2"/>
      </w:pPr>
    </w:p>
    <w:p w14:paraId="3617B13B" w14:textId="0B84BDAC" w:rsidR="00AD459B" w:rsidRDefault="00AD459B" w:rsidP="00AD459B">
      <w:pPr>
        <w:shd w:val="clear" w:color="auto" w:fill="E7E6E6" w:themeFill="background2"/>
      </w:pPr>
      <w:r w:rsidRPr="00AD459B">
        <w:t>Once you have a plan, check back in earlier than you normally would, to double-check that your</w:t>
      </w:r>
      <w:r>
        <w:t xml:space="preserve"> </w:t>
      </w:r>
      <w:r w:rsidRPr="00AD459B">
        <w:t>staff member has a clear understanding of what success would look like, that you haven’t</w:t>
      </w:r>
      <w:r>
        <w:t xml:space="preserve"> </w:t>
      </w:r>
      <w:r w:rsidRPr="00AD459B">
        <w:t>changed your mind or had further thoughts in the meantime, and that you’re aligned about the</w:t>
      </w:r>
      <w:r>
        <w:t xml:space="preserve"> </w:t>
      </w:r>
      <w:r w:rsidRPr="00AD459B">
        <w:t>plan for tackling it.</w:t>
      </w:r>
    </w:p>
    <w:p w14:paraId="75C86371" w14:textId="77777777" w:rsidR="004A66FB" w:rsidRPr="004A66FB" w:rsidRDefault="004A66FB" w:rsidP="00AD459B">
      <w:pPr>
        <w:shd w:val="clear" w:color="auto" w:fill="E7E6E6" w:themeFill="background2"/>
      </w:pPr>
    </w:p>
    <w:p w14:paraId="34A0CF12" w14:textId="17C4E6AF" w:rsidR="004A66FB" w:rsidRPr="00924998" w:rsidRDefault="004A66FB" w:rsidP="00924998">
      <w:pPr>
        <w:shd w:val="clear" w:color="auto" w:fill="FFFFFF" w:themeFill="background1"/>
        <w:spacing w:before="40" w:after="120"/>
        <w:rPr>
          <w:b/>
          <w:i/>
        </w:rPr>
      </w:pPr>
      <w:r w:rsidRPr="00924998">
        <w:rPr>
          <w:b/>
          <w:i/>
        </w:rPr>
        <w:t>Challenge 2: You can’t find the right person to delegate a particular project.</w:t>
      </w:r>
    </w:p>
    <w:p w14:paraId="0B67E01C" w14:textId="77777777" w:rsidR="00AD459B" w:rsidRDefault="00AD459B" w:rsidP="00AD459B">
      <w:r w:rsidRPr="00AD459B">
        <w:t>First, figure out why. Is there a skills gap on your team? A job vacancy? A performance</w:t>
      </w:r>
      <w:r>
        <w:t xml:space="preserve"> </w:t>
      </w:r>
      <w:r w:rsidRPr="00AD459B">
        <w:t>problem? Is this a one-time situation that’s unlikely to occur again?</w:t>
      </w:r>
      <w:r>
        <w:t xml:space="preserve"> </w:t>
      </w:r>
    </w:p>
    <w:p w14:paraId="39356BF5" w14:textId="77777777" w:rsidR="00AD459B" w:rsidRDefault="00AD459B" w:rsidP="00AD459B"/>
    <w:p w14:paraId="7E6D3277" w14:textId="03B1E0D2" w:rsidR="00AD459B" w:rsidRDefault="00AD459B" w:rsidP="00AD459B">
      <w:r w:rsidRPr="00AD459B">
        <w:t>Sometimes it might make sense to simply do the work yourself, but make sure you understand</w:t>
      </w:r>
      <w:r>
        <w:t xml:space="preserve"> </w:t>
      </w:r>
      <w:r w:rsidRPr="00AD459B">
        <w:t>why you ran into this situation, and whether it’s something that needs to be addressed or not.</w:t>
      </w:r>
      <w:r>
        <w:t xml:space="preserve"> </w:t>
      </w:r>
      <w:r w:rsidRPr="00AD459B">
        <w:t>(And of course, if you find yourself regularly hesitant to delegate to someone who really should</w:t>
      </w:r>
      <w:r>
        <w:t xml:space="preserve"> </w:t>
      </w:r>
      <w:r w:rsidRPr="00AD459B">
        <w:t>be able to do the work, then you’re probably facing a performance problem, not a delegation</w:t>
      </w:r>
      <w:r>
        <w:t xml:space="preserve"> </w:t>
      </w:r>
      <w:r w:rsidRPr="00AD459B">
        <w:t>problem. If that’s the case, you need to tackle that head-on; this is a signal that it needs your</w:t>
      </w:r>
      <w:r>
        <w:t xml:space="preserve"> </w:t>
      </w:r>
      <w:r w:rsidRPr="00AD459B">
        <w:t>attention.)</w:t>
      </w:r>
    </w:p>
    <w:p w14:paraId="148F5E9B" w14:textId="77777777" w:rsidR="004A66FB" w:rsidRPr="004A66FB" w:rsidRDefault="004A66FB" w:rsidP="00F86111"/>
    <w:p w14:paraId="37FB3C4D" w14:textId="4BD9FCE5" w:rsidR="004A66FB" w:rsidRPr="00924998" w:rsidRDefault="004A66FB" w:rsidP="00924998">
      <w:pPr>
        <w:pStyle w:val="Heading4"/>
        <w:shd w:val="clear" w:color="auto" w:fill="E7E6E6" w:themeFill="background2"/>
        <w:spacing w:after="120"/>
        <w:rPr>
          <w:rFonts w:eastAsiaTheme="minorHAnsi" w:cstheme="minorBidi"/>
          <w:iCs w:val="0"/>
          <w:color w:val="auto"/>
          <w:sz w:val="22"/>
        </w:rPr>
      </w:pPr>
      <w:r w:rsidRPr="00924998">
        <w:rPr>
          <w:rFonts w:eastAsiaTheme="minorHAnsi" w:cstheme="minorBidi"/>
          <w:iCs w:val="0"/>
          <w:color w:val="auto"/>
          <w:sz w:val="22"/>
        </w:rPr>
        <w:t>Challenge 3: You’re unsure if you should delegate something to an already busy person.</w:t>
      </w:r>
    </w:p>
    <w:p w14:paraId="1636DEF0" w14:textId="77777777" w:rsidR="00AD459B" w:rsidRDefault="00AD459B" w:rsidP="00AD459B">
      <w:pPr>
        <w:shd w:val="clear" w:color="auto" w:fill="E7E6E6" w:themeFill="background2"/>
      </w:pPr>
      <w:r w:rsidRPr="00AD459B">
        <w:t>Just because someone is busy doesn’t mean you can’t delegate to them. It just means that you</w:t>
      </w:r>
      <w:r>
        <w:t xml:space="preserve"> </w:t>
      </w:r>
      <w:r w:rsidRPr="00AD459B">
        <w:t>have to give them guidance on their priorities. Should the new project take priority over the</w:t>
      </w:r>
      <w:r>
        <w:t xml:space="preserve"> </w:t>
      </w:r>
      <w:r w:rsidRPr="00AD459B">
        <w:t>others? Should they bump the others back? Let the person know how this fits in with the other</w:t>
      </w:r>
      <w:r>
        <w:t xml:space="preserve"> </w:t>
      </w:r>
      <w:r w:rsidRPr="00AD459B">
        <w:t>items on their plate. And of course, be reasonable and realistic; don’t expect someone to fit in</w:t>
      </w:r>
      <w:r>
        <w:t xml:space="preserve"> </w:t>
      </w:r>
      <w:r w:rsidRPr="00AD459B">
        <w:t>more than can reasonably be done in a given period of time.</w:t>
      </w:r>
      <w:r>
        <w:t xml:space="preserve"> </w:t>
      </w:r>
    </w:p>
    <w:p w14:paraId="4C99BDF1" w14:textId="77777777" w:rsidR="00AD459B" w:rsidRDefault="00AD459B" w:rsidP="00AD459B">
      <w:pPr>
        <w:shd w:val="clear" w:color="auto" w:fill="E7E6E6" w:themeFill="background2"/>
      </w:pPr>
    </w:p>
    <w:p w14:paraId="6BA80D26" w14:textId="729B1E3C" w:rsidR="00AD459B" w:rsidRDefault="00AD459B" w:rsidP="00AD459B">
      <w:pPr>
        <w:shd w:val="clear" w:color="auto" w:fill="E7E6E6" w:themeFill="background2"/>
      </w:pPr>
      <w:r w:rsidRPr="00AD459B">
        <w:t>However, if the person is frequently too busy to take on new work, consider stepping back and</w:t>
      </w:r>
      <w:r>
        <w:t xml:space="preserve"> </w:t>
      </w:r>
      <w:r w:rsidRPr="00AD459B">
        <w:t>reassessing their workload altogether. People need to have breathing room in their days so that</w:t>
      </w:r>
      <w:r>
        <w:t xml:space="preserve"> </w:t>
      </w:r>
      <w:r w:rsidRPr="00AD459B">
        <w:t>they can go on vacation, take a sick day, have time to think about the bigger picture (not just put</w:t>
      </w:r>
      <w:r>
        <w:t xml:space="preserve"> </w:t>
      </w:r>
      <w:r w:rsidRPr="00AD459B">
        <w:t>out fires), and stay sharp. (And if someone is frequently too busy to take on new work and</w:t>
      </w:r>
      <w:r>
        <w:t xml:space="preserve"> </w:t>
      </w:r>
      <w:r w:rsidRPr="00AD459B">
        <w:t xml:space="preserve">you’re confident that </w:t>
      </w:r>
      <w:r w:rsidRPr="00AD459B">
        <w:lastRenderedPageBreak/>
        <w:t>that’s not warranted by their actual workload, take a look at their fit for the</w:t>
      </w:r>
      <w:r>
        <w:t xml:space="preserve"> </w:t>
      </w:r>
      <w:r w:rsidRPr="00AD459B">
        <w:t>role. Is the person overwhelmed because their skills or work habits aren’t the right match for the</w:t>
      </w:r>
      <w:r>
        <w:t xml:space="preserve"> </w:t>
      </w:r>
      <w:r w:rsidRPr="00AD459B">
        <w:t>role?)</w:t>
      </w:r>
    </w:p>
    <w:p w14:paraId="4118B36C" w14:textId="77777777" w:rsidR="00AD459B" w:rsidRDefault="00AD459B" w:rsidP="00AD459B">
      <w:pPr>
        <w:shd w:val="clear" w:color="auto" w:fill="E7E6E6" w:themeFill="background2"/>
      </w:pPr>
    </w:p>
    <w:p w14:paraId="383B7CB3" w14:textId="723D51F1" w:rsidR="004A66FB" w:rsidRPr="00924998" w:rsidRDefault="004A66FB" w:rsidP="00924998">
      <w:pPr>
        <w:shd w:val="clear" w:color="auto" w:fill="FFFFFF" w:themeFill="background1"/>
        <w:spacing w:before="40" w:after="120"/>
        <w:rPr>
          <w:b/>
          <w:i/>
        </w:rPr>
      </w:pPr>
      <w:r w:rsidRPr="00924998">
        <w:rPr>
          <w:b/>
          <w:i/>
        </w:rPr>
        <w:t>Challenge 4: The ownership f</w:t>
      </w:r>
      <w:r w:rsidR="00AD459B" w:rsidRPr="00924998">
        <w:rPr>
          <w:b/>
          <w:i/>
        </w:rPr>
        <w:t>or driving the project forward</w:t>
      </w:r>
      <w:r w:rsidRPr="00924998">
        <w:rPr>
          <w:b/>
          <w:i/>
        </w:rPr>
        <w:t xml:space="preserve"> keeps coming back to you.</w:t>
      </w:r>
    </w:p>
    <w:p w14:paraId="1086CE9C" w14:textId="460DB94A" w:rsidR="00AD459B" w:rsidRDefault="00AD459B" w:rsidP="00AD459B">
      <w:r w:rsidRPr="00AD459B">
        <w:t>Instead of all</w:t>
      </w:r>
      <w:r>
        <w:t xml:space="preserve">owing ownership to come </w:t>
      </w:r>
      <w:r w:rsidRPr="00AD459B">
        <w:t>back to you, keep it squarely on your staff member’s</w:t>
      </w:r>
      <w:r w:rsidR="00E06615">
        <w:t xml:space="preserve"> plate</w:t>
      </w:r>
      <w:r w:rsidRPr="00AD459B">
        <w:t>. For instance, if your staff member tells you that she’s not on track to meet her</w:t>
      </w:r>
      <w:r w:rsidR="00E06615">
        <w:t xml:space="preserve"> project deadline for rolling out the new implementation guidance, don’t take back the work; instead say, </w:t>
      </w:r>
      <w:r w:rsidRPr="00AD459B">
        <w:t>“At our meeting tomorrow, let’s talk about what</w:t>
      </w:r>
      <w:r w:rsidR="00E06615">
        <w:t xml:space="preserve"> how we can get this timeline back on track.”</w:t>
      </w:r>
      <w:r w:rsidRPr="00AD459B">
        <w:t xml:space="preserve"> </w:t>
      </w:r>
      <w:r w:rsidR="00E06615">
        <w:t>Or, if you receive a draft of the implementation guidance w</w:t>
      </w:r>
      <w:r w:rsidRPr="00AD459B">
        <w:t>ith the wrong key points</w:t>
      </w:r>
      <w:r w:rsidR="00E06615">
        <w:t xml:space="preserve"> or framing</w:t>
      </w:r>
      <w:r w:rsidRPr="00AD459B">
        <w:t>, don’t rewrite it;</w:t>
      </w:r>
      <w:r w:rsidR="00E06615">
        <w:t xml:space="preserve"> </w:t>
      </w:r>
      <w:r w:rsidRPr="00AD459B">
        <w:t>instead, talk with the staffer about what needs to be changed and ask her to send you a new</w:t>
      </w:r>
      <w:r w:rsidR="00E06615">
        <w:t xml:space="preserve"> </w:t>
      </w:r>
      <w:r w:rsidRPr="00AD459B">
        <w:t>draft.</w:t>
      </w:r>
    </w:p>
    <w:p w14:paraId="3945F00B" w14:textId="77777777" w:rsidR="00E06615" w:rsidRPr="00AD459B" w:rsidRDefault="00E06615" w:rsidP="00AD459B"/>
    <w:p w14:paraId="3AC2C677" w14:textId="72112E69" w:rsidR="00AD459B" w:rsidRDefault="00AD459B" w:rsidP="00AD459B">
      <w:pPr>
        <w:pBdr>
          <w:bottom w:val="single" w:sz="6" w:space="1" w:color="auto"/>
        </w:pBdr>
      </w:pPr>
      <w:r w:rsidRPr="00AD459B">
        <w:t xml:space="preserve">One exception to keeping the </w:t>
      </w:r>
      <w:r w:rsidR="00E06615">
        <w:t xml:space="preserve">ownership where it belongs: </w:t>
      </w:r>
      <w:r w:rsidRPr="00AD459B">
        <w:t>If it’s a crisis, it often makes sense to</w:t>
      </w:r>
      <w:r w:rsidR="00E06615">
        <w:t xml:space="preserve"> </w:t>
      </w:r>
      <w:r w:rsidRPr="00AD459B">
        <w:t>intervene to ensure that you do get the results you need – but in that case, you’d then have a</w:t>
      </w:r>
      <w:r w:rsidR="00E06615">
        <w:t xml:space="preserve"> </w:t>
      </w:r>
      <w:r w:rsidRPr="00AD459B">
        <w:t>discussion with the staff member about why you had to do that.</w:t>
      </w:r>
    </w:p>
    <w:p w14:paraId="169FABAE" w14:textId="77777777" w:rsidR="00E06615" w:rsidRDefault="00E06615" w:rsidP="00AD459B">
      <w:pPr>
        <w:pBdr>
          <w:bottom w:val="single" w:sz="6" w:space="1" w:color="auto"/>
        </w:pBdr>
      </w:pPr>
    </w:p>
    <w:p w14:paraId="026ADBC4" w14:textId="77777777" w:rsidR="00AD459B" w:rsidRDefault="00AD459B" w:rsidP="00F86111"/>
    <w:p w14:paraId="72544353" w14:textId="79FF43A1" w:rsidR="004A66FB" w:rsidRDefault="005512C2" w:rsidP="00F86111">
      <w:r>
        <w:t xml:space="preserve">Now, let’s work through </w:t>
      </w:r>
      <w:r w:rsidR="00924998">
        <w:t>two</w:t>
      </w:r>
      <w:r>
        <w:t xml:space="preserve"> </w:t>
      </w:r>
      <w:r w:rsidR="00273F24">
        <w:t>activities designed to</w:t>
      </w:r>
      <w:r>
        <w:t xml:space="preserve"> help you</w:t>
      </w:r>
      <w:r w:rsidR="00273F24">
        <w:t xml:space="preserve"> </w:t>
      </w:r>
      <w:r w:rsidR="001841EF">
        <w:t>practice these</w:t>
      </w:r>
      <w:r w:rsidR="00273F24">
        <w:t xml:space="preserve"> delegation skills. </w:t>
      </w:r>
    </w:p>
    <w:p w14:paraId="3DF4FD0D" w14:textId="77777777" w:rsidR="00273F24" w:rsidRPr="004A66FB" w:rsidRDefault="00273F24" w:rsidP="00F86111"/>
    <w:p w14:paraId="48FDA608" w14:textId="353B1391" w:rsidR="00273F24" w:rsidRDefault="00924998" w:rsidP="00B04827">
      <w:pPr>
        <w:pStyle w:val="Heading2"/>
      </w:pPr>
      <w:bookmarkStart w:id="20" w:name="_Toc520458620"/>
      <w:r>
        <w:t>Activity 1</w:t>
      </w:r>
      <w:r w:rsidR="00B04827">
        <w:t xml:space="preserve">: </w:t>
      </w:r>
      <w:r w:rsidR="00273F24">
        <w:t xml:space="preserve">Delegation </w:t>
      </w:r>
      <w:r w:rsidR="00B94012">
        <w:t>Role Play</w:t>
      </w:r>
      <w:bookmarkEnd w:id="20"/>
    </w:p>
    <w:p w14:paraId="225049A1" w14:textId="387101E8" w:rsidR="00273F24" w:rsidRPr="00273F24" w:rsidRDefault="00B94012" w:rsidP="00273F24">
      <w:pPr>
        <w:rPr>
          <w:i/>
        </w:rPr>
      </w:pPr>
      <w:r>
        <w:rPr>
          <w:i/>
        </w:rPr>
        <w:t xml:space="preserve">Below are five scenarios you can use to practice your delegation and management techniques. </w:t>
      </w:r>
      <w:r w:rsidR="00C5068C">
        <w:rPr>
          <w:i/>
        </w:rPr>
        <w:t>Imagine how you would handle these situations, and consider doing these with another person, where one of you plays the manager and the other plays the staffer.</w:t>
      </w:r>
    </w:p>
    <w:p w14:paraId="35426BCE" w14:textId="7F3CBDDC" w:rsidR="00273F24" w:rsidRDefault="00273F24" w:rsidP="00273F24"/>
    <w:p w14:paraId="0513422F" w14:textId="647544FC" w:rsidR="00273F24" w:rsidRDefault="00C5068C" w:rsidP="00273F24">
      <w:pPr>
        <w:pStyle w:val="ListParagraph"/>
        <w:numPr>
          <w:ilvl w:val="0"/>
          <w:numId w:val="47"/>
        </w:numPr>
      </w:pPr>
      <w:r>
        <w:rPr>
          <w:b/>
        </w:rPr>
        <w:t xml:space="preserve">No time to do it: </w:t>
      </w:r>
      <w:r>
        <w:t xml:space="preserve">Staff member says -- </w:t>
      </w:r>
      <w:r w:rsidR="00273F24">
        <w:t>“I don’t really have time to do this and everything else that’s on my plate right now.”</w:t>
      </w:r>
    </w:p>
    <w:p w14:paraId="56130AF4" w14:textId="7E3BAA17" w:rsidR="00273F24" w:rsidRDefault="00273F24" w:rsidP="00273F24">
      <w:pPr>
        <w:pStyle w:val="ListParagraph"/>
        <w:numPr>
          <w:ilvl w:val="0"/>
          <w:numId w:val="47"/>
        </w:numPr>
      </w:pPr>
      <w:r>
        <w:rPr>
          <w:b/>
        </w:rPr>
        <w:t xml:space="preserve">Unsure </w:t>
      </w:r>
      <w:r>
        <w:rPr>
          <w:b/>
          <w:i/>
        </w:rPr>
        <w:t>how</w:t>
      </w:r>
      <w:r>
        <w:rPr>
          <w:b/>
        </w:rPr>
        <w:t xml:space="preserve"> to do it: </w:t>
      </w:r>
      <w:r w:rsidR="00C5068C">
        <w:t xml:space="preserve">Staff member says – </w:t>
      </w:r>
      <w:r>
        <w:t>“I’m not confident that I know how to do this. I’m not even sure where to start!”</w:t>
      </w:r>
    </w:p>
    <w:p w14:paraId="6F3312E1" w14:textId="6224AF41" w:rsidR="00273F24" w:rsidRDefault="00273F24" w:rsidP="00273F24">
      <w:pPr>
        <w:pStyle w:val="ListParagraph"/>
        <w:numPr>
          <w:ilvl w:val="0"/>
          <w:numId w:val="47"/>
        </w:numPr>
      </w:pPr>
      <w:r>
        <w:rPr>
          <w:b/>
        </w:rPr>
        <w:t>Unclear on what the manager wants:</w:t>
      </w:r>
      <w:r>
        <w:t xml:space="preserve"> </w:t>
      </w:r>
      <w:r w:rsidR="00C5068C">
        <w:t xml:space="preserve">Staff member says – </w:t>
      </w:r>
      <w:r>
        <w:t>“It’s not clear to me exactly what this should look like.”</w:t>
      </w:r>
    </w:p>
    <w:p w14:paraId="07ABA512" w14:textId="363317E1" w:rsidR="00273F24" w:rsidRDefault="00273F24" w:rsidP="00273F24">
      <w:pPr>
        <w:pStyle w:val="ListParagraph"/>
        <w:numPr>
          <w:ilvl w:val="0"/>
          <w:numId w:val="47"/>
        </w:numPr>
      </w:pPr>
      <w:r w:rsidRPr="00273F24">
        <w:rPr>
          <w:b/>
        </w:rPr>
        <w:t>Whoops:</w:t>
      </w:r>
      <w:r>
        <w:t xml:space="preserve"> </w:t>
      </w:r>
      <w:r w:rsidR="00C5068C">
        <w:t>As a staff member, d</w:t>
      </w:r>
      <w:r>
        <w:t xml:space="preserve">o a repeat-back of this project and get some key details wrong. </w:t>
      </w:r>
    </w:p>
    <w:p w14:paraId="14B7CB19" w14:textId="1C495DA6" w:rsidR="00273F24" w:rsidRDefault="00273F24" w:rsidP="00273F24">
      <w:pPr>
        <w:pStyle w:val="ListParagraph"/>
        <w:numPr>
          <w:ilvl w:val="0"/>
          <w:numId w:val="47"/>
        </w:numPr>
      </w:pPr>
      <w:r>
        <w:rPr>
          <w:b/>
        </w:rPr>
        <w:t>Resisting a check-in:</w:t>
      </w:r>
      <w:r>
        <w:t xml:space="preserve"> When your </w:t>
      </w:r>
      <w:r w:rsidR="00C5068C">
        <w:t>manager</w:t>
      </w:r>
      <w:r>
        <w:t xml:space="preserve"> tries to set up a time to check in on the work, you say, “Oh, I’m sure it’ll go smoothly. I’ll just get it to you once I’m finished rather than bothering with a piece of it partway through.”</w:t>
      </w:r>
    </w:p>
    <w:p w14:paraId="7460BB0E" w14:textId="77777777" w:rsidR="00273F24" w:rsidRPr="00273F24" w:rsidRDefault="00273F24" w:rsidP="00273F24">
      <w:pPr>
        <w:pStyle w:val="ListParagraph"/>
      </w:pPr>
    </w:p>
    <w:p w14:paraId="69B6DA87" w14:textId="70708B9C" w:rsidR="00B04827" w:rsidRDefault="00924998" w:rsidP="00B04827">
      <w:pPr>
        <w:pStyle w:val="Heading2"/>
      </w:pPr>
      <w:bookmarkStart w:id="21" w:name="_Toc520458621"/>
      <w:r>
        <w:t>Activity 2</w:t>
      </w:r>
      <w:r w:rsidR="00273F24">
        <w:t xml:space="preserve">: </w:t>
      </w:r>
      <w:r w:rsidR="00B04827">
        <w:t>Delegation Worksheet</w:t>
      </w:r>
      <w:bookmarkEnd w:id="21"/>
    </w:p>
    <w:p w14:paraId="407D709F" w14:textId="4AA2EC3F" w:rsidR="004A66FB" w:rsidRDefault="00B04827" w:rsidP="004A66FB">
      <w:pPr>
        <w:rPr>
          <w:i/>
        </w:rPr>
      </w:pPr>
      <w:r>
        <w:rPr>
          <w:i/>
        </w:rPr>
        <w:t xml:space="preserve">A clean copy of this worksheet can be found in Appendix </w:t>
      </w:r>
      <w:r w:rsidR="00E24012">
        <w:rPr>
          <w:i/>
        </w:rPr>
        <w:t>B</w:t>
      </w:r>
      <w:r>
        <w:rPr>
          <w:i/>
        </w:rPr>
        <w:t xml:space="preserve">. </w:t>
      </w:r>
    </w:p>
    <w:p w14:paraId="14DCFB4C" w14:textId="77777777" w:rsidR="00B04827" w:rsidRDefault="00B04827" w:rsidP="004A66FB"/>
    <w:p w14:paraId="5207ABCB" w14:textId="21FC0CAC" w:rsidR="00B04827" w:rsidRDefault="00B04827" w:rsidP="004A66FB">
      <w:r>
        <w:t xml:space="preserve">I am assigning ________________the responsibility of _______________________________________. </w:t>
      </w:r>
    </w:p>
    <w:p w14:paraId="0896F32F" w14:textId="77777777" w:rsidR="00B04827" w:rsidRDefault="00B04827" w:rsidP="004A66FB"/>
    <w:p w14:paraId="5D7ED79B" w14:textId="4CF8429E" w:rsidR="00B04827" w:rsidRDefault="00B04827" w:rsidP="004A66FB">
      <w:pPr>
        <w:rPr>
          <w:b/>
        </w:rPr>
      </w:pPr>
      <w:r>
        <w:rPr>
          <w:b/>
        </w:rPr>
        <w:t>Agree on Expectations</w:t>
      </w:r>
    </w:p>
    <w:p w14:paraId="66224D31" w14:textId="4D4E3F91" w:rsidR="00B04827" w:rsidRDefault="00B04827" w:rsidP="00B04827">
      <w:pPr>
        <w:pStyle w:val="ListParagraph"/>
        <w:numPr>
          <w:ilvl w:val="0"/>
          <w:numId w:val="44"/>
        </w:numPr>
      </w:pPr>
      <w:r>
        <w:t xml:space="preserve">WHAT does success look like on this assignment? </w:t>
      </w:r>
    </w:p>
    <w:p w14:paraId="1DA490A8" w14:textId="124FC0F8" w:rsidR="00B04827" w:rsidRDefault="00B04827" w:rsidP="00B04827">
      <w:pPr>
        <w:pStyle w:val="ListParagraph"/>
      </w:pPr>
      <w:r>
        <w:t>______________________________________________________________________________</w:t>
      </w:r>
    </w:p>
    <w:p w14:paraId="17553862" w14:textId="77777777" w:rsidR="00B04827" w:rsidRDefault="00B04827" w:rsidP="00B04827">
      <w:pPr>
        <w:pStyle w:val="ListParagraph"/>
      </w:pPr>
    </w:p>
    <w:p w14:paraId="4DE982E7" w14:textId="4AB776F5" w:rsidR="00B04827" w:rsidRDefault="00B04827" w:rsidP="00B04827">
      <w:pPr>
        <w:pStyle w:val="ListParagraph"/>
        <w:numPr>
          <w:ilvl w:val="0"/>
          <w:numId w:val="44"/>
        </w:numPr>
      </w:pPr>
      <w:r>
        <w:t xml:space="preserve">WHEN is the project due? How does this fit with other priorities? </w:t>
      </w:r>
    </w:p>
    <w:p w14:paraId="4153E651" w14:textId="00F400E6" w:rsidR="00B04827" w:rsidRDefault="00B04827" w:rsidP="00B04827">
      <w:pPr>
        <w:pStyle w:val="ListParagraph"/>
      </w:pPr>
      <w:r>
        <w:t>______________________________________________________________________________</w:t>
      </w:r>
    </w:p>
    <w:p w14:paraId="3B60D18E" w14:textId="77777777" w:rsidR="00B04827" w:rsidRDefault="00B04827" w:rsidP="00B04827">
      <w:pPr>
        <w:pStyle w:val="ListParagraph"/>
      </w:pPr>
    </w:p>
    <w:p w14:paraId="7B5B846B" w14:textId="1EF6691F" w:rsidR="00B04827" w:rsidRDefault="00B04827" w:rsidP="00B04827">
      <w:pPr>
        <w:pStyle w:val="ListParagraph"/>
        <w:numPr>
          <w:ilvl w:val="0"/>
          <w:numId w:val="44"/>
        </w:numPr>
      </w:pPr>
      <w:r>
        <w:t xml:space="preserve">WHERE might the staff member go for resources? </w:t>
      </w:r>
    </w:p>
    <w:p w14:paraId="0B0376EF" w14:textId="6E2B89E0" w:rsidR="00B04827" w:rsidRDefault="00B04827" w:rsidP="00B04827">
      <w:pPr>
        <w:pStyle w:val="ListParagraph"/>
      </w:pPr>
      <w:r>
        <w:lastRenderedPageBreak/>
        <w:t>______________________________________________________________________________</w:t>
      </w:r>
    </w:p>
    <w:p w14:paraId="4D5E6114" w14:textId="77777777" w:rsidR="00B04827" w:rsidRDefault="00B04827" w:rsidP="00B04827">
      <w:pPr>
        <w:pStyle w:val="ListParagraph"/>
      </w:pPr>
    </w:p>
    <w:p w14:paraId="189CC5BF" w14:textId="0B7CCA02" w:rsidR="00B04827" w:rsidRDefault="00B04827" w:rsidP="00B04827">
      <w:pPr>
        <w:pStyle w:val="ListParagraph"/>
        <w:numPr>
          <w:ilvl w:val="0"/>
          <w:numId w:val="44"/>
        </w:numPr>
      </w:pPr>
      <w:r>
        <w:t xml:space="preserve">WHY does this work matter, and why is this staff person the one to make it happen? </w:t>
      </w:r>
    </w:p>
    <w:p w14:paraId="1B94259B" w14:textId="7104B44A" w:rsidR="00B04827" w:rsidRDefault="00B04827" w:rsidP="00B04827">
      <w:pPr>
        <w:pStyle w:val="ListParagraph"/>
      </w:pPr>
      <w:r>
        <w:t>______________________________________________________________________________</w:t>
      </w:r>
    </w:p>
    <w:p w14:paraId="5F11E1E0" w14:textId="77777777" w:rsidR="00B04827" w:rsidRDefault="00B04827" w:rsidP="00B04827">
      <w:pPr>
        <w:pStyle w:val="ListParagraph"/>
      </w:pPr>
    </w:p>
    <w:p w14:paraId="29248AC6" w14:textId="53402680" w:rsidR="00B04827" w:rsidRDefault="00B04827" w:rsidP="00B04827">
      <w:pPr>
        <w:pStyle w:val="ListParagraph"/>
        <w:numPr>
          <w:ilvl w:val="0"/>
          <w:numId w:val="44"/>
        </w:numPr>
      </w:pPr>
      <w:r>
        <w:t xml:space="preserve">WHO else should be involved? </w:t>
      </w:r>
    </w:p>
    <w:p w14:paraId="5DE5C840" w14:textId="1A58C559" w:rsidR="00B04827" w:rsidRDefault="00B04827" w:rsidP="00B04827">
      <w:pPr>
        <w:pStyle w:val="ListParagraph"/>
      </w:pPr>
      <w:r>
        <w:t xml:space="preserve">The MOCHA for this task is: </w:t>
      </w:r>
    </w:p>
    <w:tbl>
      <w:tblPr>
        <w:tblStyle w:val="TableGrid"/>
        <w:tblW w:w="0" w:type="auto"/>
        <w:tblInd w:w="720" w:type="dxa"/>
        <w:tblLook w:val="04A0" w:firstRow="1" w:lastRow="0" w:firstColumn="1" w:lastColumn="0" w:noHBand="0" w:noVBand="1"/>
      </w:tblPr>
      <w:tblGrid>
        <w:gridCol w:w="1736"/>
        <w:gridCol w:w="1696"/>
        <w:gridCol w:w="1756"/>
        <w:gridCol w:w="1697"/>
        <w:gridCol w:w="1745"/>
      </w:tblGrid>
      <w:tr w:rsidR="00B04827" w14:paraId="5A58CF17" w14:textId="77777777" w:rsidTr="00B04827">
        <w:tc>
          <w:tcPr>
            <w:tcW w:w="1870" w:type="dxa"/>
          </w:tcPr>
          <w:p w14:paraId="5E37C59F" w14:textId="12A9FDE3" w:rsidR="00B04827" w:rsidRPr="00B04827" w:rsidRDefault="00B04827" w:rsidP="00B04827">
            <w:pPr>
              <w:pStyle w:val="ListParagraph"/>
              <w:ind w:left="0"/>
              <w:rPr>
                <w:b/>
              </w:rPr>
            </w:pPr>
            <w:r>
              <w:rPr>
                <w:b/>
              </w:rPr>
              <w:t>Manager</w:t>
            </w:r>
          </w:p>
        </w:tc>
        <w:tc>
          <w:tcPr>
            <w:tcW w:w="1870" w:type="dxa"/>
          </w:tcPr>
          <w:p w14:paraId="1CA550D0" w14:textId="1E7DAFA1" w:rsidR="00B04827" w:rsidRPr="00B04827" w:rsidRDefault="00B04827" w:rsidP="00B04827">
            <w:pPr>
              <w:pStyle w:val="ListParagraph"/>
              <w:ind w:left="0"/>
              <w:rPr>
                <w:b/>
              </w:rPr>
            </w:pPr>
            <w:r w:rsidRPr="00B04827">
              <w:rPr>
                <w:b/>
              </w:rPr>
              <w:t>Owner</w:t>
            </w:r>
          </w:p>
        </w:tc>
        <w:tc>
          <w:tcPr>
            <w:tcW w:w="1870" w:type="dxa"/>
          </w:tcPr>
          <w:p w14:paraId="0D19EC32" w14:textId="526A8EC6" w:rsidR="00B04827" w:rsidRPr="00B04827" w:rsidRDefault="00B04827" w:rsidP="00B04827">
            <w:pPr>
              <w:pStyle w:val="ListParagraph"/>
              <w:ind w:left="0"/>
              <w:rPr>
                <w:b/>
              </w:rPr>
            </w:pPr>
            <w:r w:rsidRPr="00B04827">
              <w:rPr>
                <w:b/>
              </w:rPr>
              <w:t>Con</w:t>
            </w:r>
            <w:r>
              <w:rPr>
                <w:b/>
              </w:rPr>
              <w:t>s</w:t>
            </w:r>
            <w:r w:rsidRPr="00B04827">
              <w:rPr>
                <w:b/>
              </w:rPr>
              <w:t>ulted</w:t>
            </w:r>
          </w:p>
        </w:tc>
        <w:tc>
          <w:tcPr>
            <w:tcW w:w="1870" w:type="dxa"/>
          </w:tcPr>
          <w:p w14:paraId="3686E938" w14:textId="3D01E9AB" w:rsidR="00B04827" w:rsidRPr="00B04827" w:rsidRDefault="00B04827" w:rsidP="00B04827">
            <w:pPr>
              <w:pStyle w:val="ListParagraph"/>
              <w:ind w:left="0"/>
              <w:rPr>
                <w:b/>
              </w:rPr>
            </w:pPr>
            <w:r w:rsidRPr="00B04827">
              <w:rPr>
                <w:b/>
              </w:rPr>
              <w:t>Helper</w:t>
            </w:r>
          </w:p>
        </w:tc>
        <w:tc>
          <w:tcPr>
            <w:tcW w:w="1870" w:type="dxa"/>
          </w:tcPr>
          <w:p w14:paraId="70ADE5E1" w14:textId="0D6E100E" w:rsidR="00B04827" w:rsidRPr="00B04827" w:rsidRDefault="00B04827" w:rsidP="00B04827">
            <w:pPr>
              <w:pStyle w:val="ListParagraph"/>
              <w:ind w:left="0"/>
              <w:rPr>
                <w:b/>
              </w:rPr>
            </w:pPr>
            <w:r w:rsidRPr="00B04827">
              <w:rPr>
                <w:b/>
              </w:rPr>
              <w:t>Approver</w:t>
            </w:r>
          </w:p>
        </w:tc>
      </w:tr>
      <w:tr w:rsidR="00B04827" w14:paraId="7ED02861" w14:textId="77777777" w:rsidTr="00B04827">
        <w:tc>
          <w:tcPr>
            <w:tcW w:w="1870" w:type="dxa"/>
          </w:tcPr>
          <w:p w14:paraId="1C0D83FE" w14:textId="77777777" w:rsidR="00B04827" w:rsidRDefault="00B04827" w:rsidP="00B04827">
            <w:pPr>
              <w:pStyle w:val="ListParagraph"/>
              <w:ind w:left="0"/>
            </w:pPr>
          </w:p>
        </w:tc>
        <w:tc>
          <w:tcPr>
            <w:tcW w:w="1870" w:type="dxa"/>
          </w:tcPr>
          <w:p w14:paraId="4D8D6A8F" w14:textId="77777777" w:rsidR="00B04827" w:rsidRDefault="00B04827" w:rsidP="00B04827">
            <w:pPr>
              <w:pStyle w:val="ListParagraph"/>
              <w:ind w:left="0"/>
            </w:pPr>
          </w:p>
        </w:tc>
        <w:tc>
          <w:tcPr>
            <w:tcW w:w="1870" w:type="dxa"/>
          </w:tcPr>
          <w:p w14:paraId="453DCE22" w14:textId="77777777" w:rsidR="00B04827" w:rsidRDefault="00B04827" w:rsidP="00B04827">
            <w:pPr>
              <w:pStyle w:val="ListParagraph"/>
              <w:ind w:left="0"/>
            </w:pPr>
          </w:p>
        </w:tc>
        <w:tc>
          <w:tcPr>
            <w:tcW w:w="1870" w:type="dxa"/>
          </w:tcPr>
          <w:p w14:paraId="6F19D48D" w14:textId="77777777" w:rsidR="00B04827" w:rsidRDefault="00B04827" w:rsidP="00B04827">
            <w:pPr>
              <w:pStyle w:val="ListParagraph"/>
              <w:ind w:left="0"/>
            </w:pPr>
          </w:p>
        </w:tc>
        <w:tc>
          <w:tcPr>
            <w:tcW w:w="1870" w:type="dxa"/>
          </w:tcPr>
          <w:p w14:paraId="4CFC1C22" w14:textId="77777777" w:rsidR="00B04827" w:rsidRDefault="00B04827" w:rsidP="00B04827">
            <w:pPr>
              <w:pStyle w:val="ListParagraph"/>
              <w:ind w:left="0"/>
            </w:pPr>
          </w:p>
        </w:tc>
      </w:tr>
    </w:tbl>
    <w:p w14:paraId="625685C7" w14:textId="77777777" w:rsidR="002846D7" w:rsidRDefault="002846D7" w:rsidP="001841EF">
      <w:pPr>
        <w:pStyle w:val="ListParagraph"/>
      </w:pPr>
    </w:p>
    <w:p w14:paraId="74CE9192" w14:textId="5BD02DF8" w:rsidR="00B04827" w:rsidRDefault="00B04827" w:rsidP="00B04827">
      <w:pPr>
        <w:pStyle w:val="ListParagraph"/>
        <w:numPr>
          <w:ilvl w:val="0"/>
          <w:numId w:val="44"/>
        </w:numPr>
      </w:pPr>
      <w:r>
        <w:t>Tips on HOW to do it (if any): ______________________________________________________</w:t>
      </w:r>
    </w:p>
    <w:p w14:paraId="3ABBC383" w14:textId="77777777" w:rsidR="00B04827" w:rsidRDefault="00B04827" w:rsidP="00B04827">
      <w:pPr>
        <w:pStyle w:val="ListParagraph"/>
      </w:pPr>
    </w:p>
    <w:p w14:paraId="5C806E64" w14:textId="1AA1580E" w:rsidR="00B04827" w:rsidRDefault="00B04827" w:rsidP="00B04827">
      <w:pPr>
        <w:pStyle w:val="ListParagraph"/>
        <w:numPr>
          <w:ilvl w:val="0"/>
          <w:numId w:val="44"/>
        </w:numPr>
      </w:pPr>
      <w:r>
        <w:t xml:space="preserve">How will you make sure you and your staffer are aligned on key points and next steps? </w:t>
      </w:r>
    </w:p>
    <w:p w14:paraId="4617D05D" w14:textId="63E53351" w:rsidR="00B04827" w:rsidRDefault="007B6BBF" w:rsidP="00B04827">
      <w:pPr>
        <w:pStyle w:val="ListParagraph"/>
      </w:pPr>
      <w:sdt>
        <w:sdtPr>
          <w:id w:val="-2083046957"/>
          <w14:checkbox>
            <w14:checked w14:val="0"/>
            <w14:checkedState w14:val="2612" w14:font="MS Gothic"/>
            <w14:uncheckedState w14:val="2610" w14:font="MS Gothic"/>
          </w14:checkbox>
        </w:sdtPr>
        <w:sdtEndPr/>
        <w:sdtContent>
          <w:r w:rsidR="00B04827">
            <w:rPr>
              <w:rFonts w:ascii="MS Gothic" w:eastAsia="MS Gothic" w:hAnsi="MS Gothic" w:hint="eastAsia"/>
            </w:rPr>
            <w:t>☐</w:t>
          </w:r>
        </w:sdtContent>
      </w:sdt>
      <w:r w:rsidR="00B04827">
        <w:t xml:space="preserve"> verbal or written repeat-back</w:t>
      </w:r>
      <w:r w:rsidR="00B04827">
        <w:tab/>
      </w:r>
      <w:sdt>
        <w:sdtPr>
          <w:id w:val="-2028010211"/>
          <w14:checkbox>
            <w14:checked w14:val="0"/>
            <w14:checkedState w14:val="2612" w14:font="MS Gothic"/>
            <w14:uncheckedState w14:val="2610" w14:font="MS Gothic"/>
          </w14:checkbox>
        </w:sdtPr>
        <w:sdtEndPr/>
        <w:sdtContent>
          <w:r w:rsidR="00B04827">
            <w:rPr>
              <w:rFonts w:ascii="MS Gothic" w:eastAsia="MS Gothic" w:hAnsi="MS Gothic" w:hint="eastAsia"/>
            </w:rPr>
            <w:t>☐</w:t>
          </w:r>
        </w:sdtContent>
      </w:sdt>
      <w:r w:rsidR="00B04827">
        <w:t xml:space="preserve"> project plan</w:t>
      </w:r>
      <w:r w:rsidR="00B04827">
        <w:tab/>
      </w:r>
      <w:r w:rsidR="00B04827">
        <w:tab/>
      </w:r>
      <w:sdt>
        <w:sdtPr>
          <w:id w:val="-303548273"/>
          <w14:checkbox>
            <w14:checked w14:val="0"/>
            <w14:checkedState w14:val="2612" w14:font="MS Gothic"/>
            <w14:uncheckedState w14:val="2610" w14:font="MS Gothic"/>
          </w14:checkbox>
        </w:sdtPr>
        <w:sdtEndPr/>
        <w:sdtContent>
          <w:r w:rsidR="00B04827">
            <w:rPr>
              <w:rFonts w:ascii="MS Gothic" w:eastAsia="MS Gothic" w:hAnsi="MS Gothic" w:hint="eastAsia"/>
            </w:rPr>
            <w:t>☐</w:t>
          </w:r>
        </w:sdtContent>
      </w:sdt>
      <w:r w:rsidR="00B04827">
        <w:t xml:space="preserve"> other: __________________</w:t>
      </w:r>
    </w:p>
    <w:p w14:paraId="75655FB5" w14:textId="77777777" w:rsidR="00B04827" w:rsidRDefault="00B04827" w:rsidP="00B04827"/>
    <w:p w14:paraId="24FAC964" w14:textId="3A60C7E4" w:rsidR="00B04827" w:rsidRDefault="00B04827" w:rsidP="00B04827">
      <w:pPr>
        <w:rPr>
          <w:b/>
        </w:rPr>
      </w:pPr>
      <w:r>
        <w:rPr>
          <w:b/>
        </w:rPr>
        <w:t>Stay Engaged</w:t>
      </w:r>
    </w:p>
    <w:p w14:paraId="440CCEA7" w14:textId="4F2F25B2" w:rsidR="00B04827" w:rsidRDefault="00B04827" w:rsidP="00B04827">
      <w:pPr>
        <w:pStyle w:val="ListParagraph"/>
        <w:numPr>
          <w:ilvl w:val="0"/>
          <w:numId w:val="45"/>
        </w:numPr>
      </w:pPr>
      <w:r>
        <w:t xml:space="preserve">What specific deliverables or activities will you want to review or see in action to monitor progress? </w:t>
      </w:r>
    </w:p>
    <w:p w14:paraId="22A92CFA" w14:textId="206E0E57" w:rsidR="00B04827" w:rsidRDefault="007B6BBF" w:rsidP="00B04827">
      <w:pPr>
        <w:pStyle w:val="ListParagraph"/>
      </w:pPr>
      <w:sdt>
        <w:sdtPr>
          <w:id w:val="2089496936"/>
          <w14:checkbox>
            <w14:checked w14:val="0"/>
            <w14:checkedState w14:val="2612" w14:font="MS Gothic"/>
            <w14:uncheckedState w14:val="2610" w14:font="MS Gothic"/>
          </w14:checkbox>
        </w:sdtPr>
        <w:sdtEndPr/>
        <w:sdtContent>
          <w:r w:rsidR="00B04827">
            <w:rPr>
              <w:rFonts w:ascii="MS Gothic" w:eastAsia="MS Gothic" w:hAnsi="MS Gothic" w:hint="eastAsia"/>
            </w:rPr>
            <w:t>☐</w:t>
          </w:r>
        </w:sdtContent>
      </w:sdt>
      <w:r w:rsidR="00B04827">
        <w:t xml:space="preserve"> Early on: </w:t>
      </w:r>
      <w:r w:rsidR="00B04827">
        <w:tab/>
      </w:r>
      <w:r w:rsidR="00B04827">
        <w:tab/>
      </w:r>
      <w:sdt>
        <w:sdtPr>
          <w:id w:val="-869221584"/>
          <w14:checkbox>
            <w14:checked w14:val="0"/>
            <w14:checkedState w14:val="2612" w14:font="MS Gothic"/>
            <w14:uncheckedState w14:val="2610" w14:font="MS Gothic"/>
          </w14:checkbox>
        </w:sdtPr>
        <w:sdtEndPr/>
        <w:sdtContent>
          <w:r w:rsidR="00B04827">
            <w:rPr>
              <w:rFonts w:ascii="MS Gothic" w:eastAsia="MS Gothic" w:hAnsi="MS Gothic" w:hint="eastAsia"/>
            </w:rPr>
            <w:t>☐</w:t>
          </w:r>
        </w:sdtContent>
      </w:sdt>
      <w:r w:rsidR="00B04827">
        <w:t xml:space="preserve"> Midstream:</w:t>
      </w:r>
      <w:r w:rsidR="00B04827">
        <w:tab/>
      </w:r>
      <w:r w:rsidR="00B04827">
        <w:tab/>
      </w:r>
      <w:sdt>
        <w:sdtPr>
          <w:id w:val="1289779390"/>
          <w14:checkbox>
            <w14:checked w14:val="0"/>
            <w14:checkedState w14:val="2612" w14:font="MS Gothic"/>
            <w14:uncheckedState w14:val="2610" w14:font="MS Gothic"/>
          </w14:checkbox>
        </w:sdtPr>
        <w:sdtEndPr/>
        <w:sdtContent>
          <w:r w:rsidR="00B04827">
            <w:rPr>
              <w:rFonts w:ascii="MS Gothic" w:eastAsia="MS Gothic" w:hAnsi="MS Gothic" w:hint="eastAsia"/>
            </w:rPr>
            <w:t>☐</w:t>
          </w:r>
        </w:sdtContent>
      </w:sdt>
      <w:r w:rsidR="00B04827">
        <w:t xml:space="preserve"> On the back end: </w:t>
      </w:r>
    </w:p>
    <w:p w14:paraId="5FA518AE" w14:textId="77777777" w:rsidR="00273F24" w:rsidRDefault="00273F24" w:rsidP="00B04827">
      <w:pPr>
        <w:pStyle w:val="ListParagraph"/>
      </w:pPr>
    </w:p>
    <w:tbl>
      <w:tblPr>
        <w:tblStyle w:val="TableGrid"/>
        <w:tblW w:w="0" w:type="auto"/>
        <w:tblInd w:w="720" w:type="dxa"/>
        <w:tblLook w:val="04A0" w:firstRow="1" w:lastRow="0" w:firstColumn="1" w:lastColumn="0" w:noHBand="0" w:noVBand="1"/>
      </w:tblPr>
      <w:tblGrid>
        <w:gridCol w:w="1705"/>
        <w:gridCol w:w="450"/>
        <w:gridCol w:w="1800"/>
        <w:gridCol w:w="360"/>
        <w:gridCol w:w="2070"/>
      </w:tblGrid>
      <w:tr w:rsidR="00273F24" w14:paraId="02A3C3F4" w14:textId="77777777" w:rsidTr="00273F24">
        <w:trPr>
          <w:trHeight w:val="440"/>
        </w:trPr>
        <w:tc>
          <w:tcPr>
            <w:tcW w:w="1705" w:type="dxa"/>
            <w:tcBorders>
              <w:left w:val="single" w:sz="4" w:space="0" w:color="FFFFFF" w:themeColor="background1"/>
              <w:right w:val="single" w:sz="4" w:space="0" w:color="FFFFFF" w:themeColor="background1"/>
            </w:tcBorders>
          </w:tcPr>
          <w:p w14:paraId="726FCE3D" w14:textId="77777777" w:rsidR="00273F24" w:rsidRDefault="00273F24" w:rsidP="00B04827">
            <w:pPr>
              <w:pStyle w:val="ListParagraph"/>
              <w:ind w:left="0"/>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47E3F5" w14:textId="77777777" w:rsidR="00273F24" w:rsidRDefault="00273F24" w:rsidP="00B04827">
            <w:pPr>
              <w:pStyle w:val="ListParagraph"/>
              <w:ind w:left="0"/>
            </w:pPr>
          </w:p>
        </w:tc>
        <w:tc>
          <w:tcPr>
            <w:tcW w:w="1800" w:type="dxa"/>
            <w:tcBorders>
              <w:left w:val="single" w:sz="4" w:space="0" w:color="FFFFFF" w:themeColor="background1"/>
              <w:right w:val="single" w:sz="4" w:space="0" w:color="FFFFFF" w:themeColor="background1"/>
            </w:tcBorders>
          </w:tcPr>
          <w:p w14:paraId="4F011A20" w14:textId="77777777" w:rsidR="00273F24" w:rsidRDefault="00273F24" w:rsidP="00B04827">
            <w:pPr>
              <w:pStyle w:val="ListParagraph"/>
              <w:ind w:left="0"/>
            </w:pPr>
          </w:p>
        </w:tc>
        <w:tc>
          <w:tcPr>
            <w:tcW w:w="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541B95" w14:textId="77777777" w:rsidR="00273F24" w:rsidRDefault="00273F24" w:rsidP="00B04827">
            <w:pPr>
              <w:pStyle w:val="ListParagraph"/>
              <w:ind w:left="0"/>
            </w:pPr>
          </w:p>
        </w:tc>
        <w:tc>
          <w:tcPr>
            <w:tcW w:w="2070" w:type="dxa"/>
            <w:tcBorders>
              <w:left w:val="single" w:sz="4" w:space="0" w:color="FFFFFF" w:themeColor="background1"/>
              <w:right w:val="single" w:sz="4" w:space="0" w:color="FFFFFF" w:themeColor="background1"/>
            </w:tcBorders>
          </w:tcPr>
          <w:p w14:paraId="4DB31ACA" w14:textId="77777777" w:rsidR="00273F24" w:rsidRDefault="00273F24" w:rsidP="00B04827">
            <w:pPr>
              <w:pStyle w:val="ListParagraph"/>
              <w:ind w:left="0"/>
            </w:pPr>
          </w:p>
        </w:tc>
      </w:tr>
    </w:tbl>
    <w:p w14:paraId="609776C8" w14:textId="1916E2D5" w:rsidR="00273F24" w:rsidRDefault="00273F24" w:rsidP="00273F24"/>
    <w:p w14:paraId="01D0B0F0" w14:textId="3C16961F" w:rsidR="00273F24" w:rsidRDefault="00273F24" w:rsidP="00273F24">
      <w:pPr>
        <w:rPr>
          <w:b/>
        </w:rPr>
      </w:pPr>
      <w:r>
        <w:rPr>
          <w:b/>
        </w:rPr>
        <w:t>Adapt Your Approach</w:t>
      </w:r>
    </w:p>
    <w:p w14:paraId="56368228" w14:textId="100635FA" w:rsidR="00273F24" w:rsidRDefault="00273F24" w:rsidP="00273F24">
      <w:pPr>
        <w:pStyle w:val="ListParagraph"/>
        <w:numPr>
          <w:ilvl w:val="0"/>
          <w:numId w:val="46"/>
        </w:numPr>
      </w:pPr>
      <w:r>
        <w:t xml:space="preserve">Given the difficulty and importance of the task and my staff member’s </w:t>
      </w:r>
      <w:r w:rsidR="00924998">
        <w:t xml:space="preserve">skill and will </w:t>
      </w:r>
      <w:r>
        <w:t xml:space="preserve">for this task, my approach should generally be: </w:t>
      </w:r>
    </w:p>
    <w:p w14:paraId="7C8E6264" w14:textId="24BEA6CF" w:rsidR="00273F24" w:rsidRDefault="00273F24" w:rsidP="00273F24">
      <w:pPr>
        <w:pStyle w:val="ListParagraph"/>
        <w:numPr>
          <w:ilvl w:val="1"/>
          <w:numId w:val="46"/>
        </w:numPr>
      </w:pPr>
      <w:r>
        <w:t>Very hands-on</w:t>
      </w:r>
    </w:p>
    <w:p w14:paraId="7D619C85" w14:textId="1D924113" w:rsidR="00273F24" w:rsidRDefault="00273F24" w:rsidP="00273F24">
      <w:pPr>
        <w:pStyle w:val="ListParagraph"/>
        <w:numPr>
          <w:ilvl w:val="1"/>
          <w:numId w:val="46"/>
        </w:numPr>
      </w:pPr>
      <w:r>
        <w:t>Moderately hands-on</w:t>
      </w:r>
    </w:p>
    <w:p w14:paraId="1966F358" w14:textId="730CF55C" w:rsidR="00273F24" w:rsidRDefault="00273F24" w:rsidP="00273F24">
      <w:pPr>
        <w:pStyle w:val="ListParagraph"/>
        <w:numPr>
          <w:ilvl w:val="1"/>
          <w:numId w:val="46"/>
        </w:numPr>
      </w:pPr>
      <w:r>
        <w:t>Relatively hands-off</w:t>
      </w:r>
    </w:p>
    <w:p w14:paraId="0ED74208" w14:textId="77777777" w:rsidR="00273F24" w:rsidRPr="00273F24" w:rsidRDefault="00273F24" w:rsidP="00273F24">
      <w:pPr>
        <w:pStyle w:val="ListParagraph"/>
      </w:pPr>
    </w:p>
    <w:p w14:paraId="6A1C0E9A" w14:textId="6F1F9615" w:rsidR="00B04827" w:rsidRPr="001841EF" w:rsidRDefault="001841EF" w:rsidP="002A6387">
      <w:pPr>
        <w:pStyle w:val="Heading3"/>
        <w:rPr>
          <w:b/>
        </w:rPr>
      </w:pPr>
      <w:r>
        <w:rPr>
          <w:b/>
        </w:rPr>
        <w:br w:type="column"/>
      </w:r>
      <w:bookmarkStart w:id="22" w:name="_Toc520458622"/>
      <w:r>
        <w:rPr>
          <w:b/>
        </w:rPr>
        <w:lastRenderedPageBreak/>
        <w:t xml:space="preserve">Key </w:t>
      </w:r>
      <w:r w:rsidR="005F3680" w:rsidRPr="001841EF">
        <w:rPr>
          <w:b/>
        </w:rPr>
        <w:t>Questions</w:t>
      </w:r>
      <w:r>
        <w:rPr>
          <w:b/>
        </w:rPr>
        <w:t>: Delegating Effectively</w:t>
      </w:r>
      <w:bookmarkEnd w:id="22"/>
    </w:p>
    <w:p w14:paraId="35146B6E" w14:textId="2891E03F" w:rsidR="001841EF" w:rsidRDefault="001841EF" w:rsidP="00E06615">
      <w:pPr>
        <w:rPr>
          <w:highlight w:val="yellow"/>
        </w:rPr>
      </w:pPr>
      <w:r>
        <w:t xml:space="preserve">Answer the questions below in the space provided. While these questions are all optional, we encourage you to capture your thoughts here so that you can easily refer back to them. </w:t>
      </w:r>
    </w:p>
    <w:tbl>
      <w:tblPr>
        <w:tblStyle w:val="TableGrid"/>
        <w:tblpPr w:leftFromText="180" w:rightFromText="180" w:vertAnchor="text" w:horzAnchor="page" w:tblpX="1303" w:tblpY="170"/>
        <w:tblW w:w="9990" w:type="dxa"/>
        <w:tblLook w:val="04A0" w:firstRow="1" w:lastRow="0" w:firstColumn="1" w:lastColumn="0" w:noHBand="0" w:noVBand="1"/>
      </w:tblPr>
      <w:tblGrid>
        <w:gridCol w:w="1429"/>
        <w:gridCol w:w="3498"/>
        <w:gridCol w:w="5063"/>
      </w:tblGrid>
      <w:tr w:rsidR="001841EF" w:rsidRPr="006169A9" w14:paraId="0C361920" w14:textId="77777777" w:rsidTr="00FD37D6">
        <w:trPr>
          <w:trHeight w:val="170"/>
          <w:tblHeader/>
        </w:trPr>
        <w:tc>
          <w:tcPr>
            <w:tcW w:w="1429" w:type="dxa"/>
            <w:shd w:val="clear" w:color="auto" w:fill="F2F2F2" w:themeFill="background1" w:themeFillShade="F2"/>
            <w:tcMar>
              <w:top w:w="72" w:type="dxa"/>
              <w:left w:w="115" w:type="dxa"/>
              <w:right w:w="115" w:type="dxa"/>
            </w:tcMar>
            <w:vAlign w:val="center"/>
          </w:tcPr>
          <w:p w14:paraId="6195AF61" w14:textId="77777777" w:rsidR="001841EF" w:rsidRPr="006169A9" w:rsidRDefault="001841EF" w:rsidP="00FD37D6">
            <w:pPr>
              <w:pStyle w:val="Heading4"/>
              <w:outlineLvl w:val="3"/>
            </w:pPr>
            <w:r>
              <w:br w:type="page"/>
            </w:r>
          </w:p>
        </w:tc>
        <w:tc>
          <w:tcPr>
            <w:tcW w:w="3498" w:type="dxa"/>
            <w:shd w:val="clear" w:color="auto" w:fill="F2F2F2" w:themeFill="background1" w:themeFillShade="F2"/>
            <w:tcMar>
              <w:top w:w="72" w:type="dxa"/>
              <w:left w:w="115" w:type="dxa"/>
              <w:right w:w="115" w:type="dxa"/>
            </w:tcMar>
          </w:tcPr>
          <w:p w14:paraId="46760D01" w14:textId="77777777" w:rsidR="001841EF" w:rsidRPr="006169A9" w:rsidRDefault="001841EF" w:rsidP="00FD37D6">
            <w:pPr>
              <w:jc w:val="center"/>
              <w:rPr>
                <w:b/>
                <w:i/>
                <w:sz w:val="24"/>
              </w:rPr>
            </w:pPr>
            <w:r>
              <w:rPr>
                <w:b/>
                <w:i/>
                <w:sz w:val="24"/>
              </w:rPr>
              <w:t>Key Questions</w:t>
            </w:r>
          </w:p>
        </w:tc>
        <w:tc>
          <w:tcPr>
            <w:tcW w:w="5063" w:type="dxa"/>
            <w:shd w:val="clear" w:color="auto" w:fill="F2F2F2" w:themeFill="background1" w:themeFillShade="F2"/>
            <w:tcMar>
              <w:top w:w="72" w:type="dxa"/>
              <w:left w:w="115" w:type="dxa"/>
              <w:right w:w="115" w:type="dxa"/>
            </w:tcMar>
          </w:tcPr>
          <w:p w14:paraId="39DDC75D" w14:textId="77777777" w:rsidR="001841EF" w:rsidRDefault="001841EF" w:rsidP="00FD37D6">
            <w:pPr>
              <w:jc w:val="center"/>
            </w:pPr>
            <w:r w:rsidRPr="00606BD0">
              <w:rPr>
                <w:b/>
                <w:i/>
                <w:sz w:val="24"/>
              </w:rPr>
              <w:t>State Response</w:t>
            </w:r>
          </w:p>
        </w:tc>
      </w:tr>
      <w:tr w:rsidR="00E24012" w14:paraId="4C79FF76" w14:textId="77777777" w:rsidTr="00FD37D6">
        <w:trPr>
          <w:trHeight w:val="763"/>
          <w:tblHeader/>
        </w:trPr>
        <w:tc>
          <w:tcPr>
            <w:tcW w:w="1429" w:type="dxa"/>
            <w:vMerge w:val="restart"/>
            <w:tcMar>
              <w:top w:w="72" w:type="dxa"/>
              <w:left w:w="115" w:type="dxa"/>
              <w:right w:w="115" w:type="dxa"/>
            </w:tcMar>
            <w:vAlign w:val="center"/>
          </w:tcPr>
          <w:p w14:paraId="126E880A" w14:textId="00198C14" w:rsidR="00E24012" w:rsidRDefault="00E24012" w:rsidP="00FD37D6">
            <w:r>
              <w:rPr>
                <w:b/>
                <w:i/>
                <w:sz w:val="24"/>
              </w:rPr>
              <w:t>Delegating Effectively</w:t>
            </w:r>
          </w:p>
        </w:tc>
        <w:tc>
          <w:tcPr>
            <w:tcW w:w="3498" w:type="dxa"/>
            <w:tcMar>
              <w:top w:w="72" w:type="dxa"/>
              <w:left w:w="115" w:type="dxa"/>
              <w:right w:w="115" w:type="dxa"/>
            </w:tcMar>
          </w:tcPr>
          <w:p w14:paraId="2CF0C533" w14:textId="7DB4B9F5" w:rsidR="00E24012" w:rsidRDefault="00E24012" w:rsidP="00E24012">
            <w:r>
              <w:t>Think back to a time when you delegated work and when it was completed, it wasn’t what you anticipated. What could you have done differently in the delegation process to prevent that, if anything?</w:t>
            </w:r>
          </w:p>
          <w:p w14:paraId="3565AFF1" w14:textId="7D311162" w:rsidR="00E24012" w:rsidRPr="005A3C02" w:rsidRDefault="00E24012" w:rsidP="00FD37D6">
            <w:pPr>
              <w:pStyle w:val="CommentText"/>
              <w:spacing w:after="120"/>
              <w:rPr>
                <w:sz w:val="22"/>
                <w:szCs w:val="22"/>
              </w:rPr>
            </w:pPr>
          </w:p>
        </w:tc>
        <w:tc>
          <w:tcPr>
            <w:tcW w:w="5063" w:type="dxa"/>
            <w:tcMar>
              <w:top w:w="72" w:type="dxa"/>
              <w:left w:w="115" w:type="dxa"/>
              <w:right w:w="115" w:type="dxa"/>
            </w:tcMar>
          </w:tcPr>
          <w:p w14:paraId="191B6EE5" w14:textId="77777777" w:rsidR="00E24012" w:rsidRDefault="00E24012" w:rsidP="00FD37D6">
            <w:pPr>
              <w:pStyle w:val="Heading4"/>
              <w:outlineLvl w:val="3"/>
            </w:pPr>
          </w:p>
        </w:tc>
      </w:tr>
      <w:tr w:rsidR="00E24012" w14:paraId="7EDD78C9" w14:textId="77777777" w:rsidTr="00FD37D6">
        <w:trPr>
          <w:trHeight w:val="1027"/>
          <w:tblHeader/>
        </w:trPr>
        <w:tc>
          <w:tcPr>
            <w:tcW w:w="1429" w:type="dxa"/>
            <w:vMerge/>
            <w:tcMar>
              <w:top w:w="72" w:type="dxa"/>
              <w:left w:w="115" w:type="dxa"/>
              <w:right w:w="115" w:type="dxa"/>
            </w:tcMar>
          </w:tcPr>
          <w:p w14:paraId="7F4A3B83" w14:textId="77777777" w:rsidR="00E24012" w:rsidRPr="006169A9" w:rsidRDefault="00E24012" w:rsidP="00FD37D6">
            <w:pPr>
              <w:pStyle w:val="Heading4"/>
              <w:outlineLvl w:val="3"/>
            </w:pPr>
          </w:p>
        </w:tc>
        <w:tc>
          <w:tcPr>
            <w:tcW w:w="3498" w:type="dxa"/>
            <w:tcMar>
              <w:top w:w="72" w:type="dxa"/>
              <w:left w:w="115" w:type="dxa"/>
              <w:right w:w="115" w:type="dxa"/>
            </w:tcMar>
          </w:tcPr>
          <w:p w14:paraId="594A4C05" w14:textId="77777777" w:rsidR="00E24012" w:rsidRDefault="00E24012" w:rsidP="00E24012">
            <w:r>
              <w:t xml:space="preserve">Think back to a time when you delegated work and it was completely successfully. How did the way you delegated it contribute to that success? </w:t>
            </w:r>
          </w:p>
          <w:p w14:paraId="5DDA1523" w14:textId="5E74D7DB" w:rsidR="00E24012" w:rsidRPr="00C501C0" w:rsidRDefault="00E24012" w:rsidP="00FD37D6">
            <w:pPr>
              <w:spacing w:after="120"/>
            </w:pPr>
          </w:p>
        </w:tc>
        <w:tc>
          <w:tcPr>
            <w:tcW w:w="5063" w:type="dxa"/>
            <w:tcMar>
              <w:top w:w="72" w:type="dxa"/>
              <w:left w:w="115" w:type="dxa"/>
              <w:right w:w="115" w:type="dxa"/>
            </w:tcMar>
          </w:tcPr>
          <w:p w14:paraId="1269C5FF" w14:textId="77777777" w:rsidR="00E24012" w:rsidRDefault="00E24012" w:rsidP="00FD37D6">
            <w:pPr>
              <w:pStyle w:val="Heading4"/>
              <w:outlineLvl w:val="3"/>
            </w:pPr>
          </w:p>
        </w:tc>
      </w:tr>
      <w:tr w:rsidR="00E24012" w14:paraId="407070F5" w14:textId="77777777" w:rsidTr="00FD37D6">
        <w:trPr>
          <w:trHeight w:val="1027"/>
          <w:tblHeader/>
        </w:trPr>
        <w:tc>
          <w:tcPr>
            <w:tcW w:w="1429" w:type="dxa"/>
            <w:vMerge/>
            <w:tcMar>
              <w:top w:w="72" w:type="dxa"/>
              <w:left w:w="115" w:type="dxa"/>
              <w:right w:w="115" w:type="dxa"/>
            </w:tcMar>
          </w:tcPr>
          <w:p w14:paraId="116FBD38" w14:textId="77777777" w:rsidR="00E24012" w:rsidRPr="006169A9" w:rsidRDefault="00E24012" w:rsidP="00FD37D6">
            <w:pPr>
              <w:pStyle w:val="Heading4"/>
              <w:outlineLvl w:val="3"/>
            </w:pPr>
          </w:p>
        </w:tc>
        <w:tc>
          <w:tcPr>
            <w:tcW w:w="3498" w:type="dxa"/>
            <w:tcMar>
              <w:top w:w="72" w:type="dxa"/>
              <w:left w:w="115" w:type="dxa"/>
              <w:right w:w="115" w:type="dxa"/>
            </w:tcMar>
          </w:tcPr>
          <w:p w14:paraId="475B74C0" w14:textId="42C9A285" w:rsidR="00E24012" w:rsidRPr="001841EF" w:rsidRDefault="00E24012" w:rsidP="001841EF">
            <w:pPr>
              <w:spacing w:after="120"/>
              <w:rPr>
                <w:rFonts w:eastAsia="Times New Roman" w:cs="Arial"/>
                <w:color w:val="000000"/>
              </w:rPr>
            </w:pPr>
            <w:r>
              <w:rPr>
                <w:rFonts w:eastAsia="Times New Roman" w:cs="Arial"/>
                <w:color w:val="000000"/>
              </w:rPr>
              <w:t xml:space="preserve">In reviewing range of work you do each day, what are three tasks you can start delegating to your staff? </w:t>
            </w:r>
          </w:p>
        </w:tc>
        <w:tc>
          <w:tcPr>
            <w:tcW w:w="5063" w:type="dxa"/>
            <w:tcMar>
              <w:top w:w="72" w:type="dxa"/>
              <w:left w:w="115" w:type="dxa"/>
              <w:right w:w="115" w:type="dxa"/>
            </w:tcMar>
          </w:tcPr>
          <w:p w14:paraId="1A9AD1D4" w14:textId="77777777" w:rsidR="00E24012" w:rsidRDefault="00E24012" w:rsidP="00FD37D6">
            <w:pPr>
              <w:pStyle w:val="Heading4"/>
              <w:outlineLvl w:val="3"/>
            </w:pPr>
          </w:p>
        </w:tc>
      </w:tr>
      <w:tr w:rsidR="00E24012" w14:paraId="07308633" w14:textId="77777777" w:rsidTr="00FD37D6">
        <w:trPr>
          <w:trHeight w:val="1027"/>
          <w:tblHeader/>
        </w:trPr>
        <w:tc>
          <w:tcPr>
            <w:tcW w:w="1429" w:type="dxa"/>
            <w:vMerge/>
            <w:tcMar>
              <w:top w:w="72" w:type="dxa"/>
              <w:left w:w="115" w:type="dxa"/>
              <w:right w:w="115" w:type="dxa"/>
            </w:tcMar>
          </w:tcPr>
          <w:p w14:paraId="607231BC" w14:textId="77777777" w:rsidR="00E24012" w:rsidRPr="006169A9" w:rsidRDefault="00E24012" w:rsidP="00FD37D6">
            <w:pPr>
              <w:pStyle w:val="Heading4"/>
              <w:outlineLvl w:val="3"/>
            </w:pPr>
          </w:p>
        </w:tc>
        <w:tc>
          <w:tcPr>
            <w:tcW w:w="3498" w:type="dxa"/>
            <w:tcMar>
              <w:top w:w="72" w:type="dxa"/>
              <w:left w:w="115" w:type="dxa"/>
              <w:right w:w="115" w:type="dxa"/>
            </w:tcMar>
          </w:tcPr>
          <w:p w14:paraId="17EAED4A" w14:textId="6B990A0C" w:rsidR="00E24012" w:rsidRDefault="00E24012" w:rsidP="001841EF">
            <w:pPr>
              <w:spacing w:after="120"/>
              <w:rPr>
                <w:rFonts w:eastAsia="Times New Roman" w:cs="Arial"/>
                <w:color w:val="000000"/>
              </w:rPr>
            </w:pPr>
            <w:r>
              <w:rPr>
                <w:rFonts w:eastAsia="Times New Roman" w:cs="Arial"/>
                <w:color w:val="000000"/>
              </w:rPr>
              <w:t>Name two techniques you plan to start using with your staff to empower them in their work.</w:t>
            </w:r>
          </w:p>
        </w:tc>
        <w:tc>
          <w:tcPr>
            <w:tcW w:w="5063" w:type="dxa"/>
            <w:tcMar>
              <w:top w:w="72" w:type="dxa"/>
              <w:left w:w="115" w:type="dxa"/>
              <w:right w:w="115" w:type="dxa"/>
            </w:tcMar>
          </w:tcPr>
          <w:p w14:paraId="2A9DEA41" w14:textId="77777777" w:rsidR="00E24012" w:rsidRDefault="00E24012" w:rsidP="00FD37D6">
            <w:pPr>
              <w:pStyle w:val="Heading4"/>
              <w:outlineLvl w:val="3"/>
            </w:pPr>
          </w:p>
        </w:tc>
      </w:tr>
    </w:tbl>
    <w:p w14:paraId="6B6A218B" w14:textId="77777777" w:rsidR="001841EF" w:rsidRDefault="001841EF" w:rsidP="00E06615">
      <w:pPr>
        <w:rPr>
          <w:highlight w:val="yellow"/>
        </w:rPr>
      </w:pPr>
    </w:p>
    <w:p w14:paraId="28C2A964" w14:textId="77777777" w:rsidR="001841EF" w:rsidRDefault="001841EF" w:rsidP="00E06615">
      <w:pPr>
        <w:rPr>
          <w:highlight w:val="yellow"/>
        </w:rPr>
      </w:pPr>
    </w:p>
    <w:p w14:paraId="4EE93360" w14:textId="77777777" w:rsidR="001841EF" w:rsidRDefault="001841EF" w:rsidP="00E06615">
      <w:pPr>
        <w:rPr>
          <w:highlight w:val="yellow"/>
        </w:rPr>
      </w:pPr>
    </w:p>
    <w:p w14:paraId="6364BFBE" w14:textId="77777777" w:rsidR="001841EF" w:rsidRDefault="001841EF" w:rsidP="00E06615">
      <w:pPr>
        <w:rPr>
          <w:highlight w:val="yellow"/>
        </w:rPr>
      </w:pPr>
    </w:p>
    <w:p w14:paraId="7AFFFF99" w14:textId="77777777" w:rsidR="00B04827" w:rsidRDefault="00B04827" w:rsidP="00E06615">
      <w:pPr>
        <w:rPr>
          <w:highlight w:val="yellow"/>
        </w:rPr>
      </w:pPr>
    </w:p>
    <w:p w14:paraId="49FD9282" w14:textId="77777777" w:rsidR="00B04827" w:rsidRDefault="00B04827" w:rsidP="00E06615">
      <w:pPr>
        <w:rPr>
          <w:highlight w:val="yellow"/>
        </w:rPr>
      </w:pPr>
    </w:p>
    <w:p w14:paraId="1FAAE04F" w14:textId="77777777" w:rsidR="00D25D30" w:rsidRDefault="00D25D30" w:rsidP="00E06615">
      <w:pPr>
        <w:rPr>
          <w:rFonts w:eastAsiaTheme="majorEastAsia" w:cstheme="majorBidi"/>
          <w:i/>
          <w:color w:val="FF6D14"/>
          <w:sz w:val="24"/>
          <w:szCs w:val="26"/>
        </w:rPr>
      </w:pPr>
      <w:r>
        <w:br w:type="page"/>
      </w:r>
    </w:p>
    <w:p w14:paraId="796BF1D1" w14:textId="77777777" w:rsidR="002936C2" w:rsidRPr="002936C2" w:rsidRDefault="002936C2" w:rsidP="002936C2">
      <w:pPr>
        <w:keepNext/>
        <w:keepLines/>
        <w:spacing w:after="120"/>
        <w:ind w:left="720" w:hanging="720"/>
        <w:outlineLvl w:val="0"/>
        <w:rPr>
          <w:rFonts w:eastAsiaTheme="majorEastAsia" w:cstheme="majorBidi"/>
          <w:b/>
          <w:noProof/>
          <w:color w:val="009AA6"/>
          <w:sz w:val="32"/>
          <w:szCs w:val="32"/>
        </w:rPr>
      </w:pPr>
      <w:bookmarkStart w:id="23" w:name="_Toc498690735"/>
      <w:bookmarkStart w:id="24" w:name="_Toc520458623"/>
      <w:r w:rsidRPr="002936C2">
        <w:rPr>
          <w:rFonts w:eastAsiaTheme="majorEastAsia" w:cstheme="majorBidi"/>
          <w:b/>
          <w:noProof/>
          <w:color w:val="009AA6"/>
          <w:sz w:val="32"/>
          <w:szCs w:val="32"/>
        </w:rPr>
        <w:lastRenderedPageBreak/>
        <w:t>Final Reflections &amp; Next Steps</w:t>
      </w:r>
      <w:bookmarkEnd w:id="23"/>
      <w:bookmarkEnd w:id="24"/>
      <w:r w:rsidRPr="002936C2">
        <w:rPr>
          <w:rFonts w:eastAsiaTheme="majorEastAsia" w:cstheme="majorBidi"/>
          <w:b/>
          <w:noProof/>
          <w:color w:val="009AA6"/>
          <w:sz w:val="32"/>
          <w:szCs w:val="32"/>
        </w:rPr>
        <w:t xml:space="preserve"> </w:t>
      </w:r>
    </w:p>
    <w:p w14:paraId="3D28C4D4" w14:textId="77777777" w:rsidR="002936C2" w:rsidRPr="002936C2" w:rsidRDefault="002936C2" w:rsidP="002936C2">
      <w:pPr>
        <w:rPr>
          <w:b/>
          <w:i/>
          <w:sz w:val="24"/>
        </w:rPr>
      </w:pPr>
      <w:r w:rsidRPr="002936C2">
        <w:rPr>
          <w:b/>
          <w:i/>
          <w:sz w:val="24"/>
        </w:rPr>
        <w:t>Post-Module Survey</w:t>
      </w:r>
    </w:p>
    <w:p w14:paraId="6013D40D" w14:textId="77777777" w:rsidR="002936C2" w:rsidRPr="002936C2" w:rsidRDefault="002936C2" w:rsidP="002936C2">
      <w:r w:rsidRPr="002936C2">
        <w:t xml:space="preserve">Please take this brief post-module assessment to let us know what you learned and how we can help:  </w:t>
      </w:r>
      <w:hyperlink r:id="rId33" w:history="1">
        <w:r w:rsidRPr="002936C2">
          <w:rPr>
            <w:color w:val="0563C1" w:themeColor="hyperlink"/>
            <w:u w:val="single"/>
          </w:rPr>
          <w:t>https://www.surveymonkey.com/r/NewSDpost-test</w:t>
        </w:r>
      </w:hyperlink>
      <w:r w:rsidRPr="002936C2">
        <w:t xml:space="preserve"> </w:t>
      </w:r>
    </w:p>
    <w:p w14:paraId="73BAEB29" w14:textId="77777777" w:rsidR="002936C2" w:rsidRPr="002936C2" w:rsidRDefault="002936C2" w:rsidP="002936C2"/>
    <w:p w14:paraId="64DC6812" w14:textId="77777777" w:rsidR="002936C2" w:rsidRDefault="002936C2" w:rsidP="002936C2">
      <w:pPr>
        <w:rPr>
          <w:b/>
          <w:i/>
          <w:sz w:val="24"/>
        </w:rPr>
      </w:pPr>
      <w:r w:rsidRPr="002936C2">
        <w:rPr>
          <w:b/>
          <w:i/>
          <w:sz w:val="24"/>
        </w:rPr>
        <w:t>Next Steps</w:t>
      </w:r>
    </w:p>
    <w:p w14:paraId="3F139625" w14:textId="1F72332A" w:rsidR="006120EE" w:rsidRDefault="006120EE" w:rsidP="006120EE">
      <w:r>
        <w:t xml:space="preserve">It’s important to keep the momentum of what you have unpacked through this module. </w:t>
      </w:r>
      <w:r w:rsidR="002936C2" w:rsidRPr="00591CD8">
        <w:t>Most importantly, it is our sincerest hope that you already have a list of concrete actions you will take action as a result of this module.  Some may be small steps or changes you can make today while others may require you to build a cohesive plan for more dramatic shifts in the future. Just know that we at Advance CTE stand ready to help as critical friends, content experts, and providers of professional development and technical assistance.</w:t>
      </w:r>
      <w:r>
        <w:t xml:space="preserve"> </w:t>
      </w:r>
    </w:p>
    <w:p w14:paraId="6D73E24E" w14:textId="77777777" w:rsidR="006120EE" w:rsidRDefault="006120EE">
      <w:pPr>
        <w:spacing w:after="160" w:line="259" w:lineRule="auto"/>
      </w:pPr>
      <w:r>
        <w:br w:type="page"/>
      </w:r>
    </w:p>
    <w:p w14:paraId="11BDB483" w14:textId="77777777" w:rsidR="007B5415" w:rsidRDefault="007B5415" w:rsidP="00E24012">
      <w:pPr>
        <w:pStyle w:val="Style1"/>
        <w:sectPr w:rsidR="007B5415" w:rsidSect="00CB47C8">
          <w:headerReference w:type="default" r:id="rId34"/>
          <w:footerReference w:type="default" r:id="rId35"/>
          <w:type w:val="continuous"/>
          <w:pgSz w:w="12240" w:h="15840"/>
          <w:pgMar w:top="1440" w:right="1440" w:bottom="1440" w:left="1440" w:header="720" w:footer="720" w:gutter="0"/>
          <w:cols w:space="720"/>
          <w:titlePg/>
          <w:docGrid w:linePitch="360"/>
        </w:sectPr>
      </w:pPr>
    </w:p>
    <w:p w14:paraId="36DD7D22" w14:textId="1A2E42D9" w:rsidR="00D1055A" w:rsidRPr="00E24012" w:rsidRDefault="00D1055A" w:rsidP="00E24012">
      <w:pPr>
        <w:pStyle w:val="Style1"/>
      </w:pPr>
      <w:bookmarkStart w:id="25" w:name="_Toc520458624"/>
      <w:r w:rsidRPr="00E24012">
        <w:lastRenderedPageBreak/>
        <w:t xml:space="preserve">Appendix </w:t>
      </w:r>
      <w:r w:rsidR="00E24012" w:rsidRPr="00E24012">
        <w:t>A</w:t>
      </w:r>
      <w:r w:rsidRPr="00E24012">
        <w:t>: Development Worksheet</w:t>
      </w:r>
      <w:bookmarkEnd w:id="25"/>
    </w:p>
    <w:p w14:paraId="0AD2C48F" w14:textId="77777777" w:rsidR="00D1055A" w:rsidRDefault="00D1055A" w:rsidP="00D1055A">
      <w:pPr>
        <w:rPr>
          <w:i/>
        </w:rPr>
      </w:pPr>
    </w:p>
    <w:p w14:paraId="6E66D4EB" w14:textId="77777777" w:rsidR="00D1055A" w:rsidRDefault="00D1055A" w:rsidP="00D1055A">
      <w:pPr>
        <w:rPr>
          <w:i/>
        </w:rPr>
      </w:pPr>
      <w:r>
        <w:rPr>
          <w:i/>
        </w:rPr>
        <w:t xml:space="preserve">Use this worksheet to plan a development strategy for a staff member whose skills you’d like to develop. </w:t>
      </w:r>
    </w:p>
    <w:p w14:paraId="7A032458" w14:textId="77777777" w:rsidR="00D1055A" w:rsidRDefault="00D1055A" w:rsidP="00D1055A"/>
    <w:p w14:paraId="6596303D" w14:textId="77777777" w:rsidR="00D1055A" w:rsidRDefault="00D1055A" w:rsidP="00D1055A">
      <w:r>
        <w:t>I want to develop ______________________ in the following skill: _______________________</w:t>
      </w:r>
    </w:p>
    <w:p w14:paraId="4DC58022" w14:textId="77777777" w:rsidR="00D1055A" w:rsidRDefault="00D1055A" w:rsidP="00D1055A"/>
    <w:p w14:paraId="2CD16860" w14:textId="77777777" w:rsidR="00D1055A" w:rsidRDefault="00D1055A" w:rsidP="00D1055A">
      <w:r>
        <w:t>The ideal outcome of my development efforts would be: _____________________________________</w:t>
      </w:r>
    </w:p>
    <w:p w14:paraId="789E0469" w14:textId="77777777" w:rsidR="00D1055A" w:rsidRDefault="00D1055A" w:rsidP="00D1055A"/>
    <w:p w14:paraId="611C32AB" w14:textId="77777777" w:rsidR="00D1055A" w:rsidRDefault="00D1055A" w:rsidP="00D1055A">
      <w:pPr>
        <w:rPr>
          <w:b/>
        </w:rPr>
      </w:pPr>
      <w:r>
        <w:rPr>
          <w:b/>
        </w:rPr>
        <w:t xml:space="preserve">Does development make sense in this case? </w:t>
      </w:r>
    </w:p>
    <w:p w14:paraId="11D0B426" w14:textId="77777777" w:rsidR="00D1055A" w:rsidRDefault="00D1055A" w:rsidP="00D1055A">
      <w:r>
        <w:t xml:space="preserve">Are any of the following true: </w:t>
      </w:r>
    </w:p>
    <w:p w14:paraId="0E9BCA1C" w14:textId="77777777" w:rsidR="00D1055A" w:rsidRDefault="007B6BBF" w:rsidP="00D1055A">
      <w:sdt>
        <w:sdtPr>
          <w:id w:val="-1330674648"/>
          <w14:checkbox>
            <w14:checked w14:val="0"/>
            <w14:checkedState w14:val="2612" w14:font="MS Gothic"/>
            <w14:uncheckedState w14:val="2610" w14:font="MS Gothic"/>
          </w14:checkbox>
        </w:sdtPr>
        <w:sdtEndPr/>
        <w:sdtContent>
          <w:r w:rsidR="00D1055A">
            <w:rPr>
              <w:rFonts w:ascii="MS Gothic" w:eastAsia="MS Gothic" w:hAnsi="MS Gothic" w:hint="eastAsia"/>
            </w:rPr>
            <w:t>☐</w:t>
          </w:r>
        </w:sdtContent>
      </w:sdt>
      <w:r w:rsidR="00D1055A">
        <w:t xml:space="preserve"> I’ve tried developing this person in the past but not seen significant improvement.</w:t>
      </w:r>
    </w:p>
    <w:p w14:paraId="09A53F69" w14:textId="77777777" w:rsidR="00D1055A" w:rsidRDefault="007B6BBF" w:rsidP="00D1055A">
      <w:sdt>
        <w:sdtPr>
          <w:id w:val="1498233375"/>
          <w14:checkbox>
            <w14:checked w14:val="0"/>
            <w14:checkedState w14:val="2612" w14:font="MS Gothic"/>
            <w14:uncheckedState w14:val="2610" w14:font="MS Gothic"/>
          </w14:checkbox>
        </w:sdtPr>
        <w:sdtEndPr/>
        <w:sdtContent>
          <w:r w:rsidR="00D1055A">
            <w:rPr>
              <w:rFonts w:ascii="MS Gothic" w:eastAsia="MS Gothic" w:hAnsi="MS Gothic" w:hint="eastAsia"/>
            </w:rPr>
            <w:t>☐</w:t>
          </w:r>
        </w:sdtContent>
      </w:sdt>
      <w:r w:rsidR="00D1055A">
        <w:t xml:space="preserve"> I might be able to get this person to be okay at this skill, but I need someone who excels at it.</w:t>
      </w:r>
    </w:p>
    <w:p w14:paraId="237E4B34" w14:textId="77777777" w:rsidR="00D1055A" w:rsidRDefault="007B6BBF" w:rsidP="00D1055A">
      <w:sdt>
        <w:sdtPr>
          <w:id w:val="94912353"/>
          <w14:checkbox>
            <w14:checked w14:val="0"/>
            <w14:checkedState w14:val="2612" w14:font="MS Gothic"/>
            <w14:uncheckedState w14:val="2610" w14:font="MS Gothic"/>
          </w14:checkbox>
        </w:sdtPr>
        <w:sdtEndPr/>
        <w:sdtContent>
          <w:r w:rsidR="00D1055A">
            <w:rPr>
              <w:rFonts w:ascii="MS Gothic" w:eastAsia="MS Gothic" w:hAnsi="MS Gothic" w:hint="eastAsia"/>
            </w:rPr>
            <w:t>☐</w:t>
          </w:r>
        </w:sdtContent>
      </w:sdt>
      <w:r w:rsidR="00D1055A">
        <w:t xml:space="preserve"> I’m not able to invest the amount of time that would be needed to guide the staff member to where I need her to be. </w:t>
      </w:r>
    </w:p>
    <w:p w14:paraId="3F17DC3D" w14:textId="77777777" w:rsidR="00D1055A" w:rsidRDefault="00D1055A" w:rsidP="00D1055A"/>
    <w:p w14:paraId="1168DB8B" w14:textId="77777777" w:rsidR="00D1055A" w:rsidRDefault="00D1055A" w:rsidP="00D1055A">
      <w:pPr>
        <w:rPr>
          <w:i/>
        </w:rPr>
      </w:pPr>
      <w:r>
        <w:rPr>
          <w:i/>
        </w:rPr>
        <w:t>If any of these are true, you will probably need to address the issue not as a development need, but as a serious performance problem.</w:t>
      </w:r>
    </w:p>
    <w:p w14:paraId="7EBB0CA1" w14:textId="77777777" w:rsidR="00D1055A" w:rsidRDefault="00D1055A" w:rsidP="00D1055A"/>
    <w:p w14:paraId="68E071F9" w14:textId="77777777" w:rsidR="00D1055A" w:rsidRDefault="00D1055A" w:rsidP="00D1055A">
      <w:pPr>
        <w:rPr>
          <w:b/>
        </w:rPr>
      </w:pPr>
      <w:r>
        <w:rPr>
          <w:b/>
        </w:rPr>
        <w:t>Development Methods</w:t>
      </w:r>
    </w:p>
    <w:p w14:paraId="05815678" w14:textId="77777777" w:rsidR="00D1055A" w:rsidRDefault="00D1055A" w:rsidP="00D1055A">
      <w:r>
        <w:t xml:space="preserve">I plan to use the following development methods </w:t>
      </w:r>
      <w:r>
        <w:rPr>
          <w:i/>
        </w:rPr>
        <w:t>(check all that apply):</w:t>
      </w:r>
    </w:p>
    <w:p w14:paraId="4DDEFA7B" w14:textId="77777777" w:rsidR="00D1055A" w:rsidRDefault="00D1055A" w:rsidP="00D1055A"/>
    <w:p w14:paraId="7E3C260F" w14:textId="77777777" w:rsidR="00D1055A" w:rsidRDefault="007B6BBF" w:rsidP="00D1055A">
      <w:sdt>
        <w:sdtPr>
          <w:id w:val="-1246486769"/>
          <w14:checkbox>
            <w14:checked w14:val="0"/>
            <w14:checkedState w14:val="2612" w14:font="MS Gothic"/>
            <w14:uncheckedState w14:val="2610" w14:font="MS Gothic"/>
          </w14:checkbox>
        </w:sdtPr>
        <w:sdtEndPr/>
        <w:sdtContent>
          <w:r w:rsidR="00D1055A">
            <w:rPr>
              <w:rFonts w:ascii="MS Gothic" w:eastAsia="MS Gothic" w:hAnsi="MS Gothic" w:hint="eastAsia"/>
            </w:rPr>
            <w:t>☐</w:t>
          </w:r>
        </w:sdtContent>
      </w:sdt>
      <w:r w:rsidR="00D1055A">
        <w:t xml:space="preserve"> Naming the issue and giving direct feedback. Specifically, I will: ______________________________</w:t>
      </w:r>
    </w:p>
    <w:p w14:paraId="648D046F" w14:textId="77777777" w:rsidR="00D1055A" w:rsidRDefault="00D1055A" w:rsidP="00D1055A">
      <w:r>
        <w:t>_____________________________________________________________________________________</w:t>
      </w:r>
    </w:p>
    <w:p w14:paraId="10F00140" w14:textId="77777777" w:rsidR="00D1055A" w:rsidRDefault="00D1055A" w:rsidP="00D1055A"/>
    <w:p w14:paraId="626CAF71" w14:textId="77777777" w:rsidR="00D1055A" w:rsidRDefault="007B6BBF" w:rsidP="00D1055A">
      <w:sdt>
        <w:sdtPr>
          <w:id w:val="-682829017"/>
          <w14:checkbox>
            <w14:checked w14:val="0"/>
            <w14:checkedState w14:val="2612" w14:font="MS Gothic"/>
            <w14:uncheckedState w14:val="2610" w14:font="MS Gothic"/>
          </w14:checkbox>
        </w:sdtPr>
        <w:sdtEndPr/>
        <w:sdtContent>
          <w:r w:rsidR="00D1055A">
            <w:rPr>
              <w:rFonts w:ascii="MS Gothic" w:eastAsia="MS Gothic" w:hAnsi="MS Gothic" w:hint="eastAsia"/>
            </w:rPr>
            <w:t>☐</w:t>
          </w:r>
        </w:sdtContent>
      </w:sdt>
      <w:r w:rsidR="00D1055A">
        <w:t xml:space="preserve"> Stretch assignments. Specifically, I will: __________________________________________________</w:t>
      </w:r>
    </w:p>
    <w:p w14:paraId="7E936EEB" w14:textId="77777777" w:rsidR="00D1055A" w:rsidRDefault="00D1055A" w:rsidP="00D1055A">
      <w:r>
        <w:t>_____________________________________________________________________________________</w:t>
      </w:r>
    </w:p>
    <w:p w14:paraId="79132AA6" w14:textId="77777777" w:rsidR="00D1055A" w:rsidRDefault="00D1055A" w:rsidP="00D1055A"/>
    <w:p w14:paraId="6F58171E" w14:textId="77777777" w:rsidR="00D1055A" w:rsidRDefault="007B6BBF" w:rsidP="00D1055A">
      <w:sdt>
        <w:sdtPr>
          <w:id w:val="-892505236"/>
          <w14:checkbox>
            <w14:checked w14:val="0"/>
            <w14:checkedState w14:val="2612" w14:font="MS Gothic"/>
            <w14:uncheckedState w14:val="2610" w14:font="MS Gothic"/>
          </w14:checkbox>
        </w:sdtPr>
        <w:sdtEndPr/>
        <w:sdtContent>
          <w:r w:rsidR="00D1055A">
            <w:rPr>
              <w:rFonts w:ascii="MS Gothic" w:eastAsia="MS Gothic" w:hAnsi="MS Gothic" w:hint="eastAsia"/>
            </w:rPr>
            <w:t>☐</w:t>
          </w:r>
        </w:sdtContent>
      </w:sdt>
      <w:r w:rsidR="00D1055A">
        <w:t xml:space="preserve"> Structured doing (introducing one piece at a time, or “I do, we do, you do”). Specifically, I will: _____________________________________________________________________________________</w:t>
      </w:r>
    </w:p>
    <w:p w14:paraId="217BBAA2" w14:textId="77777777" w:rsidR="00D1055A" w:rsidRDefault="00D1055A" w:rsidP="00D1055A"/>
    <w:p w14:paraId="22B39F83" w14:textId="77777777" w:rsidR="00D1055A" w:rsidRDefault="007B6BBF" w:rsidP="00D1055A">
      <w:sdt>
        <w:sdtPr>
          <w:id w:val="1038009265"/>
          <w14:checkbox>
            <w14:checked w14:val="0"/>
            <w14:checkedState w14:val="2612" w14:font="MS Gothic"/>
            <w14:uncheckedState w14:val="2610" w14:font="MS Gothic"/>
          </w14:checkbox>
        </w:sdtPr>
        <w:sdtEndPr/>
        <w:sdtContent>
          <w:r w:rsidR="00D1055A">
            <w:rPr>
              <w:rFonts w:ascii="MS Gothic" w:eastAsia="MS Gothic" w:hAnsi="MS Gothic" w:hint="eastAsia"/>
            </w:rPr>
            <w:t>☐</w:t>
          </w:r>
        </w:sdtContent>
      </w:sdt>
      <w:r w:rsidR="00D1055A">
        <w:t xml:space="preserve"> Modeling the skill. Specifically, I will: ____________________________________________________</w:t>
      </w:r>
    </w:p>
    <w:p w14:paraId="5FFB2314" w14:textId="77777777" w:rsidR="00D1055A" w:rsidRDefault="00D1055A" w:rsidP="00D1055A">
      <w:r>
        <w:t>_____________________________________________________________________________________</w:t>
      </w:r>
    </w:p>
    <w:p w14:paraId="407DA2D6" w14:textId="77777777" w:rsidR="00D1055A" w:rsidRDefault="00D1055A" w:rsidP="00D1055A"/>
    <w:p w14:paraId="2EDCCD26" w14:textId="77777777" w:rsidR="00D1055A" w:rsidRDefault="007B6BBF" w:rsidP="00D1055A">
      <w:sdt>
        <w:sdtPr>
          <w:id w:val="-1325357367"/>
          <w14:checkbox>
            <w14:checked w14:val="0"/>
            <w14:checkedState w14:val="2612" w14:font="MS Gothic"/>
            <w14:uncheckedState w14:val="2610" w14:font="MS Gothic"/>
          </w14:checkbox>
        </w:sdtPr>
        <w:sdtEndPr/>
        <w:sdtContent>
          <w:r w:rsidR="00D1055A">
            <w:rPr>
              <w:rFonts w:ascii="MS Gothic" w:eastAsia="MS Gothic" w:hAnsi="MS Gothic" w:hint="eastAsia"/>
            </w:rPr>
            <w:t>☐</w:t>
          </w:r>
        </w:sdtContent>
      </w:sdt>
      <w:r w:rsidR="00D1055A">
        <w:t xml:space="preserve"> Providing additional resources. Specifically, I will: _________________________________________</w:t>
      </w:r>
    </w:p>
    <w:p w14:paraId="67B709BD" w14:textId="77777777" w:rsidR="00D1055A" w:rsidRDefault="00D1055A" w:rsidP="00D1055A">
      <w:r>
        <w:t>_____________________________________________________________________________________</w:t>
      </w:r>
    </w:p>
    <w:p w14:paraId="73FD76D1" w14:textId="77777777" w:rsidR="00D1055A" w:rsidRDefault="00D1055A" w:rsidP="00D1055A"/>
    <w:p w14:paraId="5DC423FD" w14:textId="77777777" w:rsidR="00D1055A" w:rsidRDefault="00D1055A" w:rsidP="00D1055A">
      <w:r>
        <w:t>I will meet with __________________ on _______________________________ to begin this work.</w:t>
      </w:r>
    </w:p>
    <w:p w14:paraId="48A588B0" w14:textId="77777777" w:rsidR="00D1055A" w:rsidRDefault="00D1055A" w:rsidP="00D1055A"/>
    <w:p w14:paraId="1179915F" w14:textId="0D0CB38F" w:rsidR="006C3F82" w:rsidRDefault="00D1055A" w:rsidP="00D1055A">
      <w:r>
        <w:t>I will schedule a follow-up meeting on ____________________________to talk about progress.</w:t>
      </w:r>
    </w:p>
    <w:p w14:paraId="3B513982" w14:textId="77777777" w:rsidR="006C3F82" w:rsidRDefault="006C3F82">
      <w:pPr>
        <w:spacing w:after="160" w:line="259" w:lineRule="auto"/>
      </w:pPr>
      <w:r>
        <w:br w:type="page"/>
      </w:r>
    </w:p>
    <w:p w14:paraId="05EFD38C" w14:textId="34E06E20" w:rsidR="00327E4F" w:rsidRDefault="00B77E3C" w:rsidP="00E24012">
      <w:pPr>
        <w:pStyle w:val="Style1"/>
      </w:pPr>
      <w:bookmarkStart w:id="26" w:name="_Toc520458625"/>
      <w:r>
        <w:lastRenderedPageBreak/>
        <w:t xml:space="preserve">Appendix </w:t>
      </w:r>
      <w:r w:rsidR="00E24012">
        <w:t>B</w:t>
      </w:r>
      <w:r>
        <w:t>: Delegation Worksheet</w:t>
      </w:r>
      <w:bookmarkEnd w:id="26"/>
    </w:p>
    <w:p w14:paraId="4EECBCD4" w14:textId="77777777" w:rsidR="00E24012" w:rsidRDefault="00E24012" w:rsidP="00E24012">
      <w:pPr>
        <w:rPr>
          <w:noProof/>
        </w:rPr>
      </w:pPr>
    </w:p>
    <w:p w14:paraId="256F60B8" w14:textId="77777777" w:rsidR="00B77E3C" w:rsidRDefault="00B77E3C" w:rsidP="00B77E3C">
      <w:r>
        <w:t xml:space="preserve">I am assigning ________________the responsibility of _______________________________________. </w:t>
      </w:r>
    </w:p>
    <w:p w14:paraId="3CDE3C46" w14:textId="77777777" w:rsidR="00B77E3C" w:rsidRDefault="00B77E3C" w:rsidP="00B77E3C"/>
    <w:p w14:paraId="34BB2392" w14:textId="77777777" w:rsidR="00B77E3C" w:rsidRDefault="00B77E3C" w:rsidP="00B77E3C">
      <w:pPr>
        <w:rPr>
          <w:b/>
        </w:rPr>
      </w:pPr>
      <w:r>
        <w:rPr>
          <w:b/>
        </w:rPr>
        <w:t>Agree on Expectations</w:t>
      </w:r>
    </w:p>
    <w:p w14:paraId="0A505F39" w14:textId="77777777" w:rsidR="00B77E3C" w:rsidRDefault="00B77E3C" w:rsidP="00B77E3C">
      <w:pPr>
        <w:pStyle w:val="ListParagraph"/>
        <w:numPr>
          <w:ilvl w:val="0"/>
          <w:numId w:val="44"/>
        </w:numPr>
      </w:pPr>
      <w:r>
        <w:t xml:space="preserve">WHAT does success look like on this assignment? </w:t>
      </w:r>
    </w:p>
    <w:p w14:paraId="4861D69D" w14:textId="77777777" w:rsidR="00B77E3C" w:rsidRDefault="00B77E3C" w:rsidP="00B77E3C">
      <w:pPr>
        <w:pStyle w:val="ListParagraph"/>
      </w:pPr>
      <w:r>
        <w:t>______________________________________________________________________________</w:t>
      </w:r>
    </w:p>
    <w:p w14:paraId="6C7314C2" w14:textId="77777777" w:rsidR="00B77E3C" w:rsidRDefault="00B77E3C" w:rsidP="00B77E3C">
      <w:pPr>
        <w:pStyle w:val="ListParagraph"/>
      </w:pPr>
    </w:p>
    <w:p w14:paraId="15F03A82" w14:textId="77777777" w:rsidR="00B77E3C" w:rsidRDefault="00B77E3C" w:rsidP="00B77E3C">
      <w:pPr>
        <w:pStyle w:val="ListParagraph"/>
        <w:numPr>
          <w:ilvl w:val="0"/>
          <w:numId w:val="44"/>
        </w:numPr>
      </w:pPr>
      <w:r>
        <w:t xml:space="preserve">WHEN is the project due? How does this fit with other priorities? </w:t>
      </w:r>
    </w:p>
    <w:p w14:paraId="3C015396" w14:textId="77777777" w:rsidR="00B77E3C" w:rsidRDefault="00B77E3C" w:rsidP="00B77E3C">
      <w:pPr>
        <w:pStyle w:val="ListParagraph"/>
      </w:pPr>
      <w:r>
        <w:t>______________________________________________________________________________</w:t>
      </w:r>
    </w:p>
    <w:p w14:paraId="19F06A7A" w14:textId="77777777" w:rsidR="00B77E3C" w:rsidRDefault="00B77E3C" w:rsidP="00B77E3C">
      <w:pPr>
        <w:pStyle w:val="ListParagraph"/>
      </w:pPr>
    </w:p>
    <w:p w14:paraId="37317AA6" w14:textId="77777777" w:rsidR="00B77E3C" w:rsidRDefault="00B77E3C" w:rsidP="00B77E3C">
      <w:pPr>
        <w:pStyle w:val="ListParagraph"/>
        <w:numPr>
          <w:ilvl w:val="0"/>
          <w:numId w:val="44"/>
        </w:numPr>
      </w:pPr>
      <w:r>
        <w:t xml:space="preserve">WHERE might the staff member go for resources? </w:t>
      </w:r>
    </w:p>
    <w:p w14:paraId="003B1238" w14:textId="77777777" w:rsidR="00B77E3C" w:rsidRDefault="00B77E3C" w:rsidP="00B77E3C">
      <w:pPr>
        <w:pStyle w:val="ListParagraph"/>
      </w:pPr>
      <w:r>
        <w:t>______________________________________________________________________________</w:t>
      </w:r>
    </w:p>
    <w:p w14:paraId="75368EA3" w14:textId="77777777" w:rsidR="00B77E3C" w:rsidRDefault="00B77E3C" w:rsidP="00B77E3C">
      <w:pPr>
        <w:pStyle w:val="ListParagraph"/>
      </w:pPr>
    </w:p>
    <w:p w14:paraId="490AE812" w14:textId="77777777" w:rsidR="00B77E3C" w:rsidRDefault="00B77E3C" w:rsidP="00B77E3C">
      <w:pPr>
        <w:pStyle w:val="ListParagraph"/>
        <w:numPr>
          <w:ilvl w:val="0"/>
          <w:numId w:val="44"/>
        </w:numPr>
      </w:pPr>
      <w:r>
        <w:t xml:space="preserve">WHY does this work matter, and why is this staff person the one to make it happen? </w:t>
      </w:r>
    </w:p>
    <w:p w14:paraId="4275CF22" w14:textId="77777777" w:rsidR="00B77E3C" w:rsidRDefault="00B77E3C" w:rsidP="00B77E3C">
      <w:pPr>
        <w:pStyle w:val="ListParagraph"/>
      </w:pPr>
      <w:r>
        <w:t>______________________________________________________________________________</w:t>
      </w:r>
    </w:p>
    <w:p w14:paraId="3C9827F7" w14:textId="77777777" w:rsidR="00B77E3C" w:rsidRDefault="00B77E3C" w:rsidP="00B77E3C">
      <w:pPr>
        <w:pStyle w:val="ListParagraph"/>
      </w:pPr>
    </w:p>
    <w:p w14:paraId="3441F5B0" w14:textId="77777777" w:rsidR="00B77E3C" w:rsidRDefault="00B77E3C" w:rsidP="00B77E3C">
      <w:pPr>
        <w:pStyle w:val="ListParagraph"/>
        <w:numPr>
          <w:ilvl w:val="0"/>
          <w:numId w:val="44"/>
        </w:numPr>
      </w:pPr>
      <w:r>
        <w:t xml:space="preserve">WHO else should be involved? </w:t>
      </w:r>
    </w:p>
    <w:p w14:paraId="617B3B4D" w14:textId="77777777" w:rsidR="00B77E3C" w:rsidRDefault="00B77E3C" w:rsidP="00B77E3C">
      <w:pPr>
        <w:pStyle w:val="ListParagraph"/>
      </w:pPr>
      <w:r>
        <w:t xml:space="preserve">The MOCHA for this task is: </w:t>
      </w:r>
    </w:p>
    <w:tbl>
      <w:tblPr>
        <w:tblStyle w:val="TableGrid"/>
        <w:tblW w:w="0" w:type="auto"/>
        <w:tblInd w:w="720" w:type="dxa"/>
        <w:tblLook w:val="04A0" w:firstRow="1" w:lastRow="0" w:firstColumn="1" w:lastColumn="0" w:noHBand="0" w:noVBand="1"/>
      </w:tblPr>
      <w:tblGrid>
        <w:gridCol w:w="1736"/>
        <w:gridCol w:w="1696"/>
        <w:gridCol w:w="1756"/>
        <w:gridCol w:w="1697"/>
        <w:gridCol w:w="1745"/>
      </w:tblGrid>
      <w:tr w:rsidR="00B77E3C" w14:paraId="4B91B6C3" w14:textId="77777777" w:rsidTr="00A00A4E">
        <w:tc>
          <w:tcPr>
            <w:tcW w:w="1870" w:type="dxa"/>
          </w:tcPr>
          <w:p w14:paraId="4F9ED50F" w14:textId="77777777" w:rsidR="00B77E3C" w:rsidRPr="00B04827" w:rsidRDefault="00B77E3C" w:rsidP="00A00A4E">
            <w:pPr>
              <w:pStyle w:val="ListParagraph"/>
              <w:ind w:left="0"/>
              <w:rPr>
                <w:b/>
              </w:rPr>
            </w:pPr>
            <w:r>
              <w:rPr>
                <w:b/>
              </w:rPr>
              <w:t>Manager</w:t>
            </w:r>
          </w:p>
        </w:tc>
        <w:tc>
          <w:tcPr>
            <w:tcW w:w="1870" w:type="dxa"/>
          </w:tcPr>
          <w:p w14:paraId="1B60835B" w14:textId="77777777" w:rsidR="00B77E3C" w:rsidRPr="00B04827" w:rsidRDefault="00B77E3C" w:rsidP="00A00A4E">
            <w:pPr>
              <w:pStyle w:val="ListParagraph"/>
              <w:ind w:left="0"/>
              <w:rPr>
                <w:b/>
              </w:rPr>
            </w:pPr>
            <w:r w:rsidRPr="00B04827">
              <w:rPr>
                <w:b/>
              </w:rPr>
              <w:t>Owner</w:t>
            </w:r>
          </w:p>
        </w:tc>
        <w:tc>
          <w:tcPr>
            <w:tcW w:w="1870" w:type="dxa"/>
          </w:tcPr>
          <w:p w14:paraId="609C0AE8" w14:textId="77777777" w:rsidR="00B77E3C" w:rsidRPr="00B04827" w:rsidRDefault="00B77E3C" w:rsidP="00A00A4E">
            <w:pPr>
              <w:pStyle w:val="ListParagraph"/>
              <w:ind w:left="0"/>
              <w:rPr>
                <w:b/>
              </w:rPr>
            </w:pPr>
            <w:r w:rsidRPr="00B04827">
              <w:rPr>
                <w:b/>
              </w:rPr>
              <w:t>Con</w:t>
            </w:r>
            <w:r>
              <w:rPr>
                <w:b/>
              </w:rPr>
              <w:t>s</w:t>
            </w:r>
            <w:r w:rsidRPr="00B04827">
              <w:rPr>
                <w:b/>
              </w:rPr>
              <w:t>ulted</w:t>
            </w:r>
          </w:p>
        </w:tc>
        <w:tc>
          <w:tcPr>
            <w:tcW w:w="1870" w:type="dxa"/>
          </w:tcPr>
          <w:p w14:paraId="5D5B3FBF" w14:textId="77777777" w:rsidR="00B77E3C" w:rsidRPr="00B04827" w:rsidRDefault="00B77E3C" w:rsidP="00A00A4E">
            <w:pPr>
              <w:pStyle w:val="ListParagraph"/>
              <w:ind w:left="0"/>
              <w:rPr>
                <w:b/>
              </w:rPr>
            </w:pPr>
            <w:r w:rsidRPr="00B04827">
              <w:rPr>
                <w:b/>
              </w:rPr>
              <w:t>Helper</w:t>
            </w:r>
          </w:p>
        </w:tc>
        <w:tc>
          <w:tcPr>
            <w:tcW w:w="1870" w:type="dxa"/>
          </w:tcPr>
          <w:p w14:paraId="10A95795" w14:textId="77777777" w:rsidR="00B77E3C" w:rsidRPr="00B04827" w:rsidRDefault="00B77E3C" w:rsidP="00A00A4E">
            <w:pPr>
              <w:pStyle w:val="ListParagraph"/>
              <w:ind w:left="0"/>
              <w:rPr>
                <w:b/>
              </w:rPr>
            </w:pPr>
            <w:r w:rsidRPr="00B04827">
              <w:rPr>
                <w:b/>
              </w:rPr>
              <w:t>Approver</w:t>
            </w:r>
          </w:p>
        </w:tc>
      </w:tr>
      <w:tr w:rsidR="00B77E3C" w14:paraId="347EC2EF" w14:textId="77777777" w:rsidTr="00A00A4E">
        <w:tc>
          <w:tcPr>
            <w:tcW w:w="1870" w:type="dxa"/>
          </w:tcPr>
          <w:p w14:paraId="301D2331" w14:textId="77777777" w:rsidR="00B77E3C" w:rsidRDefault="00B77E3C" w:rsidP="00A00A4E">
            <w:pPr>
              <w:pStyle w:val="ListParagraph"/>
              <w:ind w:left="0"/>
            </w:pPr>
          </w:p>
        </w:tc>
        <w:tc>
          <w:tcPr>
            <w:tcW w:w="1870" w:type="dxa"/>
          </w:tcPr>
          <w:p w14:paraId="68DBEC29" w14:textId="77777777" w:rsidR="00B77E3C" w:rsidRDefault="00B77E3C" w:rsidP="00A00A4E">
            <w:pPr>
              <w:pStyle w:val="ListParagraph"/>
              <w:ind w:left="0"/>
            </w:pPr>
          </w:p>
        </w:tc>
        <w:tc>
          <w:tcPr>
            <w:tcW w:w="1870" w:type="dxa"/>
          </w:tcPr>
          <w:p w14:paraId="57FFC72C" w14:textId="77777777" w:rsidR="00B77E3C" w:rsidRDefault="00B77E3C" w:rsidP="00A00A4E">
            <w:pPr>
              <w:pStyle w:val="ListParagraph"/>
              <w:ind w:left="0"/>
            </w:pPr>
          </w:p>
        </w:tc>
        <w:tc>
          <w:tcPr>
            <w:tcW w:w="1870" w:type="dxa"/>
          </w:tcPr>
          <w:p w14:paraId="0A88BA81" w14:textId="77777777" w:rsidR="00B77E3C" w:rsidRDefault="00B77E3C" w:rsidP="00A00A4E">
            <w:pPr>
              <w:pStyle w:val="ListParagraph"/>
              <w:ind w:left="0"/>
            </w:pPr>
          </w:p>
        </w:tc>
        <w:tc>
          <w:tcPr>
            <w:tcW w:w="1870" w:type="dxa"/>
          </w:tcPr>
          <w:p w14:paraId="3A67A055" w14:textId="77777777" w:rsidR="00B77E3C" w:rsidRDefault="00B77E3C" w:rsidP="00A00A4E">
            <w:pPr>
              <w:pStyle w:val="ListParagraph"/>
              <w:ind w:left="0"/>
            </w:pPr>
          </w:p>
        </w:tc>
      </w:tr>
    </w:tbl>
    <w:p w14:paraId="7E090D6F" w14:textId="77777777" w:rsidR="00B77E3C" w:rsidRDefault="00B77E3C" w:rsidP="00B77E3C">
      <w:pPr>
        <w:pStyle w:val="ListParagraph"/>
        <w:numPr>
          <w:ilvl w:val="0"/>
          <w:numId w:val="44"/>
        </w:numPr>
      </w:pPr>
      <w:r>
        <w:t>Tips on HOW to do it (if any): ______________________________________________________</w:t>
      </w:r>
    </w:p>
    <w:p w14:paraId="3C554785" w14:textId="77777777" w:rsidR="00B77E3C" w:rsidRDefault="00B77E3C" w:rsidP="00B77E3C">
      <w:pPr>
        <w:pStyle w:val="ListParagraph"/>
      </w:pPr>
    </w:p>
    <w:p w14:paraId="2EA59E3F" w14:textId="77777777" w:rsidR="00B77E3C" w:rsidRDefault="00B77E3C" w:rsidP="00B77E3C">
      <w:pPr>
        <w:pStyle w:val="ListParagraph"/>
        <w:numPr>
          <w:ilvl w:val="0"/>
          <w:numId w:val="44"/>
        </w:numPr>
      </w:pPr>
      <w:r>
        <w:t xml:space="preserve">How will you make sure you and your staffer are aligned on key points and next steps? </w:t>
      </w:r>
    </w:p>
    <w:p w14:paraId="22B4A411" w14:textId="77777777" w:rsidR="00B77E3C" w:rsidRDefault="007B6BBF" w:rsidP="00B77E3C">
      <w:pPr>
        <w:pStyle w:val="ListParagraph"/>
      </w:pPr>
      <w:sdt>
        <w:sdtPr>
          <w:id w:val="1170907390"/>
          <w14:checkbox>
            <w14:checked w14:val="0"/>
            <w14:checkedState w14:val="2612" w14:font="MS Gothic"/>
            <w14:uncheckedState w14:val="2610" w14:font="MS Gothic"/>
          </w14:checkbox>
        </w:sdtPr>
        <w:sdtEndPr/>
        <w:sdtContent>
          <w:r w:rsidR="00B77E3C">
            <w:rPr>
              <w:rFonts w:ascii="MS Gothic" w:eastAsia="MS Gothic" w:hAnsi="MS Gothic" w:hint="eastAsia"/>
            </w:rPr>
            <w:t>☐</w:t>
          </w:r>
        </w:sdtContent>
      </w:sdt>
      <w:r w:rsidR="00B77E3C">
        <w:t xml:space="preserve"> verbal or written repeat-back</w:t>
      </w:r>
      <w:r w:rsidR="00B77E3C">
        <w:tab/>
      </w:r>
      <w:sdt>
        <w:sdtPr>
          <w:id w:val="-2005265135"/>
          <w14:checkbox>
            <w14:checked w14:val="0"/>
            <w14:checkedState w14:val="2612" w14:font="MS Gothic"/>
            <w14:uncheckedState w14:val="2610" w14:font="MS Gothic"/>
          </w14:checkbox>
        </w:sdtPr>
        <w:sdtEndPr/>
        <w:sdtContent>
          <w:r w:rsidR="00B77E3C">
            <w:rPr>
              <w:rFonts w:ascii="MS Gothic" w:eastAsia="MS Gothic" w:hAnsi="MS Gothic" w:hint="eastAsia"/>
            </w:rPr>
            <w:t>☐</w:t>
          </w:r>
        </w:sdtContent>
      </w:sdt>
      <w:r w:rsidR="00B77E3C">
        <w:t xml:space="preserve"> project plan</w:t>
      </w:r>
      <w:r w:rsidR="00B77E3C">
        <w:tab/>
      </w:r>
      <w:r w:rsidR="00B77E3C">
        <w:tab/>
      </w:r>
      <w:sdt>
        <w:sdtPr>
          <w:id w:val="1947499096"/>
          <w14:checkbox>
            <w14:checked w14:val="0"/>
            <w14:checkedState w14:val="2612" w14:font="MS Gothic"/>
            <w14:uncheckedState w14:val="2610" w14:font="MS Gothic"/>
          </w14:checkbox>
        </w:sdtPr>
        <w:sdtEndPr/>
        <w:sdtContent>
          <w:r w:rsidR="00B77E3C">
            <w:rPr>
              <w:rFonts w:ascii="MS Gothic" w:eastAsia="MS Gothic" w:hAnsi="MS Gothic" w:hint="eastAsia"/>
            </w:rPr>
            <w:t>☐</w:t>
          </w:r>
        </w:sdtContent>
      </w:sdt>
      <w:r w:rsidR="00B77E3C">
        <w:t xml:space="preserve"> other: __________________</w:t>
      </w:r>
    </w:p>
    <w:p w14:paraId="0706D71A" w14:textId="77777777" w:rsidR="00B77E3C" w:rsidRDefault="00B77E3C" w:rsidP="00B77E3C"/>
    <w:p w14:paraId="2C76B964" w14:textId="77777777" w:rsidR="00B77E3C" w:rsidRDefault="00B77E3C" w:rsidP="00B77E3C">
      <w:pPr>
        <w:rPr>
          <w:b/>
        </w:rPr>
      </w:pPr>
      <w:r>
        <w:rPr>
          <w:b/>
        </w:rPr>
        <w:t>Stay Engaged</w:t>
      </w:r>
    </w:p>
    <w:p w14:paraId="61B30CF7" w14:textId="77777777" w:rsidR="00B77E3C" w:rsidRDefault="00B77E3C" w:rsidP="00B77E3C">
      <w:pPr>
        <w:pStyle w:val="ListParagraph"/>
        <w:numPr>
          <w:ilvl w:val="0"/>
          <w:numId w:val="45"/>
        </w:numPr>
      </w:pPr>
      <w:r>
        <w:t xml:space="preserve">What specific deliverables or activities will you want to review or see in action to monitor progress? </w:t>
      </w:r>
    </w:p>
    <w:p w14:paraId="2D053F31" w14:textId="77777777" w:rsidR="00B77E3C" w:rsidRDefault="007B6BBF" w:rsidP="00B77E3C">
      <w:pPr>
        <w:pStyle w:val="ListParagraph"/>
      </w:pPr>
      <w:sdt>
        <w:sdtPr>
          <w:id w:val="-572190616"/>
          <w14:checkbox>
            <w14:checked w14:val="0"/>
            <w14:checkedState w14:val="2612" w14:font="MS Gothic"/>
            <w14:uncheckedState w14:val="2610" w14:font="MS Gothic"/>
          </w14:checkbox>
        </w:sdtPr>
        <w:sdtEndPr/>
        <w:sdtContent>
          <w:r w:rsidR="00B77E3C">
            <w:rPr>
              <w:rFonts w:ascii="MS Gothic" w:eastAsia="MS Gothic" w:hAnsi="MS Gothic" w:hint="eastAsia"/>
            </w:rPr>
            <w:t>☐</w:t>
          </w:r>
        </w:sdtContent>
      </w:sdt>
      <w:r w:rsidR="00B77E3C">
        <w:t xml:space="preserve"> Early on: </w:t>
      </w:r>
      <w:r w:rsidR="00B77E3C">
        <w:tab/>
      </w:r>
      <w:r w:rsidR="00B77E3C">
        <w:tab/>
      </w:r>
      <w:sdt>
        <w:sdtPr>
          <w:id w:val="-1178721707"/>
          <w14:checkbox>
            <w14:checked w14:val="0"/>
            <w14:checkedState w14:val="2612" w14:font="MS Gothic"/>
            <w14:uncheckedState w14:val="2610" w14:font="MS Gothic"/>
          </w14:checkbox>
        </w:sdtPr>
        <w:sdtEndPr/>
        <w:sdtContent>
          <w:r w:rsidR="00B77E3C">
            <w:rPr>
              <w:rFonts w:ascii="MS Gothic" w:eastAsia="MS Gothic" w:hAnsi="MS Gothic" w:hint="eastAsia"/>
            </w:rPr>
            <w:t>☐</w:t>
          </w:r>
        </w:sdtContent>
      </w:sdt>
      <w:r w:rsidR="00B77E3C">
        <w:t xml:space="preserve"> Midstream:</w:t>
      </w:r>
      <w:r w:rsidR="00B77E3C">
        <w:tab/>
      </w:r>
      <w:r w:rsidR="00B77E3C">
        <w:tab/>
      </w:r>
      <w:sdt>
        <w:sdtPr>
          <w:id w:val="1561051884"/>
          <w14:checkbox>
            <w14:checked w14:val="0"/>
            <w14:checkedState w14:val="2612" w14:font="MS Gothic"/>
            <w14:uncheckedState w14:val="2610" w14:font="MS Gothic"/>
          </w14:checkbox>
        </w:sdtPr>
        <w:sdtEndPr/>
        <w:sdtContent>
          <w:r w:rsidR="00B77E3C">
            <w:rPr>
              <w:rFonts w:ascii="MS Gothic" w:eastAsia="MS Gothic" w:hAnsi="MS Gothic" w:hint="eastAsia"/>
            </w:rPr>
            <w:t>☐</w:t>
          </w:r>
        </w:sdtContent>
      </w:sdt>
      <w:r w:rsidR="00B77E3C">
        <w:t xml:space="preserve"> On the back end: </w:t>
      </w:r>
    </w:p>
    <w:p w14:paraId="3D55FE03" w14:textId="77777777" w:rsidR="00B77E3C" w:rsidRDefault="00B77E3C" w:rsidP="00B77E3C">
      <w:pPr>
        <w:pStyle w:val="ListParagraph"/>
      </w:pPr>
    </w:p>
    <w:tbl>
      <w:tblPr>
        <w:tblStyle w:val="TableGrid"/>
        <w:tblW w:w="0" w:type="auto"/>
        <w:tblInd w:w="720" w:type="dxa"/>
        <w:tblLook w:val="04A0" w:firstRow="1" w:lastRow="0" w:firstColumn="1" w:lastColumn="0" w:noHBand="0" w:noVBand="1"/>
      </w:tblPr>
      <w:tblGrid>
        <w:gridCol w:w="1705"/>
        <w:gridCol w:w="450"/>
        <w:gridCol w:w="1800"/>
        <w:gridCol w:w="360"/>
        <w:gridCol w:w="2070"/>
      </w:tblGrid>
      <w:tr w:rsidR="00B77E3C" w14:paraId="50B99D9D" w14:textId="77777777" w:rsidTr="00A00A4E">
        <w:trPr>
          <w:trHeight w:val="440"/>
        </w:trPr>
        <w:tc>
          <w:tcPr>
            <w:tcW w:w="1705" w:type="dxa"/>
            <w:tcBorders>
              <w:left w:val="single" w:sz="4" w:space="0" w:color="FFFFFF" w:themeColor="background1"/>
              <w:right w:val="single" w:sz="4" w:space="0" w:color="FFFFFF" w:themeColor="background1"/>
            </w:tcBorders>
          </w:tcPr>
          <w:p w14:paraId="26FE904F" w14:textId="77777777" w:rsidR="00B77E3C" w:rsidRDefault="00B77E3C" w:rsidP="00A00A4E">
            <w:pPr>
              <w:pStyle w:val="ListParagraph"/>
              <w:ind w:left="0"/>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F2EAAA" w14:textId="77777777" w:rsidR="00B77E3C" w:rsidRDefault="00B77E3C" w:rsidP="00A00A4E">
            <w:pPr>
              <w:pStyle w:val="ListParagraph"/>
              <w:ind w:left="0"/>
            </w:pPr>
          </w:p>
        </w:tc>
        <w:tc>
          <w:tcPr>
            <w:tcW w:w="1800" w:type="dxa"/>
            <w:tcBorders>
              <w:left w:val="single" w:sz="4" w:space="0" w:color="FFFFFF" w:themeColor="background1"/>
              <w:right w:val="single" w:sz="4" w:space="0" w:color="FFFFFF" w:themeColor="background1"/>
            </w:tcBorders>
          </w:tcPr>
          <w:p w14:paraId="18212592" w14:textId="77777777" w:rsidR="00B77E3C" w:rsidRDefault="00B77E3C" w:rsidP="00A00A4E">
            <w:pPr>
              <w:pStyle w:val="ListParagraph"/>
              <w:ind w:left="0"/>
            </w:pPr>
          </w:p>
        </w:tc>
        <w:tc>
          <w:tcPr>
            <w:tcW w:w="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AB1327" w14:textId="77777777" w:rsidR="00B77E3C" w:rsidRDefault="00B77E3C" w:rsidP="00A00A4E">
            <w:pPr>
              <w:pStyle w:val="ListParagraph"/>
              <w:ind w:left="0"/>
            </w:pPr>
          </w:p>
        </w:tc>
        <w:tc>
          <w:tcPr>
            <w:tcW w:w="2070" w:type="dxa"/>
            <w:tcBorders>
              <w:left w:val="single" w:sz="4" w:space="0" w:color="FFFFFF" w:themeColor="background1"/>
              <w:right w:val="single" w:sz="4" w:space="0" w:color="FFFFFF" w:themeColor="background1"/>
            </w:tcBorders>
          </w:tcPr>
          <w:p w14:paraId="200A9317" w14:textId="77777777" w:rsidR="00B77E3C" w:rsidRDefault="00B77E3C" w:rsidP="00A00A4E">
            <w:pPr>
              <w:pStyle w:val="ListParagraph"/>
              <w:ind w:left="0"/>
            </w:pPr>
          </w:p>
        </w:tc>
      </w:tr>
    </w:tbl>
    <w:p w14:paraId="7BE07C14" w14:textId="77777777" w:rsidR="00B77E3C" w:rsidRDefault="00B77E3C" w:rsidP="00B77E3C"/>
    <w:p w14:paraId="6E05089E" w14:textId="77777777" w:rsidR="00B77E3C" w:rsidRDefault="00B77E3C" w:rsidP="00B77E3C">
      <w:pPr>
        <w:rPr>
          <w:b/>
        </w:rPr>
      </w:pPr>
      <w:r>
        <w:rPr>
          <w:b/>
        </w:rPr>
        <w:t>Adapt Your Approach</w:t>
      </w:r>
    </w:p>
    <w:p w14:paraId="13E47FE1" w14:textId="64CC4719" w:rsidR="001841EF" w:rsidRDefault="00B77E3C" w:rsidP="001841EF">
      <w:pPr>
        <w:pStyle w:val="ListParagraph"/>
        <w:numPr>
          <w:ilvl w:val="0"/>
          <w:numId w:val="46"/>
        </w:numPr>
      </w:pPr>
      <w:r>
        <w:t xml:space="preserve">Given the difficulty and importance of the task and my staff member’s </w:t>
      </w:r>
      <w:r w:rsidR="001841EF">
        <w:t xml:space="preserve">skill and will </w:t>
      </w:r>
      <w:r>
        <w:t xml:space="preserve">for this task, my approach should generally be: </w:t>
      </w:r>
    </w:p>
    <w:p w14:paraId="2A72FDD1" w14:textId="77777777" w:rsidR="001841EF" w:rsidRDefault="00B77E3C" w:rsidP="001841EF">
      <w:pPr>
        <w:pStyle w:val="ListParagraph"/>
        <w:numPr>
          <w:ilvl w:val="1"/>
          <w:numId w:val="46"/>
        </w:numPr>
      </w:pPr>
      <w:r>
        <w:t>Very hands-on</w:t>
      </w:r>
    </w:p>
    <w:p w14:paraId="5E47DAB2" w14:textId="77777777" w:rsidR="001841EF" w:rsidRDefault="00B77E3C" w:rsidP="001841EF">
      <w:pPr>
        <w:pStyle w:val="ListParagraph"/>
        <w:numPr>
          <w:ilvl w:val="1"/>
          <w:numId w:val="46"/>
        </w:numPr>
      </w:pPr>
      <w:r>
        <w:t>Moderately hands-on</w:t>
      </w:r>
    </w:p>
    <w:p w14:paraId="735AFC16" w14:textId="059DD009" w:rsidR="006120EE" w:rsidRPr="00263E96" w:rsidRDefault="001841EF" w:rsidP="001841EF">
      <w:pPr>
        <w:pStyle w:val="ListParagraph"/>
        <w:numPr>
          <w:ilvl w:val="1"/>
          <w:numId w:val="46"/>
        </w:numPr>
      </w:pPr>
      <w:r>
        <w:t>Relatively hands-off</w:t>
      </w:r>
    </w:p>
    <w:sectPr w:rsidR="006120EE" w:rsidRPr="00263E96" w:rsidSect="001841EF">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17DA1" w14:textId="77777777" w:rsidR="007B6BBF" w:rsidRDefault="007B6BBF" w:rsidP="001D7CC8">
      <w:r>
        <w:separator/>
      </w:r>
    </w:p>
  </w:endnote>
  <w:endnote w:type="continuationSeparator" w:id="0">
    <w:p w14:paraId="3E7B138C" w14:textId="77777777" w:rsidR="007B6BBF" w:rsidRDefault="007B6BBF" w:rsidP="001D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A52BA" w14:textId="77777777" w:rsidR="00FD37D6" w:rsidRDefault="00FD37D6" w:rsidP="002F2177">
    <w:pPr>
      <w:pStyle w:val="Footer"/>
    </w:pPr>
  </w:p>
  <w:p w14:paraId="52349DC9" w14:textId="77777777" w:rsidR="00FD37D6" w:rsidRDefault="00FD37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491A9" w14:textId="77777777" w:rsidR="007B6BBF" w:rsidRDefault="007B6BBF" w:rsidP="001D7CC8">
      <w:r>
        <w:separator/>
      </w:r>
    </w:p>
  </w:footnote>
  <w:footnote w:type="continuationSeparator" w:id="0">
    <w:p w14:paraId="1C701961" w14:textId="77777777" w:rsidR="007B6BBF" w:rsidRDefault="007B6BBF" w:rsidP="001D7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sz w:val="18"/>
      </w:rPr>
      <w:id w:val="-207722222"/>
      <w:docPartObj>
        <w:docPartGallery w:val="Page Numbers (Top of Page)"/>
        <w:docPartUnique/>
      </w:docPartObj>
    </w:sdtPr>
    <w:sdtEndPr>
      <w:rPr>
        <w:b/>
        <w:bCs/>
        <w:noProof/>
        <w:color w:val="auto"/>
        <w:spacing w:val="0"/>
      </w:rPr>
    </w:sdtEndPr>
    <w:sdtContent>
      <w:p w14:paraId="69BCA533" w14:textId="77777777" w:rsidR="00FD37D6" w:rsidRPr="005F3671" w:rsidRDefault="00FD37D6" w:rsidP="005F3671">
        <w:pPr>
          <w:pStyle w:val="Header"/>
          <w:pBdr>
            <w:bottom w:val="single" w:sz="4" w:space="1" w:color="D9D9D9" w:themeColor="background1" w:themeShade="D9"/>
          </w:pBdr>
          <w:rPr>
            <w:b/>
            <w:bCs/>
            <w:sz w:val="18"/>
          </w:rPr>
        </w:pPr>
        <w:r w:rsidRPr="005F3671">
          <w:rPr>
            <w:color w:val="7F7F7F" w:themeColor="background1" w:themeShade="7F"/>
            <w:spacing w:val="60"/>
            <w:sz w:val="18"/>
          </w:rPr>
          <w:t>New State Director Leadership Program-Module 2: Programs of Study</w:t>
        </w:r>
        <w:r w:rsidRPr="005F3671">
          <w:rPr>
            <w:sz w:val="18"/>
          </w:rPr>
          <w:t xml:space="preserve"> | </w:t>
        </w:r>
        <w:r>
          <w:fldChar w:fldCharType="begin"/>
        </w:r>
        <w:r>
          <w:instrText xml:space="preserve"> PAGE   \* MERGEFORMAT </w:instrText>
        </w:r>
        <w:r>
          <w:fldChar w:fldCharType="separate"/>
        </w:r>
        <w:r w:rsidR="002F1D5A" w:rsidRPr="002F1D5A">
          <w:rPr>
            <w:b/>
            <w:bCs/>
            <w:noProof/>
            <w:sz w:val="18"/>
          </w:rPr>
          <w:t>4</w:t>
        </w:r>
        <w:r>
          <w:rPr>
            <w:b/>
            <w:bCs/>
            <w:noProof/>
            <w:sz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44D2E"/>
    <w:multiLevelType w:val="hybridMultilevel"/>
    <w:tmpl w:val="3E14F79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2F77594"/>
    <w:multiLevelType w:val="hybridMultilevel"/>
    <w:tmpl w:val="F5043A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D92822"/>
    <w:multiLevelType w:val="hybridMultilevel"/>
    <w:tmpl w:val="B71E8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475B9"/>
    <w:multiLevelType w:val="hybridMultilevel"/>
    <w:tmpl w:val="2AD6C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B595C"/>
    <w:multiLevelType w:val="hybridMultilevel"/>
    <w:tmpl w:val="F0F0B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D3DA0"/>
    <w:multiLevelType w:val="hybridMultilevel"/>
    <w:tmpl w:val="A288B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BE6C6E"/>
    <w:multiLevelType w:val="hybridMultilevel"/>
    <w:tmpl w:val="18DAD2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5854F6"/>
    <w:multiLevelType w:val="hybridMultilevel"/>
    <w:tmpl w:val="9EC44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E61FA6"/>
    <w:multiLevelType w:val="hybridMultilevel"/>
    <w:tmpl w:val="5F584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B66443"/>
    <w:multiLevelType w:val="hybridMultilevel"/>
    <w:tmpl w:val="783E680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31095265"/>
    <w:multiLevelType w:val="hybridMultilevel"/>
    <w:tmpl w:val="626C2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1B017D"/>
    <w:multiLevelType w:val="hybridMultilevel"/>
    <w:tmpl w:val="44EEB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214CCF"/>
    <w:multiLevelType w:val="hybridMultilevel"/>
    <w:tmpl w:val="DA5EE1B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34AA16F4"/>
    <w:multiLevelType w:val="hybridMultilevel"/>
    <w:tmpl w:val="722A1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B426AB"/>
    <w:multiLevelType w:val="hybridMultilevel"/>
    <w:tmpl w:val="9EC44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F1EFA"/>
    <w:multiLevelType w:val="hybridMultilevel"/>
    <w:tmpl w:val="38AC8E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C42A55"/>
    <w:multiLevelType w:val="hybridMultilevel"/>
    <w:tmpl w:val="7F72D5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367BCD"/>
    <w:multiLevelType w:val="hybridMultilevel"/>
    <w:tmpl w:val="7EE4812E"/>
    <w:lvl w:ilvl="0" w:tplc="6722F0AC">
      <w:numFmt w:val="bullet"/>
      <w:lvlText w:val=""/>
      <w:lvlJc w:val="left"/>
      <w:pPr>
        <w:ind w:left="630" w:hanging="360"/>
      </w:pPr>
      <w:rPr>
        <w:rFonts w:ascii="Symbol" w:eastAsiaTheme="minorHAnsi" w:hAnsi="Symbol" w:cstheme="minorBid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4143707A"/>
    <w:multiLevelType w:val="hybridMultilevel"/>
    <w:tmpl w:val="8ABA7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0592B"/>
    <w:multiLevelType w:val="hybridMultilevel"/>
    <w:tmpl w:val="22324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004DF7"/>
    <w:multiLevelType w:val="hybridMultilevel"/>
    <w:tmpl w:val="7A766D8E"/>
    <w:lvl w:ilvl="0" w:tplc="5220F4CA">
      <w:start w:val="1"/>
      <w:numFmt w:val="bullet"/>
      <w:lvlText w:val="-"/>
      <w:lvlJc w:val="left"/>
      <w:pPr>
        <w:ind w:left="720" w:hanging="360"/>
      </w:pPr>
      <w:rPr>
        <w:rFonts w:ascii="Cambria" w:eastAsiaTheme="minorHAnsi" w:hAnsi="Cambr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7C33AE"/>
    <w:multiLevelType w:val="hybridMultilevel"/>
    <w:tmpl w:val="9EC44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D57EB"/>
    <w:multiLevelType w:val="hybridMultilevel"/>
    <w:tmpl w:val="197E691C"/>
    <w:lvl w:ilvl="0" w:tplc="5220F4CA">
      <w:start w:val="1"/>
      <w:numFmt w:val="bullet"/>
      <w:lvlText w:val="-"/>
      <w:lvlJc w:val="left"/>
      <w:pPr>
        <w:ind w:left="720" w:hanging="360"/>
      </w:pPr>
      <w:rPr>
        <w:rFonts w:ascii="Cambria" w:eastAsiaTheme="minorHAnsi" w:hAnsi="Cambr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2C0519"/>
    <w:multiLevelType w:val="hybridMultilevel"/>
    <w:tmpl w:val="71DA3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FCC1743"/>
    <w:multiLevelType w:val="hybridMultilevel"/>
    <w:tmpl w:val="4552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AB1290"/>
    <w:multiLevelType w:val="hybridMultilevel"/>
    <w:tmpl w:val="A7C009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D707B9"/>
    <w:multiLevelType w:val="hybridMultilevel"/>
    <w:tmpl w:val="D04EC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2E67A8"/>
    <w:multiLevelType w:val="hybridMultilevel"/>
    <w:tmpl w:val="3D3C7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D37D3E"/>
    <w:multiLevelType w:val="hybridMultilevel"/>
    <w:tmpl w:val="88FA7A04"/>
    <w:lvl w:ilvl="0" w:tplc="826283D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7278D1"/>
    <w:multiLevelType w:val="hybridMultilevel"/>
    <w:tmpl w:val="38AC8E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D1423D"/>
    <w:multiLevelType w:val="hybridMultilevel"/>
    <w:tmpl w:val="CEEE1CB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1" w15:restartNumberingAfterBreak="0">
    <w:nsid w:val="62FA6B56"/>
    <w:multiLevelType w:val="hybridMultilevel"/>
    <w:tmpl w:val="18C45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931719"/>
    <w:multiLevelType w:val="hybridMultilevel"/>
    <w:tmpl w:val="A628C71A"/>
    <w:lvl w:ilvl="0" w:tplc="C340E4FA">
      <w:start w:val="2018"/>
      <w:numFmt w:val="bullet"/>
      <w:lvlText w:val="-"/>
      <w:lvlJc w:val="left"/>
      <w:pPr>
        <w:ind w:left="720" w:hanging="360"/>
      </w:pPr>
      <w:rPr>
        <w:rFonts w:ascii="Myriad Pro" w:eastAsiaTheme="minorHAnsi" w:hAnsi="Myriad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4645B2"/>
    <w:multiLevelType w:val="hybridMultilevel"/>
    <w:tmpl w:val="6614A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D51792E"/>
    <w:multiLevelType w:val="hybridMultilevel"/>
    <w:tmpl w:val="412EEEF0"/>
    <w:lvl w:ilvl="0" w:tplc="F8347568">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00E2621"/>
    <w:multiLevelType w:val="hybridMultilevel"/>
    <w:tmpl w:val="FFB435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495861"/>
    <w:multiLevelType w:val="hybridMultilevel"/>
    <w:tmpl w:val="94D2D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2B55B39"/>
    <w:multiLevelType w:val="hybridMultilevel"/>
    <w:tmpl w:val="C1E86C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D10DB8"/>
    <w:multiLevelType w:val="hybridMultilevel"/>
    <w:tmpl w:val="AFAE33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48B3ADB"/>
    <w:multiLevelType w:val="hybridMultilevel"/>
    <w:tmpl w:val="5CD832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9DA7439"/>
    <w:multiLevelType w:val="hybridMultilevel"/>
    <w:tmpl w:val="E3FE1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D847746"/>
    <w:multiLevelType w:val="hybridMultilevel"/>
    <w:tmpl w:val="358CB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4A3572"/>
    <w:multiLevelType w:val="hybridMultilevel"/>
    <w:tmpl w:val="4F76B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FB10153"/>
    <w:multiLevelType w:val="hybridMultilevel"/>
    <w:tmpl w:val="07C2E1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FB50F96"/>
    <w:multiLevelType w:val="hybridMultilevel"/>
    <w:tmpl w:val="80EE9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
  </w:num>
  <w:num w:numId="3">
    <w:abstractNumId w:val="27"/>
  </w:num>
  <w:num w:numId="4">
    <w:abstractNumId w:val="34"/>
  </w:num>
  <w:num w:numId="5">
    <w:abstractNumId w:val="26"/>
  </w:num>
  <w:num w:numId="6">
    <w:abstractNumId w:val="25"/>
  </w:num>
  <w:num w:numId="7">
    <w:abstractNumId w:val="35"/>
  </w:num>
  <w:num w:numId="8">
    <w:abstractNumId w:val="16"/>
  </w:num>
  <w:num w:numId="9">
    <w:abstractNumId w:val="33"/>
  </w:num>
  <w:num w:numId="10">
    <w:abstractNumId w:val="40"/>
  </w:num>
  <w:num w:numId="11">
    <w:abstractNumId w:val="39"/>
  </w:num>
  <w:num w:numId="12">
    <w:abstractNumId w:val="22"/>
  </w:num>
  <w:num w:numId="13">
    <w:abstractNumId w:val="20"/>
  </w:num>
  <w:num w:numId="14">
    <w:abstractNumId w:val="38"/>
  </w:num>
  <w:num w:numId="15">
    <w:abstractNumId w:val="43"/>
  </w:num>
  <w:num w:numId="16">
    <w:abstractNumId w:val="6"/>
  </w:num>
  <w:num w:numId="17">
    <w:abstractNumId w:val="0"/>
  </w:num>
  <w:num w:numId="18">
    <w:abstractNumId w:val="2"/>
  </w:num>
  <w:num w:numId="19">
    <w:abstractNumId w:val="24"/>
  </w:num>
  <w:num w:numId="20">
    <w:abstractNumId w:val="9"/>
  </w:num>
  <w:num w:numId="21">
    <w:abstractNumId w:val="30"/>
  </w:num>
  <w:num w:numId="22">
    <w:abstractNumId w:val="12"/>
  </w:num>
  <w:num w:numId="23">
    <w:abstractNumId w:val="41"/>
  </w:num>
  <w:num w:numId="24">
    <w:abstractNumId w:val="31"/>
  </w:num>
  <w:num w:numId="25">
    <w:abstractNumId w:val="36"/>
  </w:num>
  <w:num w:numId="26">
    <w:abstractNumId w:val="11"/>
  </w:num>
  <w:num w:numId="27">
    <w:abstractNumId w:val="32"/>
  </w:num>
  <w:num w:numId="28">
    <w:abstractNumId w:val="19"/>
  </w:num>
  <w:num w:numId="29">
    <w:abstractNumId w:val="4"/>
  </w:num>
  <w:num w:numId="30">
    <w:abstractNumId w:val="42"/>
  </w:num>
  <w:num w:numId="31">
    <w:abstractNumId w:val="10"/>
  </w:num>
  <w:num w:numId="32">
    <w:abstractNumId w:val="21"/>
  </w:num>
  <w:num w:numId="33">
    <w:abstractNumId w:val="7"/>
  </w:num>
  <w:num w:numId="34">
    <w:abstractNumId w:val="14"/>
  </w:num>
  <w:num w:numId="35">
    <w:abstractNumId w:val="5"/>
  </w:num>
  <w:num w:numId="36">
    <w:abstractNumId w:val="17"/>
  </w:num>
  <w:num w:numId="37">
    <w:abstractNumId w:val="34"/>
  </w:num>
  <w:num w:numId="38">
    <w:abstractNumId w:val="28"/>
  </w:num>
  <w:num w:numId="39">
    <w:abstractNumId w:val="18"/>
  </w:num>
  <w:num w:numId="40">
    <w:abstractNumId w:val="34"/>
  </w:num>
  <w:num w:numId="41">
    <w:abstractNumId w:val="34"/>
  </w:num>
  <w:num w:numId="42">
    <w:abstractNumId w:val="34"/>
  </w:num>
  <w:num w:numId="43">
    <w:abstractNumId w:val="29"/>
  </w:num>
  <w:num w:numId="44">
    <w:abstractNumId w:val="8"/>
  </w:num>
  <w:num w:numId="45">
    <w:abstractNumId w:val="3"/>
  </w:num>
  <w:num w:numId="46">
    <w:abstractNumId w:val="37"/>
  </w:num>
  <w:num w:numId="47">
    <w:abstractNumId w:val="44"/>
  </w:num>
  <w:num w:numId="48">
    <w:abstractNumId w:val="15"/>
  </w:num>
  <w:num w:numId="49">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146"/>
    <w:rsid w:val="00004590"/>
    <w:rsid w:val="00006811"/>
    <w:rsid w:val="0001432D"/>
    <w:rsid w:val="00020640"/>
    <w:rsid w:val="00021DAB"/>
    <w:rsid w:val="00022A73"/>
    <w:rsid w:val="00025E59"/>
    <w:rsid w:val="00027675"/>
    <w:rsid w:val="00031725"/>
    <w:rsid w:val="00040042"/>
    <w:rsid w:val="00042E84"/>
    <w:rsid w:val="00072859"/>
    <w:rsid w:val="00074A3B"/>
    <w:rsid w:val="00080D24"/>
    <w:rsid w:val="000814A1"/>
    <w:rsid w:val="00084B3A"/>
    <w:rsid w:val="00090573"/>
    <w:rsid w:val="000951DE"/>
    <w:rsid w:val="00095342"/>
    <w:rsid w:val="0009653B"/>
    <w:rsid w:val="000A121D"/>
    <w:rsid w:val="000A57CF"/>
    <w:rsid w:val="000C3D6D"/>
    <w:rsid w:val="000C763C"/>
    <w:rsid w:val="000D02AF"/>
    <w:rsid w:val="000E5738"/>
    <w:rsid w:val="000F0DDD"/>
    <w:rsid w:val="000F4D4D"/>
    <w:rsid w:val="000F627F"/>
    <w:rsid w:val="00110407"/>
    <w:rsid w:val="00126BC9"/>
    <w:rsid w:val="001420E0"/>
    <w:rsid w:val="0014244E"/>
    <w:rsid w:val="001670D0"/>
    <w:rsid w:val="001841EF"/>
    <w:rsid w:val="001847D9"/>
    <w:rsid w:val="00193725"/>
    <w:rsid w:val="001A4AE9"/>
    <w:rsid w:val="001B4BDE"/>
    <w:rsid w:val="001C0A95"/>
    <w:rsid w:val="001C1E4C"/>
    <w:rsid w:val="001C33D5"/>
    <w:rsid w:val="001C3F28"/>
    <w:rsid w:val="001C5168"/>
    <w:rsid w:val="001D5C79"/>
    <w:rsid w:val="001D7CC8"/>
    <w:rsid w:val="001E7D97"/>
    <w:rsid w:val="001F5D4C"/>
    <w:rsid w:val="001F75FC"/>
    <w:rsid w:val="00202D82"/>
    <w:rsid w:val="00202FFC"/>
    <w:rsid w:val="00227379"/>
    <w:rsid w:val="0023188D"/>
    <w:rsid w:val="00242A57"/>
    <w:rsid w:val="00243ACA"/>
    <w:rsid w:val="00243EA2"/>
    <w:rsid w:val="00252A56"/>
    <w:rsid w:val="00254C50"/>
    <w:rsid w:val="002607A6"/>
    <w:rsid w:val="00263E96"/>
    <w:rsid w:val="00271AFD"/>
    <w:rsid w:val="00273D51"/>
    <w:rsid w:val="00273F24"/>
    <w:rsid w:val="002846D7"/>
    <w:rsid w:val="00286D55"/>
    <w:rsid w:val="00290CA9"/>
    <w:rsid w:val="002936C2"/>
    <w:rsid w:val="002A034B"/>
    <w:rsid w:val="002A0A2E"/>
    <w:rsid w:val="002A1323"/>
    <w:rsid w:val="002A38D4"/>
    <w:rsid w:val="002A5EA2"/>
    <w:rsid w:val="002A6371"/>
    <w:rsid w:val="002A6387"/>
    <w:rsid w:val="002B3630"/>
    <w:rsid w:val="002B4387"/>
    <w:rsid w:val="002B5BFC"/>
    <w:rsid w:val="002C7BAF"/>
    <w:rsid w:val="002D3018"/>
    <w:rsid w:val="002E258E"/>
    <w:rsid w:val="002F1D5A"/>
    <w:rsid w:val="002F2177"/>
    <w:rsid w:val="002F53F7"/>
    <w:rsid w:val="00304F7C"/>
    <w:rsid w:val="0030732C"/>
    <w:rsid w:val="00322845"/>
    <w:rsid w:val="00327E4F"/>
    <w:rsid w:val="00331E68"/>
    <w:rsid w:val="00340C53"/>
    <w:rsid w:val="00345B75"/>
    <w:rsid w:val="00353615"/>
    <w:rsid w:val="00353A7D"/>
    <w:rsid w:val="00355AD9"/>
    <w:rsid w:val="003664C0"/>
    <w:rsid w:val="00366AF0"/>
    <w:rsid w:val="003677DC"/>
    <w:rsid w:val="00371BF6"/>
    <w:rsid w:val="00372B16"/>
    <w:rsid w:val="00375583"/>
    <w:rsid w:val="003814D1"/>
    <w:rsid w:val="0038781F"/>
    <w:rsid w:val="003A121D"/>
    <w:rsid w:val="003A4FFA"/>
    <w:rsid w:val="003A63BC"/>
    <w:rsid w:val="003B25C0"/>
    <w:rsid w:val="003C471A"/>
    <w:rsid w:val="003C6352"/>
    <w:rsid w:val="003D032B"/>
    <w:rsid w:val="003D09F7"/>
    <w:rsid w:val="003D53A6"/>
    <w:rsid w:val="003D5677"/>
    <w:rsid w:val="003E4F12"/>
    <w:rsid w:val="003E6168"/>
    <w:rsid w:val="0040160A"/>
    <w:rsid w:val="00421367"/>
    <w:rsid w:val="00422298"/>
    <w:rsid w:val="00424EA6"/>
    <w:rsid w:val="004254AF"/>
    <w:rsid w:val="00426C99"/>
    <w:rsid w:val="0043134C"/>
    <w:rsid w:val="004367C4"/>
    <w:rsid w:val="00437070"/>
    <w:rsid w:val="004411C8"/>
    <w:rsid w:val="0044414C"/>
    <w:rsid w:val="004466C5"/>
    <w:rsid w:val="00461CC1"/>
    <w:rsid w:val="004726FB"/>
    <w:rsid w:val="00472783"/>
    <w:rsid w:val="00472950"/>
    <w:rsid w:val="00474F8E"/>
    <w:rsid w:val="00476D4E"/>
    <w:rsid w:val="00484406"/>
    <w:rsid w:val="00493F0A"/>
    <w:rsid w:val="004954D3"/>
    <w:rsid w:val="004A66FB"/>
    <w:rsid w:val="004B589F"/>
    <w:rsid w:val="004B7532"/>
    <w:rsid w:val="004B7608"/>
    <w:rsid w:val="004C5896"/>
    <w:rsid w:val="004C61AF"/>
    <w:rsid w:val="004C7E90"/>
    <w:rsid w:val="004D1988"/>
    <w:rsid w:val="004D2BFF"/>
    <w:rsid w:val="004D36A8"/>
    <w:rsid w:val="004E14BD"/>
    <w:rsid w:val="004E6EA0"/>
    <w:rsid w:val="004F0CC8"/>
    <w:rsid w:val="0050008F"/>
    <w:rsid w:val="0050650A"/>
    <w:rsid w:val="0051065E"/>
    <w:rsid w:val="00512A6F"/>
    <w:rsid w:val="005272A7"/>
    <w:rsid w:val="005363E7"/>
    <w:rsid w:val="00536EFC"/>
    <w:rsid w:val="005506A5"/>
    <w:rsid w:val="005512C2"/>
    <w:rsid w:val="00557453"/>
    <w:rsid w:val="00561882"/>
    <w:rsid w:val="00561CF1"/>
    <w:rsid w:val="00583491"/>
    <w:rsid w:val="00591CD8"/>
    <w:rsid w:val="005A2BA3"/>
    <w:rsid w:val="005A3C02"/>
    <w:rsid w:val="005B0F34"/>
    <w:rsid w:val="005B273F"/>
    <w:rsid w:val="005B51C8"/>
    <w:rsid w:val="005B5454"/>
    <w:rsid w:val="005B66AC"/>
    <w:rsid w:val="005B6DCC"/>
    <w:rsid w:val="005C0BBA"/>
    <w:rsid w:val="005C3624"/>
    <w:rsid w:val="005C3E37"/>
    <w:rsid w:val="005C60F8"/>
    <w:rsid w:val="005C6736"/>
    <w:rsid w:val="005D1D52"/>
    <w:rsid w:val="005D1F64"/>
    <w:rsid w:val="005E4814"/>
    <w:rsid w:val="005E4F76"/>
    <w:rsid w:val="005F3671"/>
    <w:rsid w:val="005F3680"/>
    <w:rsid w:val="006039E8"/>
    <w:rsid w:val="006058DC"/>
    <w:rsid w:val="00606BD0"/>
    <w:rsid w:val="00606C83"/>
    <w:rsid w:val="006120EE"/>
    <w:rsid w:val="006122B8"/>
    <w:rsid w:val="00614685"/>
    <w:rsid w:val="00617D05"/>
    <w:rsid w:val="00641CED"/>
    <w:rsid w:val="00644025"/>
    <w:rsid w:val="00645B9D"/>
    <w:rsid w:val="00656373"/>
    <w:rsid w:val="00666780"/>
    <w:rsid w:val="00685DA7"/>
    <w:rsid w:val="006A0181"/>
    <w:rsid w:val="006B3245"/>
    <w:rsid w:val="006B456B"/>
    <w:rsid w:val="006C3F82"/>
    <w:rsid w:val="006C48ED"/>
    <w:rsid w:val="006C576A"/>
    <w:rsid w:val="006C59A5"/>
    <w:rsid w:val="006D1165"/>
    <w:rsid w:val="006D4B63"/>
    <w:rsid w:val="006D673A"/>
    <w:rsid w:val="006D6D6F"/>
    <w:rsid w:val="006E3B88"/>
    <w:rsid w:val="006E6DAA"/>
    <w:rsid w:val="006F4838"/>
    <w:rsid w:val="007009B9"/>
    <w:rsid w:val="00700C7D"/>
    <w:rsid w:val="007023F2"/>
    <w:rsid w:val="00702CCB"/>
    <w:rsid w:val="00702CE8"/>
    <w:rsid w:val="007032C4"/>
    <w:rsid w:val="00704C9C"/>
    <w:rsid w:val="0071186B"/>
    <w:rsid w:val="00712030"/>
    <w:rsid w:val="00712F75"/>
    <w:rsid w:val="00714C8F"/>
    <w:rsid w:val="00716C35"/>
    <w:rsid w:val="0072296A"/>
    <w:rsid w:val="0073209B"/>
    <w:rsid w:val="007357A5"/>
    <w:rsid w:val="00737FD2"/>
    <w:rsid w:val="00741A0A"/>
    <w:rsid w:val="00743A59"/>
    <w:rsid w:val="00744CED"/>
    <w:rsid w:val="007450F2"/>
    <w:rsid w:val="00746413"/>
    <w:rsid w:val="00747C6B"/>
    <w:rsid w:val="00751AB2"/>
    <w:rsid w:val="0075539F"/>
    <w:rsid w:val="00761CCD"/>
    <w:rsid w:val="00771A01"/>
    <w:rsid w:val="00772167"/>
    <w:rsid w:val="00773203"/>
    <w:rsid w:val="0078225C"/>
    <w:rsid w:val="00790E9E"/>
    <w:rsid w:val="007A176A"/>
    <w:rsid w:val="007A2072"/>
    <w:rsid w:val="007A367B"/>
    <w:rsid w:val="007A798E"/>
    <w:rsid w:val="007B5387"/>
    <w:rsid w:val="007B5415"/>
    <w:rsid w:val="007B6BBF"/>
    <w:rsid w:val="007C2EC5"/>
    <w:rsid w:val="007C6D9C"/>
    <w:rsid w:val="007C76E8"/>
    <w:rsid w:val="007E2CFF"/>
    <w:rsid w:val="00810716"/>
    <w:rsid w:val="00815F1C"/>
    <w:rsid w:val="008273CD"/>
    <w:rsid w:val="0083068D"/>
    <w:rsid w:val="00835724"/>
    <w:rsid w:val="00836637"/>
    <w:rsid w:val="008408FC"/>
    <w:rsid w:val="00842EF6"/>
    <w:rsid w:val="008439B5"/>
    <w:rsid w:val="008452E1"/>
    <w:rsid w:val="00846500"/>
    <w:rsid w:val="0086453A"/>
    <w:rsid w:val="008767B1"/>
    <w:rsid w:val="00887264"/>
    <w:rsid w:val="008A6D29"/>
    <w:rsid w:val="008A70E4"/>
    <w:rsid w:val="008B3767"/>
    <w:rsid w:val="008B6764"/>
    <w:rsid w:val="008F4C2F"/>
    <w:rsid w:val="008F6330"/>
    <w:rsid w:val="008F7877"/>
    <w:rsid w:val="00901B5E"/>
    <w:rsid w:val="009037B2"/>
    <w:rsid w:val="00915E87"/>
    <w:rsid w:val="00917F01"/>
    <w:rsid w:val="00920676"/>
    <w:rsid w:val="00924998"/>
    <w:rsid w:val="009328FE"/>
    <w:rsid w:val="00933F25"/>
    <w:rsid w:val="00934C08"/>
    <w:rsid w:val="00934DCE"/>
    <w:rsid w:val="009417D2"/>
    <w:rsid w:val="0094180F"/>
    <w:rsid w:val="00944431"/>
    <w:rsid w:val="00945056"/>
    <w:rsid w:val="009454A1"/>
    <w:rsid w:val="00945DF6"/>
    <w:rsid w:val="00952111"/>
    <w:rsid w:val="00977E28"/>
    <w:rsid w:val="00980B82"/>
    <w:rsid w:val="009931B4"/>
    <w:rsid w:val="009A0719"/>
    <w:rsid w:val="009A2C65"/>
    <w:rsid w:val="009A3932"/>
    <w:rsid w:val="009A452F"/>
    <w:rsid w:val="009A54E0"/>
    <w:rsid w:val="009B0C0C"/>
    <w:rsid w:val="009B2041"/>
    <w:rsid w:val="009B3342"/>
    <w:rsid w:val="009B3C3D"/>
    <w:rsid w:val="009B7F7C"/>
    <w:rsid w:val="009C597E"/>
    <w:rsid w:val="009C6068"/>
    <w:rsid w:val="009D0090"/>
    <w:rsid w:val="009D651F"/>
    <w:rsid w:val="009D7878"/>
    <w:rsid w:val="009E044B"/>
    <w:rsid w:val="009E6F56"/>
    <w:rsid w:val="00A00A4E"/>
    <w:rsid w:val="00A15548"/>
    <w:rsid w:val="00A17937"/>
    <w:rsid w:val="00A218DA"/>
    <w:rsid w:val="00A220F8"/>
    <w:rsid w:val="00A24EB2"/>
    <w:rsid w:val="00A333C0"/>
    <w:rsid w:val="00A35149"/>
    <w:rsid w:val="00A420EB"/>
    <w:rsid w:val="00A45FE9"/>
    <w:rsid w:val="00A51AFD"/>
    <w:rsid w:val="00A549A8"/>
    <w:rsid w:val="00A56861"/>
    <w:rsid w:val="00A64BCA"/>
    <w:rsid w:val="00A658D2"/>
    <w:rsid w:val="00A724FC"/>
    <w:rsid w:val="00A82073"/>
    <w:rsid w:val="00A859BA"/>
    <w:rsid w:val="00A90374"/>
    <w:rsid w:val="00A96D14"/>
    <w:rsid w:val="00AA75A1"/>
    <w:rsid w:val="00AB4F65"/>
    <w:rsid w:val="00AC2016"/>
    <w:rsid w:val="00AC2B40"/>
    <w:rsid w:val="00AD19EE"/>
    <w:rsid w:val="00AD3271"/>
    <w:rsid w:val="00AD459B"/>
    <w:rsid w:val="00AE0927"/>
    <w:rsid w:val="00AE3C3C"/>
    <w:rsid w:val="00AE73C3"/>
    <w:rsid w:val="00AE7904"/>
    <w:rsid w:val="00AF2473"/>
    <w:rsid w:val="00B04827"/>
    <w:rsid w:val="00B07B3A"/>
    <w:rsid w:val="00B131B1"/>
    <w:rsid w:val="00B16374"/>
    <w:rsid w:val="00B246DE"/>
    <w:rsid w:val="00B2601F"/>
    <w:rsid w:val="00B313CA"/>
    <w:rsid w:val="00B331FF"/>
    <w:rsid w:val="00B35916"/>
    <w:rsid w:val="00B40966"/>
    <w:rsid w:val="00B41607"/>
    <w:rsid w:val="00B47D14"/>
    <w:rsid w:val="00B55A87"/>
    <w:rsid w:val="00B75FA7"/>
    <w:rsid w:val="00B77E3C"/>
    <w:rsid w:val="00B83934"/>
    <w:rsid w:val="00B91994"/>
    <w:rsid w:val="00B94012"/>
    <w:rsid w:val="00BA1FEB"/>
    <w:rsid w:val="00BA4C49"/>
    <w:rsid w:val="00BC4826"/>
    <w:rsid w:val="00BD667F"/>
    <w:rsid w:val="00BE7FE4"/>
    <w:rsid w:val="00BF67C8"/>
    <w:rsid w:val="00C051F0"/>
    <w:rsid w:val="00C16432"/>
    <w:rsid w:val="00C2034B"/>
    <w:rsid w:val="00C22985"/>
    <w:rsid w:val="00C33C47"/>
    <w:rsid w:val="00C34F62"/>
    <w:rsid w:val="00C35E2A"/>
    <w:rsid w:val="00C501C0"/>
    <w:rsid w:val="00C5068C"/>
    <w:rsid w:val="00C524C4"/>
    <w:rsid w:val="00C53F02"/>
    <w:rsid w:val="00C60B1E"/>
    <w:rsid w:val="00C61F41"/>
    <w:rsid w:val="00C90F6E"/>
    <w:rsid w:val="00CA4CA1"/>
    <w:rsid w:val="00CA5F13"/>
    <w:rsid w:val="00CB47C8"/>
    <w:rsid w:val="00CB6BEF"/>
    <w:rsid w:val="00CC4605"/>
    <w:rsid w:val="00CC60B8"/>
    <w:rsid w:val="00CD5FA1"/>
    <w:rsid w:val="00CD7BFB"/>
    <w:rsid w:val="00CE4F74"/>
    <w:rsid w:val="00CF5D31"/>
    <w:rsid w:val="00D001E9"/>
    <w:rsid w:val="00D04EDB"/>
    <w:rsid w:val="00D1055A"/>
    <w:rsid w:val="00D132A3"/>
    <w:rsid w:val="00D15A86"/>
    <w:rsid w:val="00D21F48"/>
    <w:rsid w:val="00D25D30"/>
    <w:rsid w:val="00D41C86"/>
    <w:rsid w:val="00D43321"/>
    <w:rsid w:val="00D44146"/>
    <w:rsid w:val="00D44E3E"/>
    <w:rsid w:val="00D47E94"/>
    <w:rsid w:val="00D53295"/>
    <w:rsid w:val="00D55DBF"/>
    <w:rsid w:val="00D61320"/>
    <w:rsid w:val="00D700FC"/>
    <w:rsid w:val="00D701FE"/>
    <w:rsid w:val="00D86431"/>
    <w:rsid w:val="00D871C2"/>
    <w:rsid w:val="00D901B3"/>
    <w:rsid w:val="00D966DC"/>
    <w:rsid w:val="00DA1EF8"/>
    <w:rsid w:val="00DA4664"/>
    <w:rsid w:val="00DB47BD"/>
    <w:rsid w:val="00DC1721"/>
    <w:rsid w:val="00DC259A"/>
    <w:rsid w:val="00DC7494"/>
    <w:rsid w:val="00DC79A5"/>
    <w:rsid w:val="00DD7ACC"/>
    <w:rsid w:val="00DE10A0"/>
    <w:rsid w:val="00DE27E4"/>
    <w:rsid w:val="00DE3104"/>
    <w:rsid w:val="00E06615"/>
    <w:rsid w:val="00E06975"/>
    <w:rsid w:val="00E12B9B"/>
    <w:rsid w:val="00E150E7"/>
    <w:rsid w:val="00E15B18"/>
    <w:rsid w:val="00E24012"/>
    <w:rsid w:val="00E24CD4"/>
    <w:rsid w:val="00E26AB9"/>
    <w:rsid w:val="00E275A3"/>
    <w:rsid w:val="00E3287E"/>
    <w:rsid w:val="00E33053"/>
    <w:rsid w:val="00E666C4"/>
    <w:rsid w:val="00E72809"/>
    <w:rsid w:val="00E74429"/>
    <w:rsid w:val="00E745A7"/>
    <w:rsid w:val="00E849D9"/>
    <w:rsid w:val="00E86764"/>
    <w:rsid w:val="00E87267"/>
    <w:rsid w:val="00E93942"/>
    <w:rsid w:val="00E93AE1"/>
    <w:rsid w:val="00E95C9E"/>
    <w:rsid w:val="00EA2184"/>
    <w:rsid w:val="00EB01BD"/>
    <w:rsid w:val="00EB100D"/>
    <w:rsid w:val="00EB7DA0"/>
    <w:rsid w:val="00EC6FFA"/>
    <w:rsid w:val="00EE2E2B"/>
    <w:rsid w:val="00EE319E"/>
    <w:rsid w:val="00EE58A1"/>
    <w:rsid w:val="00F02248"/>
    <w:rsid w:val="00F02712"/>
    <w:rsid w:val="00F1330B"/>
    <w:rsid w:val="00F17C3A"/>
    <w:rsid w:val="00F274BC"/>
    <w:rsid w:val="00F33E61"/>
    <w:rsid w:val="00F33FC9"/>
    <w:rsid w:val="00F44476"/>
    <w:rsid w:val="00F47BB1"/>
    <w:rsid w:val="00F56CFB"/>
    <w:rsid w:val="00F64E57"/>
    <w:rsid w:val="00F70C8E"/>
    <w:rsid w:val="00F74A02"/>
    <w:rsid w:val="00F77256"/>
    <w:rsid w:val="00F77A16"/>
    <w:rsid w:val="00F86111"/>
    <w:rsid w:val="00F87C73"/>
    <w:rsid w:val="00F942BE"/>
    <w:rsid w:val="00F97343"/>
    <w:rsid w:val="00FC235B"/>
    <w:rsid w:val="00FC7028"/>
    <w:rsid w:val="00FD37D6"/>
    <w:rsid w:val="00FD5859"/>
    <w:rsid w:val="00FD685B"/>
    <w:rsid w:val="00FE568D"/>
    <w:rsid w:val="00FE636C"/>
    <w:rsid w:val="00FF57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ACB87"/>
  <w15:docId w15:val="{4F4696CA-EB59-4A52-82C8-7654B512D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664"/>
    <w:pPr>
      <w:spacing w:after="0" w:line="240" w:lineRule="auto"/>
    </w:pPr>
    <w:rPr>
      <w:rFonts w:ascii="Myriad Pro" w:hAnsi="Myriad Pro"/>
    </w:rPr>
  </w:style>
  <w:style w:type="paragraph" w:styleId="Heading1">
    <w:name w:val="heading 1"/>
    <w:basedOn w:val="Normal"/>
    <w:next w:val="Normal"/>
    <w:link w:val="Heading1Char"/>
    <w:uiPriority w:val="9"/>
    <w:qFormat/>
    <w:rsid w:val="00A220F8"/>
    <w:pPr>
      <w:keepNext/>
      <w:keepLines/>
      <w:spacing w:before="24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A4AE9"/>
    <w:pPr>
      <w:keepNext/>
      <w:keepLines/>
      <w:spacing w:before="40"/>
      <w:outlineLvl w:val="1"/>
    </w:pPr>
    <w:rPr>
      <w:rFonts w:eastAsiaTheme="majorEastAsia" w:cstheme="majorBidi"/>
      <w:b/>
      <w:i/>
      <w:color w:val="FF6D14"/>
      <w:sz w:val="24"/>
      <w:szCs w:val="26"/>
    </w:rPr>
  </w:style>
  <w:style w:type="paragraph" w:styleId="Heading3">
    <w:name w:val="heading 3"/>
    <w:basedOn w:val="Normal"/>
    <w:next w:val="Normal"/>
    <w:link w:val="Heading3Char"/>
    <w:uiPriority w:val="9"/>
    <w:unhideWhenUsed/>
    <w:qFormat/>
    <w:rsid w:val="008767B1"/>
    <w:pPr>
      <w:keepNext/>
      <w:keepLines/>
      <w:outlineLvl w:val="2"/>
    </w:pPr>
    <w:rPr>
      <w:rFonts w:eastAsiaTheme="majorEastAsia" w:cstheme="majorBidi"/>
      <w:i/>
      <w:sz w:val="24"/>
      <w:szCs w:val="24"/>
    </w:rPr>
  </w:style>
  <w:style w:type="paragraph" w:styleId="Heading4">
    <w:name w:val="heading 4"/>
    <w:basedOn w:val="Normal"/>
    <w:next w:val="Normal"/>
    <w:link w:val="Heading4Char"/>
    <w:uiPriority w:val="9"/>
    <w:unhideWhenUsed/>
    <w:qFormat/>
    <w:rsid w:val="00E15B18"/>
    <w:pPr>
      <w:keepNext/>
      <w:keepLines/>
      <w:spacing w:before="40"/>
      <w:outlineLvl w:val="3"/>
    </w:pPr>
    <w:rPr>
      <w:rFonts w:eastAsiaTheme="majorEastAsia" w:cstheme="majorBidi"/>
      <w:b/>
      <w:i/>
      <w:iCs/>
      <w:color w:val="7AB800"/>
      <w:sz w:val="24"/>
    </w:rPr>
  </w:style>
  <w:style w:type="paragraph" w:styleId="Heading5">
    <w:name w:val="heading 5"/>
    <w:basedOn w:val="Normal"/>
    <w:next w:val="Normal"/>
    <w:link w:val="Heading5Char"/>
    <w:uiPriority w:val="9"/>
    <w:unhideWhenUsed/>
    <w:qFormat/>
    <w:rsid w:val="00A220F8"/>
    <w:pPr>
      <w:keepNext/>
      <w:keepLines/>
      <w:spacing w:before="40"/>
      <w:outlineLvl w:val="4"/>
    </w:pPr>
    <w:rPr>
      <w:rFonts w:eastAsiaTheme="majorEastAsia"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7CC8"/>
    <w:rPr>
      <w:color w:val="808080"/>
    </w:rPr>
  </w:style>
  <w:style w:type="paragraph" w:styleId="Title">
    <w:name w:val="Title"/>
    <w:basedOn w:val="Normal"/>
    <w:next w:val="Normal"/>
    <w:link w:val="TitleChar"/>
    <w:uiPriority w:val="10"/>
    <w:qFormat/>
    <w:rsid w:val="001D7CC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7CC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220F8"/>
    <w:rPr>
      <w:rFonts w:ascii="Myriad Pro" w:eastAsiaTheme="majorEastAsia" w:hAnsi="Myriad Pro" w:cstheme="majorBidi"/>
      <w:color w:val="2E74B5" w:themeColor="accent1" w:themeShade="BF"/>
      <w:sz w:val="32"/>
      <w:szCs w:val="32"/>
    </w:rPr>
  </w:style>
  <w:style w:type="character" w:customStyle="1" w:styleId="Heading2Char">
    <w:name w:val="Heading 2 Char"/>
    <w:basedOn w:val="DefaultParagraphFont"/>
    <w:link w:val="Heading2"/>
    <w:uiPriority w:val="9"/>
    <w:rsid w:val="001A4AE9"/>
    <w:rPr>
      <w:rFonts w:ascii="Myriad Pro" w:eastAsiaTheme="majorEastAsia" w:hAnsi="Myriad Pro" w:cstheme="majorBidi"/>
      <w:b/>
      <w:i/>
      <w:color w:val="FF6D14"/>
      <w:sz w:val="24"/>
      <w:szCs w:val="26"/>
    </w:rPr>
  </w:style>
  <w:style w:type="paragraph" w:styleId="Header">
    <w:name w:val="header"/>
    <w:basedOn w:val="Normal"/>
    <w:link w:val="HeaderChar"/>
    <w:uiPriority w:val="99"/>
    <w:unhideWhenUsed/>
    <w:rsid w:val="001D7CC8"/>
    <w:pPr>
      <w:tabs>
        <w:tab w:val="center" w:pos="4680"/>
        <w:tab w:val="right" w:pos="9360"/>
      </w:tabs>
    </w:pPr>
  </w:style>
  <w:style w:type="character" w:customStyle="1" w:styleId="HeaderChar">
    <w:name w:val="Header Char"/>
    <w:basedOn w:val="DefaultParagraphFont"/>
    <w:link w:val="Header"/>
    <w:uiPriority w:val="99"/>
    <w:rsid w:val="001D7CC8"/>
  </w:style>
  <w:style w:type="paragraph" w:styleId="Footer">
    <w:name w:val="footer"/>
    <w:basedOn w:val="Normal"/>
    <w:link w:val="FooterChar"/>
    <w:uiPriority w:val="99"/>
    <w:unhideWhenUsed/>
    <w:rsid w:val="001D7CC8"/>
    <w:pPr>
      <w:tabs>
        <w:tab w:val="center" w:pos="4680"/>
        <w:tab w:val="right" w:pos="9360"/>
      </w:tabs>
    </w:pPr>
  </w:style>
  <w:style w:type="character" w:customStyle="1" w:styleId="FooterChar">
    <w:name w:val="Footer Char"/>
    <w:basedOn w:val="DefaultParagraphFont"/>
    <w:link w:val="Footer"/>
    <w:uiPriority w:val="99"/>
    <w:rsid w:val="001D7CC8"/>
  </w:style>
  <w:style w:type="character" w:customStyle="1" w:styleId="Heading3Char">
    <w:name w:val="Heading 3 Char"/>
    <w:basedOn w:val="DefaultParagraphFont"/>
    <w:link w:val="Heading3"/>
    <w:uiPriority w:val="9"/>
    <w:rsid w:val="008767B1"/>
    <w:rPr>
      <w:rFonts w:ascii="Myriad Pro" w:eastAsiaTheme="majorEastAsia" w:hAnsi="Myriad Pro" w:cstheme="majorBidi"/>
      <w:i/>
      <w:sz w:val="24"/>
      <w:szCs w:val="24"/>
    </w:rPr>
  </w:style>
  <w:style w:type="paragraph" w:styleId="ListParagraph">
    <w:name w:val="List Paragraph"/>
    <w:basedOn w:val="Normal"/>
    <w:uiPriority w:val="34"/>
    <w:qFormat/>
    <w:rsid w:val="00CA4CA1"/>
    <w:pPr>
      <w:ind w:left="720"/>
      <w:contextualSpacing/>
    </w:pPr>
  </w:style>
  <w:style w:type="character" w:customStyle="1" w:styleId="Heading4Char">
    <w:name w:val="Heading 4 Char"/>
    <w:basedOn w:val="DefaultParagraphFont"/>
    <w:link w:val="Heading4"/>
    <w:uiPriority w:val="9"/>
    <w:rsid w:val="00E15B18"/>
    <w:rPr>
      <w:rFonts w:ascii="Myriad Pro" w:eastAsiaTheme="majorEastAsia" w:hAnsi="Myriad Pro" w:cstheme="majorBidi"/>
      <w:b/>
      <w:i/>
      <w:iCs/>
      <w:color w:val="7AB800"/>
      <w:sz w:val="24"/>
    </w:rPr>
  </w:style>
  <w:style w:type="paragraph" w:styleId="NoSpacing">
    <w:name w:val="No Spacing"/>
    <w:uiPriority w:val="1"/>
    <w:qFormat/>
    <w:rsid w:val="00A220F8"/>
    <w:pPr>
      <w:spacing w:after="0" w:line="240" w:lineRule="auto"/>
    </w:pPr>
    <w:rPr>
      <w:rFonts w:ascii="Myriad Pro" w:hAnsi="Myriad Pro"/>
    </w:rPr>
  </w:style>
  <w:style w:type="character" w:customStyle="1" w:styleId="Heading5Char">
    <w:name w:val="Heading 5 Char"/>
    <w:basedOn w:val="DefaultParagraphFont"/>
    <w:link w:val="Heading5"/>
    <w:uiPriority w:val="9"/>
    <w:rsid w:val="00A220F8"/>
    <w:rPr>
      <w:rFonts w:ascii="Myriad Pro" w:eastAsiaTheme="majorEastAsia" w:hAnsi="Myriad Pro" w:cstheme="majorBidi"/>
      <w:color w:val="2E74B5" w:themeColor="accent1" w:themeShade="BF"/>
    </w:rPr>
  </w:style>
  <w:style w:type="character" w:styleId="CommentReference">
    <w:name w:val="annotation reference"/>
    <w:basedOn w:val="DefaultParagraphFont"/>
    <w:uiPriority w:val="99"/>
    <w:semiHidden/>
    <w:unhideWhenUsed/>
    <w:rsid w:val="00716C35"/>
    <w:rPr>
      <w:sz w:val="16"/>
      <w:szCs w:val="16"/>
    </w:rPr>
  </w:style>
  <w:style w:type="paragraph" w:styleId="CommentText">
    <w:name w:val="annotation text"/>
    <w:basedOn w:val="Normal"/>
    <w:link w:val="CommentTextChar"/>
    <w:uiPriority w:val="99"/>
    <w:unhideWhenUsed/>
    <w:rsid w:val="00716C35"/>
    <w:rPr>
      <w:sz w:val="20"/>
      <w:szCs w:val="20"/>
    </w:rPr>
  </w:style>
  <w:style w:type="character" w:customStyle="1" w:styleId="CommentTextChar">
    <w:name w:val="Comment Text Char"/>
    <w:basedOn w:val="DefaultParagraphFont"/>
    <w:link w:val="CommentText"/>
    <w:uiPriority w:val="99"/>
    <w:rsid w:val="00716C35"/>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716C35"/>
    <w:rPr>
      <w:b/>
      <w:bCs/>
    </w:rPr>
  </w:style>
  <w:style w:type="character" w:customStyle="1" w:styleId="CommentSubjectChar">
    <w:name w:val="Comment Subject Char"/>
    <w:basedOn w:val="CommentTextChar"/>
    <w:link w:val="CommentSubject"/>
    <w:uiPriority w:val="99"/>
    <w:semiHidden/>
    <w:rsid w:val="00716C35"/>
    <w:rPr>
      <w:rFonts w:ascii="Myriad Pro" w:hAnsi="Myriad Pro"/>
      <w:b/>
      <w:bCs/>
      <w:sz w:val="20"/>
      <w:szCs w:val="20"/>
    </w:rPr>
  </w:style>
  <w:style w:type="paragraph" w:styleId="BalloonText">
    <w:name w:val="Balloon Text"/>
    <w:basedOn w:val="Normal"/>
    <w:link w:val="BalloonTextChar"/>
    <w:uiPriority w:val="99"/>
    <w:semiHidden/>
    <w:unhideWhenUsed/>
    <w:rsid w:val="00716C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C35"/>
    <w:rPr>
      <w:rFonts w:ascii="Segoe UI" w:hAnsi="Segoe UI" w:cs="Segoe UI"/>
      <w:sz w:val="18"/>
      <w:szCs w:val="18"/>
    </w:rPr>
  </w:style>
  <w:style w:type="paragraph" w:customStyle="1" w:styleId="Style1">
    <w:name w:val="Style1"/>
    <w:basedOn w:val="Heading1"/>
    <w:next w:val="Normal"/>
    <w:link w:val="Style1Char"/>
    <w:autoRedefine/>
    <w:qFormat/>
    <w:rsid w:val="00E24012"/>
    <w:pPr>
      <w:spacing w:before="0"/>
    </w:pPr>
    <w:rPr>
      <w:b/>
      <w:noProof/>
      <w:color w:val="009AA6"/>
    </w:rPr>
  </w:style>
  <w:style w:type="table" w:styleId="TableGrid">
    <w:name w:val="Table Grid"/>
    <w:basedOn w:val="TableNormal"/>
    <w:uiPriority w:val="39"/>
    <w:rsid w:val="00A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Heading1Char"/>
    <w:link w:val="Style1"/>
    <w:rsid w:val="00E24012"/>
    <w:rPr>
      <w:rFonts w:ascii="Myriad Pro" w:eastAsiaTheme="majorEastAsia" w:hAnsi="Myriad Pro" w:cstheme="majorBidi"/>
      <w:b/>
      <w:noProof/>
      <w:color w:val="009AA6"/>
      <w:sz w:val="32"/>
      <w:szCs w:val="32"/>
    </w:rPr>
  </w:style>
  <w:style w:type="character" w:styleId="Hyperlink">
    <w:name w:val="Hyperlink"/>
    <w:basedOn w:val="DefaultParagraphFont"/>
    <w:uiPriority w:val="99"/>
    <w:unhideWhenUsed/>
    <w:rsid w:val="00355AD9"/>
    <w:rPr>
      <w:color w:val="0563C1" w:themeColor="hyperlink"/>
      <w:u w:val="single"/>
    </w:rPr>
  </w:style>
  <w:style w:type="paragraph" w:styleId="TOCHeading">
    <w:name w:val="TOC Heading"/>
    <w:basedOn w:val="Heading1"/>
    <w:next w:val="Normal"/>
    <w:uiPriority w:val="39"/>
    <w:unhideWhenUsed/>
    <w:qFormat/>
    <w:rsid w:val="00355AD9"/>
    <w:pPr>
      <w:outlineLvl w:val="9"/>
    </w:pPr>
    <w:rPr>
      <w:rFonts w:asciiTheme="majorHAnsi" w:hAnsiTheme="majorHAnsi"/>
    </w:rPr>
  </w:style>
  <w:style w:type="paragraph" w:styleId="TOC1">
    <w:name w:val="toc 1"/>
    <w:basedOn w:val="Normal"/>
    <w:next w:val="Normal"/>
    <w:autoRedefine/>
    <w:uiPriority w:val="39"/>
    <w:unhideWhenUsed/>
    <w:rsid w:val="005363E7"/>
    <w:pPr>
      <w:tabs>
        <w:tab w:val="right" w:leader="dot" w:pos="9350"/>
      </w:tabs>
      <w:spacing w:after="100"/>
    </w:pPr>
    <w:rPr>
      <w:rFonts w:eastAsiaTheme="majorEastAsia" w:cstheme="majorBidi"/>
      <w:noProof/>
    </w:rPr>
  </w:style>
  <w:style w:type="paragraph" w:styleId="TOC2">
    <w:name w:val="toc 2"/>
    <w:basedOn w:val="Normal"/>
    <w:next w:val="Normal"/>
    <w:autoRedefine/>
    <w:uiPriority w:val="39"/>
    <w:unhideWhenUsed/>
    <w:rsid w:val="00355AD9"/>
    <w:pPr>
      <w:spacing w:after="100"/>
      <w:ind w:left="220"/>
    </w:pPr>
  </w:style>
  <w:style w:type="paragraph" w:styleId="TOC3">
    <w:name w:val="toc 3"/>
    <w:basedOn w:val="Normal"/>
    <w:next w:val="Normal"/>
    <w:autoRedefine/>
    <w:uiPriority w:val="39"/>
    <w:unhideWhenUsed/>
    <w:rsid w:val="00702CE8"/>
    <w:pPr>
      <w:tabs>
        <w:tab w:val="right" w:leader="dot" w:pos="9350"/>
      </w:tabs>
      <w:spacing w:after="100"/>
      <w:ind w:left="440"/>
    </w:pPr>
    <w:rPr>
      <w:noProof/>
    </w:rPr>
  </w:style>
  <w:style w:type="paragraph" w:styleId="Revision">
    <w:name w:val="Revision"/>
    <w:hidden/>
    <w:uiPriority w:val="99"/>
    <w:semiHidden/>
    <w:rsid w:val="00243EA2"/>
    <w:pPr>
      <w:spacing w:after="0" w:line="240" w:lineRule="auto"/>
    </w:pPr>
    <w:rPr>
      <w:rFonts w:ascii="Myriad Pro" w:hAnsi="Myriad Pro"/>
    </w:rPr>
  </w:style>
  <w:style w:type="paragraph" w:styleId="NormalWeb">
    <w:name w:val="Normal (Web)"/>
    <w:basedOn w:val="Normal"/>
    <w:uiPriority w:val="99"/>
    <w:semiHidden/>
    <w:unhideWhenUsed/>
    <w:rsid w:val="00E93942"/>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A367B"/>
    <w:rPr>
      <w:color w:val="954F72" w:themeColor="followedHyperlink"/>
      <w:u w:val="single"/>
    </w:rPr>
  </w:style>
  <w:style w:type="paragraph" w:styleId="FootnoteText">
    <w:name w:val="footnote text"/>
    <w:basedOn w:val="Normal"/>
    <w:link w:val="FootnoteTextChar"/>
    <w:uiPriority w:val="99"/>
    <w:semiHidden/>
    <w:unhideWhenUsed/>
    <w:rsid w:val="007A367B"/>
    <w:rPr>
      <w:sz w:val="20"/>
      <w:szCs w:val="20"/>
    </w:rPr>
  </w:style>
  <w:style w:type="character" w:customStyle="1" w:styleId="FootnoteTextChar">
    <w:name w:val="Footnote Text Char"/>
    <w:basedOn w:val="DefaultParagraphFont"/>
    <w:link w:val="FootnoteText"/>
    <w:uiPriority w:val="99"/>
    <w:semiHidden/>
    <w:rsid w:val="007A367B"/>
    <w:rPr>
      <w:rFonts w:ascii="Myriad Pro" w:hAnsi="Myriad Pro"/>
      <w:sz w:val="20"/>
      <w:szCs w:val="20"/>
    </w:rPr>
  </w:style>
  <w:style w:type="character" w:styleId="FootnoteReference">
    <w:name w:val="footnote reference"/>
    <w:basedOn w:val="DefaultParagraphFont"/>
    <w:uiPriority w:val="99"/>
    <w:semiHidden/>
    <w:unhideWhenUsed/>
    <w:rsid w:val="007A367B"/>
    <w:rPr>
      <w:vertAlign w:val="superscript"/>
    </w:rPr>
  </w:style>
  <w:style w:type="character" w:customStyle="1" w:styleId="UnresolvedMention">
    <w:name w:val="Unresolved Mention"/>
    <w:basedOn w:val="DefaultParagraphFont"/>
    <w:uiPriority w:val="99"/>
    <w:semiHidden/>
    <w:unhideWhenUsed/>
    <w:rsid w:val="00C051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262394">
      <w:bodyDiv w:val="1"/>
      <w:marLeft w:val="0"/>
      <w:marRight w:val="0"/>
      <w:marTop w:val="0"/>
      <w:marBottom w:val="0"/>
      <w:divBdr>
        <w:top w:val="none" w:sz="0" w:space="0" w:color="auto"/>
        <w:left w:val="none" w:sz="0" w:space="0" w:color="auto"/>
        <w:bottom w:val="none" w:sz="0" w:space="0" w:color="auto"/>
        <w:right w:val="none" w:sz="0" w:space="0" w:color="auto"/>
      </w:divBdr>
      <w:divsChild>
        <w:div w:id="671418491">
          <w:marLeft w:val="547"/>
          <w:marRight w:val="0"/>
          <w:marTop w:val="0"/>
          <w:marBottom w:val="0"/>
          <w:divBdr>
            <w:top w:val="none" w:sz="0" w:space="0" w:color="auto"/>
            <w:left w:val="none" w:sz="0" w:space="0" w:color="auto"/>
            <w:bottom w:val="none" w:sz="0" w:space="0" w:color="auto"/>
            <w:right w:val="none" w:sz="0" w:space="0" w:color="auto"/>
          </w:divBdr>
        </w:div>
        <w:div w:id="1263881755">
          <w:marLeft w:val="547"/>
          <w:marRight w:val="0"/>
          <w:marTop w:val="0"/>
          <w:marBottom w:val="0"/>
          <w:divBdr>
            <w:top w:val="none" w:sz="0" w:space="0" w:color="auto"/>
            <w:left w:val="none" w:sz="0" w:space="0" w:color="auto"/>
            <w:bottom w:val="none" w:sz="0" w:space="0" w:color="auto"/>
            <w:right w:val="none" w:sz="0" w:space="0" w:color="auto"/>
          </w:divBdr>
        </w:div>
      </w:divsChild>
    </w:div>
    <w:div w:id="210074524">
      <w:bodyDiv w:val="1"/>
      <w:marLeft w:val="0"/>
      <w:marRight w:val="0"/>
      <w:marTop w:val="0"/>
      <w:marBottom w:val="0"/>
      <w:divBdr>
        <w:top w:val="none" w:sz="0" w:space="0" w:color="auto"/>
        <w:left w:val="none" w:sz="0" w:space="0" w:color="auto"/>
        <w:bottom w:val="none" w:sz="0" w:space="0" w:color="auto"/>
        <w:right w:val="none" w:sz="0" w:space="0" w:color="auto"/>
      </w:divBdr>
      <w:divsChild>
        <w:div w:id="968902454">
          <w:marLeft w:val="403"/>
          <w:marRight w:val="0"/>
          <w:marTop w:val="0"/>
          <w:marBottom w:val="0"/>
          <w:divBdr>
            <w:top w:val="none" w:sz="0" w:space="0" w:color="auto"/>
            <w:left w:val="none" w:sz="0" w:space="0" w:color="auto"/>
            <w:bottom w:val="none" w:sz="0" w:space="0" w:color="auto"/>
            <w:right w:val="none" w:sz="0" w:space="0" w:color="auto"/>
          </w:divBdr>
        </w:div>
      </w:divsChild>
    </w:div>
    <w:div w:id="457376154">
      <w:bodyDiv w:val="1"/>
      <w:marLeft w:val="0"/>
      <w:marRight w:val="0"/>
      <w:marTop w:val="0"/>
      <w:marBottom w:val="0"/>
      <w:divBdr>
        <w:top w:val="none" w:sz="0" w:space="0" w:color="auto"/>
        <w:left w:val="none" w:sz="0" w:space="0" w:color="auto"/>
        <w:bottom w:val="none" w:sz="0" w:space="0" w:color="auto"/>
        <w:right w:val="none" w:sz="0" w:space="0" w:color="auto"/>
      </w:divBdr>
      <w:divsChild>
        <w:div w:id="1684629460">
          <w:marLeft w:val="533"/>
          <w:marRight w:val="0"/>
          <w:marTop w:val="0"/>
          <w:marBottom w:val="0"/>
          <w:divBdr>
            <w:top w:val="none" w:sz="0" w:space="0" w:color="auto"/>
            <w:left w:val="none" w:sz="0" w:space="0" w:color="auto"/>
            <w:bottom w:val="none" w:sz="0" w:space="0" w:color="auto"/>
            <w:right w:val="none" w:sz="0" w:space="0" w:color="auto"/>
          </w:divBdr>
        </w:div>
        <w:div w:id="280959778">
          <w:marLeft w:val="533"/>
          <w:marRight w:val="0"/>
          <w:marTop w:val="0"/>
          <w:marBottom w:val="0"/>
          <w:divBdr>
            <w:top w:val="none" w:sz="0" w:space="0" w:color="auto"/>
            <w:left w:val="none" w:sz="0" w:space="0" w:color="auto"/>
            <w:bottom w:val="none" w:sz="0" w:space="0" w:color="auto"/>
            <w:right w:val="none" w:sz="0" w:space="0" w:color="auto"/>
          </w:divBdr>
        </w:div>
        <w:div w:id="4749514">
          <w:marLeft w:val="533"/>
          <w:marRight w:val="0"/>
          <w:marTop w:val="0"/>
          <w:marBottom w:val="0"/>
          <w:divBdr>
            <w:top w:val="none" w:sz="0" w:space="0" w:color="auto"/>
            <w:left w:val="none" w:sz="0" w:space="0" w:color="auto"/>
            <w:bottom w:val="none" w:sz="0" w:space="0" w:color="auto"/>
            <w:right w:val="none" w:sz="0" w:space="0" w:color="auto"/>
          </w:divBdr>
        </w:div>
        <w:div w:id="1506440712">
          <w:marLeft w:val="533"/>
          <w:marRight w:val="0"/>
          <w:marTop w:val="0"/>
          <w:marBottom w:val="0"/>
          <w:divBdr>
            <w:top w:val="none" w:sz="0" w:space="0" w:color="auto"/>
            <w:left w:val="none" w:sz="0" w:space="0" w:color="auto"/>
            <w:bottom w:val="none" w:sz="0" w:space="0" w:color="auto"/>
            <w:right w:val="none" w:sz="0" w:space="0" w:color="auto"/>
          </w:divBdr>
        </w:div>
        <w:div w:id="1223247115">
          <w:marLeft w:val="533"/>
          <w:marRight w:val="0"/>
          <w:marTop w:val="0"/>
          <w:marBottom w:val="0"/>
          <w:divBdr>
            <w:top w:val="none" w:sz="0" w:space="0" w:color="auto"/>
            <w:left w:val="none" w:sz="0" w:space="0" w:color="auto"/>
            <w:bottom w:val="none" w:sz="0" w:space="0" w:color="auto"/>
            <w:right w:val="none" w:sz="0" w:space="0" w:color="auto"/>
          </w:divBdr>
        </w:div>
        <w:div w:id="1133870660">
          <w:marLeft w:val="1080"/>
          <w:marRight w:val="0"/>
          <w:marTop w:val="0"/>
          <w:marBottom w:val="0"/>
          <w:divBdr>
            <w:top w:val="none" w:sz="0" w:space="0" w:color="auto"/>
            <w:left w:val="none" w:sz="0" w:space="0" w:color="auto"/>
            <w:bottom w:val="none" w:sz="0" w:space="0" w:color="auto"/>
            <w:right w:val="none" w:sz="0" w:space="0" w:color="auto"/>
          </w:divBdr>
        </w:div>
      </w:divsChild>
    </w:div>
    <w:div w:id="518736409">
      <w:bodyDiv w:val="1"/>
      <w:marLeft w:val="0"/>
      <w:marRight w:val="0"/>
      <w:marTop w:val="0"/>
      <w:marBottom w:val="0"/>
      <w:divBdr>
        <w:top w:val="none" w:sz="0" w:space="0" w:color="auto"/>
        <w:left w:val="none" w:sz="0" w:space="0" w:color="auto"/>
        <w:bottom w:val="none" w:sz="0" w:space="0" w:color="auto"/>
        <w:right w:val="none" w:sz="0" w:space="0" w:color="auto"/>
      </w:divBdr>
    </w:div>
    <w:div w:id="545606365">
      <w:bodyDiv w:val="1"/>
      <w:marLeft w:val="0"/>
      <w:marRight w:val="0"/>
      <w:marTop w:val="0"/>
      <w:marBottom w:val="0"/>
      <w:divBdr>
        <w:top w:val="none" w:sz="0" w:space="0" w:color="auto"/>
        <w:left w:val="none" w:sz="0" w:space="0" w:color="auto"/>
        <w:bottom w:val="none" w:sz="0" w:space="0" w:color="auto"/>
        <w:right w:val="none" w:sz="0" w:space="0" w:color="auto"/>
      </w:divBdr>
      <w:divsChild>
        <w:div w:id="177087919">
          <w:marLeft w:val="720"/>
          <w:marRight w:val="0"/>
          <w:marTop w:val="0"/>
          <w:marBottom w:val="0"/>
          <w:divBdr>
            <w:top w:val="none" w:sz="0" w:space="0" w:color="auto"/>
            <w:left w:val="none" w:sz="0" w:space="0" w:color="auto"/>
            <w:bottom w:val="none" w:sz="0" w:space="0" w:color="auto"/>
            <w:right w:val="none" w:sz="0" w:space="0" w:color="auto"/>
          </w:divBdr>
        </w:div>
        <w:div w:id="2002194876">
          <w:marLeft w:val="720"/>
          <w:marRight w:val="0"/>
          <w:marTop w:val="0"/>
          <w:marBottom w:val="0"/>
          <w:divBdr>
            <w:top w:val="none" w:sz="0" w:space="0" w:color="auto"/>
            <w:left w:val="none" w:sz="0" w:space="0" w:color="auto"/>
            <w:bottom w:val="none" w:sz="0" w:space="0" w:color="auto"/>
            <w:right w:val="none" w:sz="0" w:space="0" w:color="auto"/>
          </w:divBdr>
        </w:div>
        <w:div w:id="1983581705">
          <w:marLeft w:val="720"/>
          <w:marRight w:val="0"/>
          <w:marTop w:val="0"/>
          <w:marBottom w:val="0"/>
          <w:divBdr>
            <w:top w:val="none" w:sz="0" w:space="0" w:color="auto"/>
            <w:left w:val="none" w:sz="0" w:space="0" w:color="auto"/>
            <w:bottom w:val="none" w:sz="0" w:space="0" w:color="auto"/>
            <w:right w:val="none" w:sz="0" w:space="0" w:color="auto"/>
          </w:divBdr>
        </w:div>
        <w:div w:id="592129509">
          <w:marLeft w:val="720"/>
          <w:marRight w:val="0"/>
          <w:marTop w:val="0"/>
          <w:marBottom w:val="0"/>
          <w:divBdr>
            <w:top w:val="none" w:sz="0" w:space="0" w:color="auto"/>
            <w:left w:val="none" w:sz="0" w:space="0" w:color="auto"/>
            <w:bottom w:val="none" w:sz="0" w:space="0" w:color="auto"/>
            <w:right w:val="none" w:sz="0" w:space="0" w:color="auto"/>
          </w:divBdr>
        </w:div>
        <w:div w:id="769160184">
          <w:marLeft w:val="720"/>
          <w:marRight w:val="0"/>
          <w:marTop w:val="0"/>
          <w:marBottom w:val="0"/>
          <w:divBdr>
            <w:top w:val="none" w:sz="0" w:space="0" w:color="auto"/>
            <w:left w:val="none" w:sz="0" w:space="0" w:color="auto"/>
            <w:bottom w:val="none" w:sz="0" w:space="0" w:color="auto"/>
            <w:right w:val="none" w:sz="0" w:space="0" w:color="auto"/>
          </w:divBdr>
        </w:div>
      </w:divsChild>
    </w:div>
    <w:div w:id="624507643">
      <w:bodyDiv w:val="1"/>
      <w:marLeft w:val="0"/>
      <w:marRight w:val="0"/>
      <w:marTop w:val="0"/>
      <w:marBottom w:val="0"/>
      <w:divBdr>
        <w:top w:val="none" w:sz="0" w:space="0" w:color="auto"/>
        <w:left w:val="none" w:sz="0" w:space="0" w:color="auto"/>
        <w:bottom w:val="none" w:sz="0" w:space="0" w:color="auto"/>
        <w:right w:val="none" w:sz="0" w:space="0" w:color="auto"/>
      </w:divBdr>
      <w:divsChild>
        <w:div w:id="238290771">
          <w:marLeft w:val="547"/>
          <w:marRight w:val="0"/>
          <w:marTop w:val="0"/>
          <w:marBottom w:val="0"/>
          <w:divBdr>
            <w:top w:val="none" w:sz="0" w:space="0" w:color="auto"/>
            <w:left w:val="none" w:sz="0" w:space="0" w:color="auto"/>
            <w:bottom w:val="none" w:sz="0" w:space="0" w:color="auto"/>
            <w:right w:val="none" w:sz="0" w:space="0" w:color="auto"/>
          </w:divBdr>
        </w:div>
        <w:div w:id="2137791886">
          <w:marLeft w:val="547"/>
          <w:marRight w:val="0"/>
          <w:marTop w:val="0"/>
          <w:marBottom w:val="0"/>
          <w:divBdr>
            <w:top w:val="none" w:sz="0" w:space="0" w:color="auto"/>
            <w:left w:val="none" w:sz="0" w:space="0" w:color="auto"/>
            <w:bottom w:val="none" w:sz="0" w:space="0" w:color="auto"/>
            <w:right w:val="none" w:sz="0" w:space="0" w:color="auto"/>
          </w:divBdr>
        </w:div>
        <w:div w:id="508719609">
          <w:marLeft w:val="1080"/>
          <w:marRight w:val="0"/>
          <w:marTop w:val="0"/>
          <w:marBottom w:val="0"/>
          <w:divBdr>
            <w:top w:val="none" w:sz="0" w:space="0" w:color="auto"/>
            <w:left w:val="none" w:sz="0" w:space="0" w:color="auto"/>
            <w:bottom w:val="none" w:sz="0" w:space="0" w:color="auto"/>
            <w:right w:val="none" w:sz="0" w:space="0" w:color="auto"/>
          </w:divBdr>
        </w:div>
        <w:div w:id="1552108661">
          <w:marLeft w:val="547"/>
          <w:marRight w:val="0"/>
          <w:marTop w:val="0"/>
          <w:marBottom w:val="0"/>
          <w:divBdr>
            <w:top w:val="none" w:sz="0" w:space="0" w:color="auto"/>
            <w:left w:val="none" w:sz="0" w:space="0" w:color="auto"/>
            <w:bottom w:val="none" w:sz="0" w:space="0" w:color="auto"/>
            <w:right w:val="none" w:sz="0" w:space="0" w:color="auto"/>
          </w:divBdr>
        </w:div>
        <w:div w:id="63987676">
          <w:marLeft w:val="547"/>
          <w:marRight w:val="0"/>
          <w:marTop w:val="0"/>
          <w:marBottom w:val="0"/>
          <w:divBdr>
            <w:top w:val="none" w:sz="0" w:space="0" w:color="auto"/>
            <w:left w:val="none" w:sz="0" w:space="0" w:color="auto"/>
            <w:bottom w:val="none" w:sz="0" w:space="0" w:color="auto"/>
            <w:right w:val="none" w:sz="0" w:space="0" w:color="auto"/>
          </w:divBdr>
        </w:div>
      </w:divsChild>
    </w:div>
    <w:div w:id="844595012">
      <w:bodyDiv w:val="1"/>
      <w:marLeft w:val="0"/>
      <w:marRight w:val="0"/>
      <w:marTop w:val="0"/>
      <w:marBottom w:val="0"/>
      <w:divBdr>
        <w:top w:val="none" w:sz="0" w:space="0" w:color="auto"/>
        <w:left w:val="none" w:sz="0" w:space="0" w:color="auto"/>
        <w:bottom w:val="none" w:sz="0" w:space="0" w:color="auto"/>
        <w:right w:val="none" w:sz="0" w:space="0" w:color="auto"/>
      </w:divBdr>
      <w:divsChild>
        <w:div w:id="1241670586">
          <w:marLeft w:val="360"/>
          <w:marRight w:val="0"/>
          <w:marTop w:val="200"/>
          <w:marBottom w:val="0"/>
          <w:divBdr>
            <w:top w:val="none" w:sz="0" w:space="0" w:color="auto"/>
            <w:left w:val="none" w:sz="0" w:space="0" w:color="auto"/>
            <w:bottom w:val="none" w:sz="0" w:space="0" w:color="auto"/>
            <w:right w:val="none" w:sz="0" w:space="0" w:color="auto"/>
          </w:divBdr>
        </w:div>
        <w:div w:id="1772240857">
          <w:marLeft w:val="1080"/>
          <w:marRight w:val="0"/>
          <w:marTop w:val="100"/>
          <w:marBottom w:val="0"/>
          <w:divBdr>
            <w:top w:val="none" w:sz="0" w:space="0" w:color="auto"/>
            <w:left w:val="none" w:sz="0" w:space="0" w:color="auto"/>
            <w:bottom w:val="none" w:sz="0" w:space="0" w:color="auto"/>
            <w:right w:val="none" w:sz="0" w:space="0" w:color="auto"/>
          </w:divBdr>
        </w:div>
        <w:div w:id="709382077">
          <w:marLeft w:val="1080"/>
          <w:marRight w:val="0"/>
          <w:marTop w:val="100"/>
          <w:marBottom w:val="0"/>
          <w:divBdr>
            <w:top w:val="none" w:sz="0" w:space="0" w:color="auto"/>
            <w:left w:val="none" w:sz="0" w:space="0" w:color="auto"/>
            <w:bottom w:val="none" w:sz="0" w:space="0" w:color="auto"/>
            <w:right w:val="none" w:sz="0" w:space="0" w:color="auto"/>
          </w:divBdr>
        </w:div>
      </w:divsChild>
    </w:div>
    <w:div w:id="967467238">
      <w:bodyDiv w:val="1"/>
      <w:marLeft w:val="0"/>
      <w:marRight w:val="0"/>
      <w:marTop w:val="0"/>
      <w:marBottom w:val="0"/>
      <w:divBdr>
        <w:top w:val="none" w:sz="0" w:space="0" w:color="auto"/>
        <w:left w:val="none" w:sz="0" w:space="0" w:color="auto"/>
        <w:bottom w:val="none" w:sz="0" w:space="0" w:color="auto"/>
        <w:right w:val="none" w:sz="0" w:space="0" w:color="auto"/>
      </w:divBdr>
      <w:divsChild>
        <w:div w:id="590310563">
          <w:marLeft w:val="360"/>
          <w:marRight w:val="0"/>
          <w:marTop w:val="200"/>
          <w:marBottom w:val="0"/>
          <w:divBdr>
            <w:top w:val="none" w:sz="0" w:space="0" w:color="auto"/>
            <w:left w:val="none" w:sz="0" w:space="0" w:color="auto"/>
            <w:bottom w:val="none" w:sz="0" w:space="0" w:color="auto"/>
            <w:right w:val="none" w:sz="0" w:space="0" w:color="auto"/>
          </w:divBdr>
        </w:div>
        <w:div w:id="277421439">
          <w:marLeft w:val="360"/>
          <w:marRight w:val="0"/>
          <w:marTop w:val="200"/>
          <w:marBottom w:val="0"/>
          <w:divBdr>
            <w:top w:val="none" w:sz="0" w:space="0" w:color="auto"/>
            <w:left w:val="none" w:sz="0" w:space="0" w:color="auto"/>
            <w:bottom w:val="none" w:sz="0" w:space="0" w:color="auto"/>
            <w:right w:val="none" w:sz="0" w:space="0" w:color="auto"/>
          </w:divBdr>
        </w:div>
        <w:div w:id="534003183">
          <w:marLeft w:val="360"/>
          <w:marRight w:val="0"/>
          <w:marTop w:val="200"/>
          <w:marBottom w:val="0"/>
          <w:divBdr>
            <w:top w:val="none" w:sz="0" w:space="0" w:color="auto"/>
            <w:left w:val="none" w:sz="0" w:space="0" w:color="auto"/>
            <w:bottom w:val="none" w:sz="0" w:space="0" w:color="auto"/>
            <w:right w:val="none" w:sz="0" w:space="0" w:color="auto"/>
          </w:divBdr>
        </w:div>
        <w:div w:id="1336373933">
          <w:marLeft w:val="360"/>
          <w:marRight w:val="0"/>
          <w:marTop w:val="200"/>
          <w:marBottom w:val="0"/>
          <w:divBdr>
            <w:top w:val="none" w:sz="0" w:space="0" w:color="auto"/>
            <w:left w:val="none" w:sz="0" w:space="0" w:color="auto"/>
            <w:bottom w:val="none" w:sz="0" w:space="0" w:color="auto"/>
            <w:right w:val="none" w:sz="0" w:space="0" w:color="auto"/>
          </w:divBdr>
        </w:div>
        <w:div w:id="472673990">
          <w:marLeft w:val="1080"/>
          <w:marRight w:val="0"/>
          <w:marTop w:val="100"/>
          <w:marBottom w:val="0"/>
          <w:divBdr>
            <w:top w:val="none" w:sz="0" w:space="0" w:color="auto"/>
            <w:left w:val="none" w:sz="0" w:space="0" w:color="auto"/>
            <w:bottom w:val="none" w:sz="0" w:space="0" w:color="auto"/>
            <w:right w:val="none" w:sz="0" w:space="0" w:color="auto"/>
          </w:divBdr>
        </w:div>
      </w:divsChild>
    </w:div>
    <w:div w:id="1094284257">
      <w:bodyDiv w:val="1"/>
      <w:marLeft w:val="0"/>
      <w:marRight w:val="0"/>
      <w:marTop w:val="0"/>
      <w:marBottom w:val="0"/>
      <w:divBdr>
        <w:top w:val="none" w:sz="0" w:space="0" w:color="auto"/>
        <w:left w:val="none" w:sz="0" w:space="0" w:color="auto"/>
        <w:bottom w:val="none" w:sz="0" w:space="0" w:color="auto"/>
        <w:right w:val="none" w:sz="0" w:space="0" w:color="auto"/>
      </w:divBdr>
      <w:divsChild>
        <w:div w:id="442386438">
          <w:marLeft w:val="403"/>
          <w:marRight w:val="0"/>
          <w:marTop w:val="0"/>
          <w:marBottom w:val="120"/>
          <w:divBdr>
            <w:top w:val="none" w:sz="0" w:space="0" w:color="auto"/>
            <w:left w:val="none" w:sz="0" w:space="0" w:color="auto"/>
            <w:bottom w:val="none" w:sz="0" w:space="0" w:color="auto"/>
            <w:right w:val="none" w:sz="0" w:space="0" w:color="auto"/>
          </w:divBdr>
        </w:div>
        <w:div w:id="404642696">
          <w:marLeft w:val="878"/>
          <w:marRight w:val="0"/>
          <w:marTop w:val="0"/>
          <w:marBottom w:val="120"/>
          <w:divBdr>
            <w:top w:val="none" w:sz="0" w:space="0" w:color="auto"/>
            <w:left w:val="none" w:sz="0" w:space="0" w:color="auto"/>
            <w:bottom w:val="none" w:sz="0" w:space="0" w:color="auto"/>
            <w:right w:val="none" w:sz="0" w:space="0" w:color="auto"/>
          </w:divBdr>
        </w:div>
        <w:div w:id="1651983346">
          <w:marLeft w:val="878"/>
          <w:marRight w:val="0"/>
          <w:marTop w:val="0"/>
          <w:marBottom w:val="120"/>
          <w:divBdr>
            <w:top w:val="none" w:sz="0" w:space="0" w:color="auto"/>
            <w:left w:val="none" w:sz="0" w:space="0" w:color="auto"/>
            <w:bottom w:val="none" w:sz="0" w:space="0" w:color="auto"/>
            <w:right w:val="none" w:sz="0" w:space="0" w:color="auto"/>
          </w:divBdr>
        </w:div>
        <w:div w:id="1931499418">
          <w:marLeft w:val="403"/>
          <w:marRight w:val="0"/>
          <w:marTop w:val="0"/>
          <w:marBottom w:val="120"/>
          <w:divBdr>
            <w:top w:val="none" w:sz="0" w:space="0" w:color="auto"/>
            <w:left w:val="none" w:sz="0" w:space="0" w:color="auto"/>
            <w:bottom w:val="none" w:sz="0" w:space="0" w:color="auto"/>
            <w:right w:val="none" w:sz="0" w:space="0" w:color="auto"/>
          </w:divBdr>
        </w:div>
        <w:div w:id="1077094542">
          <w:marLeft w:val="878"/>
          <w:marRight w:val="0"/>
          <w:marTop w:val="0"/>
          <w:marBottom w:val="120"/>
          <w:divBdr>
            <w:top w:val="none" w:sz="0" w:space="0" w:color="auto"/>
            <w:left w:val="none" w:sz="0" w:space="0" w:color="auto"/>
            <w:bottom w:val="none" w:sz="0" w:space="0" w:color="auto"/>
            <w:right w:val="none" w:sz="0" w:space="0" w:color="auto"/>
          </w:divBdr>
        </w:div>
        <w:div w:id="446585911">
          <w:marLeft w:val="403"/>
          <w:marRight w:val="0"/>
          <w:marTop w:val="0"/>
          <w:marBottom w:val="120"/>
          <w:divBdr>
            <w:top w:val="none" w:sz="0" w:space="0" w:color="auto"/>
            <w:left w:val="none" w:sz="0" w:space="0" w:color="auto"/>
            <w:bottom w:val="none" w:sz="0" w:space="0" w:color="auto"/>
            <w:right w:val="none" w:sz="0" w:space="0" w:color="auto"/>
          </w:divBdr>
        </w:div>
      </w:divsChild>
    </w:div>
    <w:div w:id="1213537542">
      <w:bodyDiv w:val="1"/>
      <w:marLeft w:val="0"/>
      <w:marRight w:val="0"/>
      <w:marTop w:val="0"/>
      <w:marBottom w:val="0"/>
      <w:divBdr>
        <w:top w:val="none" w:sz="0" w:space="0" w:color="auto"/>
        <w:left w:val="none" w:sz="0" w:space="0" w:color="auto"/>
        <w:bottom w:val="none" w:sz="0" w:space="0" w:color="auto"/>
        <w:right w:val="none" w:sz="0" w:space="0" w:color="auto"/>
      </w:divBdr>
      <w:divsChild>
        <w:div w:id="1687243283">
          <w:marLeft w:val="677"/>
          <w:marRight w:val="0"/>
          <w:marTop w:val="0"/>
          <w:marBottom w:val="0"/>
          <w:divBdr>
            <w:top w:val="none" w:sz="0" w:space="0" w:color="auto"/>
            <w:left w:val="none" w:sz="0" w:space="0" w:color="auto"/>
            <w:bottom w:val="none" w:sz="0" w:space="0" w:color="auto"/>
            <w:right w:val="none" w:sz="0" w:space="0" w:color="auto"/>
          </w:divBdr>
        </w:div>
      </w:divsChild>
    </w:div>
    <w:div w:id="1281690455">
      <w:bodyDiv w:val="1"/>
      <w:marLeft w:val="0"/>
      <w:marRight w:val="0"/>
      <w:marTop w:val="0"/>
      <w:marBottom w:val="0"/>
      <w:divBdr>
        <w:top w:val="none" w:sz="0" w:space="0" w:color="auto"/>
        <w:left w:val="none" w:sz="0" w:space="0" w:color="auto"/>
        <w:bottom w:val="none" w:sz="0" w:space="0" w:color="auto"/>
        <w:right w:val="none" w:sz="0" w:space="0" w:color="auto"/>
      </w:divBdr>
      <w:divsChild>
        <w:div w:id="1412699369">
          <w:marLeft w:val="45"/>
          <w:marRight w:val="45"/>
          <w:marTop w:val="15"/>
          <w:marBottom w:val="0"/>
          <w:divBdr>
            <w:top w:val="none" w:sz="0" w:space="0" w:color="auto"/>
            <w:left w:val="none" w:sz="0" w:space="0" w:color="auto"/>
            <w:bottom w:val="none" w:sz="0" w:space="0" w:color="auto"/>
            <w:right w:val="none" w:sz="0" w:space="0" w:color="auto"/>
          </w:divBdr>
          <w:divsChild>
            <w:div w:id="25999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07135">
      <w:bodyDiv w:val="1"/>
      <w:marLeft w:val="0"/>
      <w:marRight w:val="0"/>
      <w:marTop w:val="0"/>
      <w:marBottom w:val="0"/>
      <w:divBdr>
        <w:top w:val="none" w:sz="0" w:space="0" w:color="auto"/>
        <w:left w:val="none" w:sz="0" w:space="0" w:color="auto"/>
        <w:bottom w:val="none" w:sz="0" w:space="0" w:color="auto"/>
        <w:right w:val="none" w:sz="0" w:space="0" w:color="auto"/>
      </w:divBdr>
      <w:divsChild>
        <w:div w:id="2055152918">
          <w:marLeft w:val="403"/>
          <w:marRight w:val="0"/>
          <w:marTop w:val="0"/>
          <w:marBottom w:val="0"/>
          <w:divBdr>
            <w:top w:val="none" w:sz="0" w:space="0" w:color="auto"/>
            <w:left w:val="none" w:sz="0" w:space="0" w:color="auto"/>
            <w:bottom w:val="none" w:sz="0" w:space="0" w:color="auto"/>
            <w:right w:val="none" w:sz="0" w:space="0" w:color="auto"/>
          </w:divBdr>
        </w:div>
        <w:div w:id="992638752">
          <w:marLeft w:val="403"/>
          <w:marRight w:val="0"/>
          <w:marTop w:val="0"/>
          <w:marBottom w:val="0"/>
          <w:divBdr>
            <w:top w:val="none" w:sz="0" w:space="0" w:color="auto"/>
            <w:left w:val="none" w:sz="0" w:space="0" w:color="auto"/>
            <w:bottom w:val="none" w:sz="0" w:space="0" w:color="auto"/>
            <w:right w:val="none" w:sz="0" w:space="0" w:color="auto"/>
          </w:divBdr>
        </w:div>
        <w:div w:id="1886872869">
          <w:marLeft w:val="403"/>
          <w:marRight w:val="0"/>
          <w:marTop w:val="0"/>
          <w:marBottom w:val="0"/>
          <w:divBdr>
            <w:top w:val="none" w:sz="0" w:space="0" w:color="auto"/>
            <w:left w:val="none" w:sz="0" w:space="0" w:color="auto"/>
            <w:bottom w:val="none" w:sz="0" w:space="0" w:color="auto"/>
            <w:right w:val="none" w:sz="0" w:space="0" w:color="auto"/>
          </w:divBdr>
        </w:div>
        <w:div w:id="1100373280">
          <w:marLeft w:val="403"/>
          <w:marRight w:val="0"/>
          <w:marTop w:val="0"/>
          <w:marBottom w:val="0"/>
          <w:divBdr>
            <w:top w:val="none" w:sz="0" w:space="0" w:color="auto"/>
            <w:left w:val="none" w:sz="0" w:space="0" w:color="auto"/>
            <w:bottom w:val="none" w:sz="0" w:space="0" w:color="auto"/>
            <w:right w:val="none" w:sz="0" w:space="0" w:color="auto"/>
          </w:divBdr>
        </w:div>
        <w:div w:id="2059887699">
          <w:marLeft w:val="403"/>
          <w:marRight w:val="0"/>
          <w:marTop w:val="0"/>
          <w:marBottom w:val="0"/>
          <w:divBdr>
            <w:top w:val="none" w:sz="0" w:space="0" w:color="auto"/>
            <w:left w:val="none" w:sz="0" w:space="0" w:color="auto"/>
            <w:bottom w:val="none" w:sz="0" w:space="0" w:color="auto"/>
            <w:right w:val="none" w:sz="0" w:space="0" w:color="auto"/>
          </w:divBdr>
        </w:div>
        <w:div w:id="258880062">
          <w:marLeft w:val="878"/>
          <w:marRight w:val="0"/>
          <w:marTop w:val="0"/>
          <w:marBottom w:val="0"/>
          <w:divBdr>
            <w:top w:val="none" w:sz="0" w:space="0" w:color="auto"/>
            <w:left w:val="none" w:sz="0" w:space="0" w:color="auto"/>
            <w:bottom w:val="none" w:sz="0" w:space="0" w:color="auto"/>
            <w:right w:val="none" w:sz="0" w:space="0" w:color="auto"/>
          </w:divBdr>
        </w:div>
        <w:div w:id="700397816">
          <w:marLeft w:val="878"/>
          <w:marRight w:val="0"/>
          <w:marTop w:val="0"/>
          <w:marBottom w:val="0"/>
          <w:divBdr>
            <w:top w:val="none" w:sz="0" w:space="0" w:color="auto"/>
            <w:left w:val="none" w:sz="0" w:space="0" w:color="auto"/>
            <w:bottom w:val="none" w:sz="0" w:space="0" w:color="auto"/>
            <w:right w:val="none" w:sz="0" w:space="0" w:color="auto"/>
          </w:divBdr>
        </w:div>
        <w:div w:id="753630779">
          <w:marLeft w:val="878"/>
          <w:marRight w:val="0"/>
          <w:marTop w:val="0"/>
          <w:marBottom w:val="0"/>
          <w:divBdr>
            <w:top w:val="none" w:sz="0" w:space="0" w:color="auto"/>
            <w:left w:val="none" w:sz="0" w:space="0" w:color="auto"/>
            <w:bottom w:val="none" w:sz="0" w:space="0" w:color="auto"/>
            <w:right w:val="none" w:sz="0" w:space="0" w:color="auto"/>
          </w:divBdr>
        </w:div>
      </w:divsChild>
    </w:div>
    <w:div w:id="1548178061">
      <w:bodyDiv w:val="1"/>
      <w:marLeft w:val="0"/>
      <w:marRight w:val="0"/>
      <w:marTop w:val="0"/>
      <w:marBottom w:val="0"/>
      <w:divBdr>
        <w:top w:val="none" w:sz="0" w:space="0" w:color="auto"/>
        <w:left w:val="none" w:sz="0" w:space="0" w:color="auto"/>
        <w:bottom w:val="none" w:sz="0" w:space="0" w:color="auto"/>
        <w:right w:val="none" w:sz="0" w:space="0" w:color="auto"/>
      </w:divBdr>
      <w:divsChild>
        <w:div w:id="568268040">
          <w:marLeft w:val="720"/>
          <w:marRight w:val="0"/>
          <w:marTop w:val="0"/>
          <w:marBottom w:val="0"/>
          <w:divBdr>
            <w:top w:val="none" w:sz="0" w:space="0" w:color="auto"/>
            <w:left w:val="none" w:sz="0" w:space="0" w:color="auto"/>
            <w:bottom w:val="none" w:sz="0" w:space="0" w:color="auto"/>
            <w:right w:val="none" w:sz="0" w:space="0" w:color="auto"/>
          </w:divBdr>
        </w:div>
        <w:div w:id="1680547686">
          <w:marLeft w:val="720"/>
          <w:marRight w:val="0"/>
          <w:marTop w:val="0"/>
          <w:marBottom w:val="0"/>
          <w:divBdr>
            <w:top w:val="none" w:sz="0" w:space="0" w:color="auto"/>
            <w:left w:val="none" w:sz="0" w:space="0" w:color="auto"/>
            <w:bottom w:val="none" w:sz="0" w:space="0" w:color="auto"/>
            <w:right w:val="none" w:sz="0" w:space="0" w:color="auto"/>
          </w:divBdr>
        </w:div>
        <w:div w:id="1491602199">
          <w:marLeft w:val="720"/>
          <w:marRight w:val="0"/>
          <w:marTop w:val="0"/>
          <w:marBottom w:val="0"/>
          <w:divBdr>
            <w:top w:val="none" w:sz="0" w:space="0" w:color="auto"/>
            <w:left w:val="none" w:sz="0" w:space="0" w:color="auto"/>
            <w:bottom w:val="none" w:sz="0" w:space="0" w:color="auto"/>
            <w:right w:val="none" w:sz="0" w:space="0" w:color="auto"/>
          </w:divBdr>
        </w:div>
        <w:div w:id="670066970">
          <w:marLeft w:val="720"/>
          <w:marRight w:val="0"/>
          <w:marTop w:val="0"/>
          <w:marBottom w:val="0"/>
          <w:divBdr>
            <w:top w:val="none" w:sz="0" w:space="0" w:color="auto"/>
            <w:left w:val="none" w:sz="0" w:space="0" w:color="auto"/>
            <w:bottom w:val="none" w:sz="0" w:space="0" w:color="auto"/>
            <w:right w:val="none" w:sz="0" w:space="0" w:color="auto"/>
          </w:divBdr>
        </w:div>
        <w:div w:id="418909164">
          <w:marLeft w:val="720"/>
          <w:marRight w:val="0"/>
          <w:marTop w:val="0"/>
          <w:marBottom w:val="0"/>
          <w:divBdr>
            <w:top w:val="none" w:sz="0" w:space="0" w:color="auto"/>
            <w:left w:val="none" w:sz="0" w:space="0" w:color="auto"/>
            <w:bottom w:val="none" w:sz="0" w:space="0" w:color="auto"/>
            <w:right w:val="none" w:sz="0" w:space="0" w:color="auto"/>
          </w:divBdr>
        </w:div>
      </w:divsChild>
    </w:div>
    <w:div w:id="1591694654">
      <w:bodyDiv w:val="1"/>
      <w:marLeft w:val="0"/>
      <w:marRight w:val="0"/>
      <w:marTop w:val="0"/>
      <w:marBottom w:val="0"/>
      <w:divBdr>
        <w:top w:val="none" w:sz="0" w:space="0" w:color="auto"/>
        <w:left w:val="none" w:sz="0" w:space="0" w:color="auto"/>
        <w:bottom w:val="none" w:sz="0" w:space="0" w:color="auto"/>
        <w:right w:val="none" w:sz="0" w:space="0" w:color="auto"/>
      </w:divBdr>
      <w:divsChild>
        <w:div w:id="446310832">
          <w:marLeft w:val="403"/>
          <w:marRight w:val="0"/>
          <w:marTop w:val="0"/>
          <w:marBottom w:val="0"/>
          <w:divBdr>
            <w:top w:val="none" w:sz="0" w:space="0" w:color="auto"/>
            <w:left w:val="none" w:sz="0" w:space="0" w:color="auto"/>
            <w:bottom w:val="none" w:sz="0" w:space="0" w:color="auto"/>
            <w:right w:val="none" w:sz="0" w:space="0" w:color="auto"/>
          </w:divBdr>
        </w:div>
      </w:divsChild>
    </w:div>
    <w:div w:id="1773429565">
      <w:bodyDiv w:val="1"/>
      <w:marLeft w:val="0"/>
      <w:marRight w:val="0"/>
      <w:marTop w:val="0"/>
      <w:marBottom w:val="0"/>
      <w:divBdr>
        <w:top w:val="none" w:sz="0" w:space="0" w:color="auto"/>
        <w:left w:val="none" w:sz="0" w:space="0" w:color="auto"/>
        <w:bottom w:val="none" w:sz="0" w:space="0" w:color="auto"/>
        <w:right w:val="none" w:sz="0" w:space="0" w:color="auto"/>
      </w:divBdr>
      <w:divsChild>
        <w:div w:id="1099720683">
          <w:marLeft w:val="533"/>
          <w:marRight w:val="0"/>
          <w:marTop w:val="0"/>
          <w:marBottom w:val="0"/>
          <w:divBdr>
            <w:top w:val="none" w:sz="0" w:space="0" w:color="auto"/>
            <w:left w:val="none" w:sz="0" w:space="0" w:color="auto"/>
            <w:bottom w:val="none" w:sz="0" w:space="0" w:color="auto"/>
            <w:right w:val="none" w:sz="0" w:space="0" w:color="auto"/>
          </w:divBdr>
        </w:div>
        <w:div w:id="44718021">
          <w:marLeft w:val="533"/>
          <w:marRight w:val="0"/>
          <w:marTop w:val="0"/>
          <w:marBottom w:val="0"/>
          <w:divBdr>
            <w:top w:val="none" w:sz="0" w:space="0" w:color="auto"/>
            <w:left w:val="none" w:sz="0" w:space="0" w:color="auto"/>
            <w:bottom w:val="none" w:sz="0" w:space="0" w:color="auto"/>
            <w:right w:val="none" w:sz="0" w:space="0" w:color="auto"/>
          </w:divBdr>
        </w:div>
        <w:div w:id="2100056467">
          <w:marLeft w:val="533"/>
          <w:marRight w:val="0"/>
          <w:marTop w:val="0"/>
          <w:marBottom w:val="0"/>
          <w:divBdr>
            <w:top w:val="none" w:sz="0" w:space="0" w:color="auto"/>
            <w:left w:val="none" w:sz="0" w:space="0" w:color="auto"/>
            <w:bottom w:val="none" w:sz="0" w:space="0" w:color="auto"/>
            <w:right w:val="none" w:sz="0" w:space="0" w:color="auto"/>
          </w:divBdr>
        </w:div>
        <w:div w:id="141510578">
          <w:marLeft w:val="533"/>
          <w:marRight w:val="0"/>
          <w:marTop w:val="0"/>
          <w:marBottom w:val="0"/>
          <w:divBdr>
            <w:top w:val="none" w:sz="0" w:space="0" w:color="auto"/>
            <w:left w:val="none" w:sz="0" w:space="0" w:color="auto"/>
            <w:bottom w:val="none" w:sz="0" w:space="0" w:color="auto"/>
            <w:right w:val="none" w:sz="0" w:space="0" w:color="auto"/>
          </w:divBdr>
        </w:div>
        <w:div w:id="984431886">
          <w:marLeft w:val="533"/>
          <w:marRight w:val="0"/>
          <w:marTop w:val="0"/>
          <w:marBottom w:val="0"/>
          <w:divBdr>
            <w:top w:val="none" w:sz="0" w:space="0" w:color="auto"/>
            <w:left w:val="none" w:sz="0" w:space="0" w:color="auto"/>
            <w:bottom w:val="none" w:sz="0" w:space="0" w:color="auto"/>
            <w:right w:val="none" w:sz="0" w:space="0" w:color="auto"/>
          </w:divBdr>
        </w:div>
      </w:divsChild>
    </w:div>
    <w:div w:id="1869367046">
      <w:bodyDiv w:val="1"/>
      <w:marLeft w:val="0"/>
      <w:marRight w:val="0"/>
      <w:marTop w:val="0"/>
      <w:marBottom w:val="0"/>
      <w:divBdr>
        <w:top w:val="none" w:sz="0" w:space="0" w:color="auto"/>
        <w:left w:val="none" w:sz="0" w:space="0" w:color="auto"/>
        <w:bottom w:val="none" w:sz="0" w:space="0" w:color="auto"/>
        <w:right w:val="none" w:sz="0" w:space="0" w:color="auto"/>
      </w:divBdr>
      <w:divsChild>
        <w:div w:id="937829073">
          <w:marLeft w:val="360"/>
          <w:marRight w:val="0"/>
          <w:marTop w:val="200"/>
          <w:marBottom w:val="0"/>
          <w:divBdr>
            <w:top w:val="none" w:sz="0" w:space="0" w:color="auto"/>
            <w:left w:val="none" w:sz="0" w:space="0" w:color="auto"/>
            <w:bottom w:val="none" w:sz="0" w:space="0" w:color="auto"/>
            <w:right w:val="none" w:sz="0" w:space="0" w:color="auto"/>
          </w:divBdr>
        </w:div>
        <w:div w:id="765350481">
          <w:marLeft w:val="1080"/>
          <w:marRight w:val="0"/>
          <w:marTop w:val="100"/>
          <w:marBottom w:val="0"/>
          <w:divBdr>
            <w:top w:val="none" w:sz="0" w:space="0" w:color="auto"/>
            <w:left w:val="none" w:sz="0" w:space="0" w:color="auto"/>
            <w:bottom w:val="none" w:sz="0" w:space="0" w:color="auto"/>
            <w:right w:val="none" w:sz="0" w:space="0" w:color="auto"/>
          </w:divBdr>
        </w:div>
        <w:div w:id="2102412314">
          <w:marLeft w:val="1080"/>
          <w:marRight w:val="0"/>
          <w:marTop w:val="100"/>
          <w:marBottom w:val="0"/>
          <w:divBdr>
            <w:top w:val="none" w:sz="0" w:space="0" w:color="auto"/>
            <w:left w:val="none" w:sz="0" w:space="0" w:color="auto"/>
            <w:bottom w:val="none" w:sz="0" w:space="0" w:color="auto"/>
            <w:right w:val="none" w:sz="0" w:space="0" w:color="auto"/>
          </w:divBdr>
        </w:div>
        <w:div w:id="1774126738">
          <w:marLeft w:val="360"/>
          <w:marRight w:val="0"/>
          <w:marTop w:val="200"/>
          <w:marBottom w:val="0"/>
          <w:divBdr>
            <w:top w:val="none" w:sz="0" w:space="0" w:color="auto"/>
            <w:left w:val="none" w:sz="0" w:space="0" w:color="auto"/>
            <w:bottom w:val="none" w:sz="0" w:space="0" w:color="auto"/>
            <w:right w:val="none" w:sz="0" w:space="0" w:color="auto"/>
          </w:divBdr>
        </w:div>
        <w:div w:id="2113434058">
          <w:marLeft w:val="1080"/>
          <w:marRight w:val="0"/>
          <w:marTop w:val="100"/>
          <w:marBottom w:val="0"/>
          <w:divBdr>
            <w:top w:val="none" w:sz="0" w:space="0" w:color="auto"/>
            <w:left w:val="none" w:sz="0" w:space="0" w:color="auto"/>
            <w:bottom w:val="none" w:sz="0" w:space="0" w:color="auto"/>
            <w:right w:val="none" w:sz="0" w:space="0" w:color="auto"/>
          </w:divBdr>
        </w:div>
      </w:divsChild>
    </w:div>
    <w:div w:id="1880700404">
      <w:bodyDiv w:val="1"/>
      <w:marLeft w:val="0"/>
      <w:marRight w:val="0"/>
      <w:marTop w:val="0"/>
      <w:marBottom w:val="0"/>
      <w:divBdr>
        <w:top w:val="none" w:sz="0" w:space="0" w:color="auto"/>
        <w:left w:val="none" w:sz="0" w:space="0" w:color="auto"/>
        <w:bottom w:val="none" w:sz="0" w:space="0" w:color="auto"/>
        <w:right w:val="none" w:sz="0" w:space="0" w:color="auto"/>
      </w:divBdr>
      <w:divsChild>
        <w:div w:id="223763539">
          <w:marLeft w:val="360"/>
          <w:marRight w:val="0"/>
          <w:marTop w:val="200"/>
          <w:marBottom w:val="0"/>
          <w:divBdr>
            <w:top w:val="none" w:sz="0" w:space="0" w:color="auto"/>
            <w:left w:val="none" w:sz="0" w:space="0" w:color="auto"/>
            <w:bottom w:val="none" w:sz="0" w:space="0" w:color="auto"/>
            <w:right w:val="none" w:sz="0" w:space="0" w:color="auto"/>
          </w:divBdr>
        </w:div>
        <w:div w:id="1761021580">
          <w:marLeft w:val="1080"/>
          <w:marRight w:val="0"/>
          <w:marTop w:val="100"/>
          <w:marBottom w:val="0"/>
          <w:divBdr>
            <w:top w:val="none" w:sz="0" w:space="0" w:color="auto"/>
            <w:left w:val="none" w:sz="0" w:space="0" w:color="auto"/>
            <w:bottom w:val="none" w:sz="0" w:space="0" w:color="auto"/>
            <w:right w:val="none" w:sz="0" w:space="0" w:color="auto"/>
          </w:divBdr>
        </w:div>
        <w:div w:id="413824174">
          <w:marLeft w:val="1080"/>
          <w:marRight w:val="0"/>
          <w:marTop w:val="100"/>
          <w:marBottom w:val="0"/>
          <w:divBdr>
            <w:top w:val="none" w:sz="0" w:space="0" w:color="auto"/>
            <w:left w:val="none" w:sz="0" w:space="0" w:color="auto"/>
            <w:bottom w:val="none" w:sz="0" w:space="0" w:color="auto"/>
            <w:right w:val="none" w:sz="0" w:space="0" w:color="auto"/>
          </w:divBdr>
        </w:div>
        <w:div w:id="469716657">
          <w:marLeft w:val="1080"/>
          <w:marRight w:val="0"/>
          <w:marTop w:val="100"/>
          <w:marBottom w:val="0"/>
          <w:divBdr>
            <w:top w:val="none" w:sz="0" w:space="0" w:color="auto"/>
            <w:left w:val="none" w:sz="0" w:space="0" w:color="auto"/>
            <w:bottom w:val="none" w:sz="0" w:space="0" w:color="auto"/>
            <w:right w:val="none" w:sz="0" w:space="0" w:color="auto"/>
          </w:divBdr>
        </w:div>
      </w:divsChild>
    </w:div>
    <w:div w:id="1961690124">
      <w:bodyDiv w:val="1"/>
      <w:marLeft w:val="0"/>
      <w:marRight w:val="0"/>
      <w:marTop w:val="0"/>
      <w:marBottom w:val="0"/>
      <w:divBdr>
        <w:top w:val="none" w:sz="0" w:space="0" w:color="auto"/>
        <w:left w:val="none" w:sz="0" w:space="0" w:color="auto"/>
        <w:bottom w:val="none" w:sz="0" w:space="0" w:color="auto"/>
        <w:right w:val="none" w:sz="0" w:space="0" w:color="auto"/>
      </w:divBdr>
    </w:div>
    <w:div w:id="1987080399">
      <w:bodyDiv w:val="1"/>
      <w:marLeft w:val="0"/>
      <w:marRight w:val="0"/>
      <w:marTop w:val="0"/>
      <w:marBottom w:val="0"/>
      <w:divBdr>
        <w:top w:val="none" w:sz="0" w:space="0" w:color="auto"/>
        <w:left w:val="none" w:sz="0" w:space="0" w:color="auto"/>
        <w:bottom w:val="none" w:sz="0" w:space="0" w:color="auto"/>
        <w:right w:val="none" w:sz="0" w:space="0" w:color="auto"/>
      </w:divBdr>
      <w:divsChild>
        <w:div w:id="398017954">
          <w:marLeft w:val="677"/>
          <w:marRight w:val="0"/>
          <w:marTop w:val="0"/>
          <w:marBottom w:val="0"/>
          <w:divBdr>
            <w:top w:val="none" w:sz="0" w:space="0" w:color="auto"/>
            <w:left w:val="none" w:sz="0" w:space="0" w:color="auto"/>
            <w:bottom w:val="none" w:sz="0" w:space="0" w:color="auto"/>
            <w:right w:val="none" w:sz="0" w:space="0" w:color="auto"/>
          </w:divBdr>
        </w:div>
        <w:div w:id="771048097">
          <w:marLeft w:val="1210"/>
          <w:marRight w:val="0"/>
          <w:marTop w:val="0"/>
          <w:marBottom w:val="0"/>
          <w:divBdr>
            <w:top w:val="none" w:sz="0" w:space="0" w:color="auto"/>
            <w:left w:val="none" w:sz="0" w:space="0" w:color="auto"/>
            <w:bottom w:val="none" w:sz="0" w:space="0" w:color="auto"/>
            <w:right w:val="none" w:sz="0" w:space="0" w:color="auto"/>
          </w:divBdr>
        </w:div>
        <w:div w:id="1831286851">
          <w:marLeft w:val="1210"/>
          <w:marRight w:val="0"/>
          <w:marTop w:val="0"/>
          <w:marBottom w:val="0"/>
          <w:divBdr>
            <w:top w:val="none" w:sz="0" w:space="0" w:color="auto"/>
            <w:left w:val="none" w:sz="0" w:space="0" w:color="auto"/>
            <w:bottom w:val="none" w:sz="0" w:space="0" w:color="auto"/>
            <w:right w:val="none" w:sz="0" w:space="0" w:color="auto"/>
          </w:divBdr>
        </w:div>
        <w:div w:id="733167613">
          <w:marLeft w:val="677"/>
          <w:marRight w:val="0"/>
          <w:marTop w:val="0"/>
          <w:marBottom w:val="0"/>
          <w:divBdr>
            <w:top w:val="none" w:sz="0" w:space="0" w:color="auto"/>
            <w:left w:val="none" w:sz="0" w:space="0" w:color="auto"/>
            <w:bottom w:val="none" w:sz="0" w:space="0" w:color="auto"/>
            <w:right w:val="none" w:sz="0" w:space="0" w:color="auto"/>
          </w:divBdr>
        </w:div>
        <w:div w:id="483546150">
          <w:marLeft w:val="677"/>
          <w:marRight w:val="0"/>
          <w:marTop w:val="0"/>
          <w:marBottom w:val="0"/>
          <w:divBdr>
            <w:top w:val="none" w:sz="0" w:space="0" w:color="auto"/>
            <w:left w:val="none" w:sz="0" w:space="0" w:color="auto"/>
            <w:bottom w:val="none" w:sz="0" w:space="0" w:color="auto"/>
            <w:right w:val="none" w:sz="0" w:space="0" w:color="auto"/>
          </w:divBdr>
        </w:div>
        <w:div w:id="1416591658">
          <w:marLeft w:val="677"/>
          <w:marRight w:val="0"/>
          <w:marTop w:val="0"/>
          <w:marBottom w:val="0"/>
          <w:divBdr>
            <w:top w:val="none" w:sz="0" w:space="0" w:color="auto"/>
            <w:left w:val="none" w:sz="0" w:space="0" w:color="auto"/>
            <w:bottom w:val="none" w:sz="0" w:space="0" w:color="auto"/>
            <w:right w:val="none" w:sz="0" w:space="0" w:color="auto"/>
          </w:divBdr>
        </w:div>
      </w:divsChild>
    </w:div>
    <w:div w:id="2143768169">
      <w:bodyDiv w:val="1"/>
      <w:marLeft w:val="0"/>
      <w:marRight w:val="0"/>
      <w:marTop w:val="0"/>
      <w:marBottom w:val="0"/>
      <w:divBdr>
        <w:top w:val="none" w:sz="0" w:space="0" w:color="auto"/>
        <w:left w:val="none" w:sz="0" w:space="0" w:color="auto"/>
        <w:bottom w:val="none" w:sz="0" w:space="0" w:color="auto"/>
        <w:right w:val="none" w:sz="0" w:space="0" w:color="auto"/>
      </w:divBdr>
      <w:divsChild>
        <w:div w:id="888683427">
          <w:marLeft w:val="67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areertech.org/state-director-leadership" TargetMode="External"/><Relationship Id="rId18" Type="http://schemas.openxmlformats.org/officeDocument/2006/relationships/hyperlink" Target="http://www.managementcenter.org/resources/giving-feedback/" TargetMode="External"/><Relationship Id="rId26" Type="http://schemas.openxmlformats.org/officeDocument/2006/relationships/hyperlink" Target="https://careertech.org/state-director-leadership" TargetMode="External"/><Relationship Id="rId3" Type="http://schemas.openxmlformats.org/officeDocument/2006/relationships/styles" Target="styles.xml"/><Relationship Id="rId21" Type="http://schemas.openxmlformats.org/officeDocument/2006/relationships/hyperlink" Target="http://www.managementcenter.org/tools/check-ins/"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careertech.org/state-director-leadership" TargetMode="External"/><Relationship Id="rId17" Type="http://schemas.openxmlformats.org/officeDocument/2006/relationships/hyperlink" Target="https://careertech.org/state-director-leadership" TargetMode="External"/><Relationship Id="rId25" Type="http://schemas.openxmlformats.org/officeDocument/2006/relationships/hyperlink" Target="https://careertech.org/state-director-leadership" TargetMode="External"/><Relationship Id="rId33" Type="http://schemas.openxmlformats.org/officeDocument/2006/relationships/hyperlink" Target="https://www.surveymonkey.com/r/NewSDpost-test" TargetMode="External"/><Relationship Id="rId2" Type="http://schemas.openxmlformats.org/officeDocument/2006/relationships/numbering" Target="numbering.xml"/><Relationship Id="rId16" Type="http://schemas.openxmlformats.org/officeDocument/2006/relationships/hyperlink" Target="https://careertech.org/state-director-leadership" TargetMode="External"/><Relationship Id="rId20" Type="http://schemas.openxmlformats.org/officeDocument/2006/relationships/hyperlink" Target="http://www.managementcenter.org/tools/roles-and-goals/" TargetMode="External"/><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rveymonkey.com/r/NewSDpre-test" TargetMode="External"/><Relationship Id="rId24" Type="http://schemas.openxmlformats.org/officeDocument/2006/relationships/hyperlink" Target="http://www.managementcenter.org/resources/retention-chart/" TargetMode="External"/><Relationship Id="rId32" Type="http://schemas.openxmlformats.org/officeDocument/2006/relationships/hyperlink" Target="http://www.managementcenter.org/resources/assigning-responsibilitie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anagementcenter.org/" TargetMode="External"/><Relationship Id="rId23" Type="http://schemas.openxmlformats.org/officeDocument/2006/relationships/hyperlink" Target="http://www.managementcenter.org/tools/managing-up/" TargetMode="External"/><Relationship Id="rId28" Type="http://schemas.openxmlformats.org/officeDocument/2006/relationships/diagramLayout" Target="diagrams/layout1.xml"/><Relationship Id="rId36" Type="http://schemas.openxmlformats.org/officeDocument/2006/relationships/fontTable" Target="fontTable.xml"/><Relationship Id="rId10" Type="http://schemas.openxmlformats.org/officeDocument/2006/relationships/hyperlink" Target="http://www.managementcenter.org/" TargetMode="External"/><Relationship Id="rId19" Type="http://schemas.openxmlformats.org/officeDocument/2006/relationships/hyperlink" Target="https://careertech.org/member-research-requests" TargetMode="External"/><Relationship Id="rId31"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yperlink" Target="http://www.managementcenter.org/" TargetMode="External"/><Relationship Id="rId14" Type="http://schemas.openxmlformats.org/officeDocument/2006/relationships/image" Target="media/image2.png"/><Relationship Id="rId22" Type="http://schemas.openxmlformats.org/officeDocument/2006/relationships/hyperlink" Target="http://www.managementcenter.org/tools/managing-managers/"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Documents\Advance%20CTE%20Members\New%20SD%20Program\2017%20cohort\New%20modules\TEMPLATE_Modul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C4C0B8-E3CA-4FCB-B3C0-AB8B11E21C5A}"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en-US"/>
        </a:p>
      </dgm:t>
    </dgm:pt>
    <dgm:pt modelId="{0E5DEE55-996F-4138-9DF8-0E143F9FD3C3}">
      <dgm:prSet phldrT="[Text]"/>
      <dgm:spPr/>
      <dgm:t>
        <a:bodyPr/>
        <a:lstStyle/>
        <a:p>
          <a:pPr algn="ctr"/>
          <a:r>
            <a:rPr lang="en-US" b="1"/>
            <a:t>1) Agree on Expectations</a:t>
          </a:r>
        </a:p>
      </dgm:t>
    </dgm:pt>
    <dgm:pt modelId="{12B67B18-5C20-420B-A317-C72F23A83FEB}" type="parTrans" cxnId="{D8D4B84A-DCAB-4CDE-9EF6-7A0317577BBF}">
      <dgm:prSet/>
      <dgm:spPr/>
      <dgm:t>
        <a:bodyPr/>
        <a:lstStyle/>
        <a:p>
          <a:pPr algn="ctr"/>
          <a:endParaRPr lang="en-US"/>
        </a:p>
      </dgm:t>
    </dgm:pt>
    <dgm:pt modelId="{3825F82D-C5A7-46E2-A774-9AD2489EF24C}" type="sibTrans" cxnId="{D8D4B84A-DCAB-4CDE-9EF6-7A0317577BBF}">
      <dgm:prSet/>
      <dgm:spPr>
        <a:solidFill>
          <a:srgbClr val="FF6D14"/>
        </a:solidFill>
      </dgm:spPr>
      <dgm:t>
        <a:bodyPr/>
        <a:lstStyle/>
        <a:p>
          <a:pPr algn="ctr"/>
          <a:endParaRPr lang="en-US"/>
        </a:p>
      </dgm:t>
    </dgm:pt>
    <dgm:pt modelId="{877EB193-3CB6-4818-993E-F4A94EF9FBD2}">
      <dgm:prSet phldrT="[Text]"/>
      <dgm:spPr/>
      <dgm:t>
        <a:bodyPr/>
        <a:lstStyle/>
        <a:p>
          <a:pPr algn="ctr"/>
          <a:r>
            <a:rPr lang="en-US" b="1"/>
            <a:t>2) Stay Engaged</a:t>
          </a:r>
        </a:p>
      </dgm:t>
    </dgm:pt>
    <dgm:pt modelId="{91C1187C-694F-46CE-8651-D7457E908462}" type="parTrans" cxnId="{D233A4BF-94A0-45D6-8F5A-72DE1C9E1915}">
      <dgm:prSet/>
      <dgm:spPr/>
      <dgm:t>
        <a:bodyPr/>
        <a:lstStyle/>
        <a:p>
          <a:pPr algn="ctr"/>
          <a:endParaRPr lang="en-US"/>
        </a:p>
      </dgm:t>
    </dgm:pt>
    <dgm:pt modelId="{56BBFC65-C1BC-4896-BC4E-2CE927DEBB42}" type="sibTrans" cxnId="{D233A4BF-94A0-45D6-8F5A-72DE1C9E1915}">
      <dgm:prSet/>
      <dgm:spPr>
        <a:solidFill>
          <a:srgbClr val="009AA6"/>
        </a:solidFill>
      </dgm:spPr>
      <dgm:t>
        <a:bodyPr/>
        <a:lstStyle/>
        <a:p>
          <a:pPr algn="ctr"/>
          <a:endParaRPr lang="en-US"/>
        </a:p>
      </dgm:t>
    </dgm:pt>
    <dgm:pt modelId="{818DFC2E-C867-44B6-871C-BB4CD6C78FC0}">
      <dgm:prSet phldrT="[Text]"/>
      <dgm:spPr/>
      <dgm:t>
        <a:bodyPr/>
        <a:lstStyle/>
        <a:p>
          <a:pPr algn="ctr"/>
          <a:r>
            <a:rPr lang="en-US" b="1"/>
            <a:t>3) Create Accountability &amp; Learning</a:t>
          </a:r>
        </a:p>
      </dgm:t>
    </dgm:pt>
    <dgm:pt modelId="{258A3564-6DE8-4ED3-A18E-9F0E42C53649}" type="parTrans" cxnId="{CDCB2CA7-5ACF-4267-B681-E4C800B610E9}">
      <dgm:prSet/>
      <dgm:spPr/>
      <dgm:t>
        <a:bodyPr/>
        <a:lstStyle/>
        <a:p>
          <a:pPr algn="ctr"/>
          <a:endParaRPr lang="en-US"/>
        </a:p>
      </dgm:t>
    </dgm:pt>
    <dgm:pt modelId="{A4484618-6B34-4A24-802D-34D8DA51D3C7}" type="sibTrans" cxnId="{CDCB2CA7-5ACF-4267-B681-E4C800B610E9}">
      <dgm:prSet/>
      <dgm:spPr>
        <a:solidFill>
          <a:srgbClr val="7AB800"/>
        </a:solidFill>
      </dgm:spPr>
      <dgm:t>
        <a:bodyPr/>
        <a:lstStyle/>
        <a:p>
          <a:pPr algn="ctr"/>
          <a:endParaRPr lang="en-US"/>
        </a:p>
      </dgm:t>
    </dgm:pt>
    <dgm:pt modelId="{9E5B1958-640F-4DD3-800B-B62768C31D18}" type="pres">
      <dgm:prSet presAssocID="{CBC4C0B8-E3CA-4FCB-B3C0-AB8B11E21C5A}" presName="cycle" presStyleCnt="0">
        <dgm:presLayoutVars>
          <dgm:dir/>
          <dgm:resizeHandles val="exact"/>
        </dgm:presLayoutVars>
      </dgm:prSet>
      <dgm:spPr/>
      <dgm:t>
        <a:bodyPr/>
        <a:lstStyle/>
        <a:p>
          <a:endParaRPr lang="en-US"/>
        </a:p>
      </dgm:t>
    </dgm:pt>
    <dgm:pt modelId="{6A71C29A-92D9-4288-892C-C24B9E4E57E7}" type="pres">
      <dgm:prSet presAssocID="{0E5DEE55-996F-4138-9DF8-0E143F9FD3C3}" presName="dummy" presStyleCnt="0"/>
      <dgm:spPr/>
    </dgm:pt>
    <dgm:pt modelId="{B422E1E0-1052-4C2F-ABE1-585E76F511E0}" type="pres">
      <dgm:prSet presAssocID="{0E5DEE55-996F-4138-9DF8-0E143F9FD3C3}" presName="node" presStyleLbl="revTx" presStyleIdx="0" presStyleCnt="3">
        <dgm:presLayoutVars>
          <dgm:bulletEnabled val="1"/>
        </dgm:presLayoutVars>
      </dgm:prSet>
      <dgm:spPr/>
      <dgm:t>
        <a:bodyPr/>
        <a:lstStyle/>
        <a:p>
          <a:endParaRPr lang="en-US"/>
        </a:p>
      </dgm:t>
    </dgm:pt>
    <dgm:pt modelId="{ED6DB88B-5833-40B5-91A9-6A5DE9769893}" type="pres">
      <dgm:prSet presAssocID="{3825F82D-C5A7-46E2-A774-9AD2489EF24C}" presName="sibTrans" presStyleLbl="node1" presStyleIdx="0" presStyleCnt="3"/>
      <dgm:spPr/>
      <dgm:t>
        <a:bodyPr/>
        <a:lstStyle/>
        <a:p>
          <a:endParaRPr lang="en-US"/>
        </a:p>
      </dgm:t>
    </dgm:pt>
    <dgm:pt modelId="{82C6F9D3-FF6F-43B0-88E6-D9DF202A32F4}" type="pres">
      <dgm:prSet presAssocID="{877EB193-3CB6-4818-993E-F4A94EF9FBD2}" presName="dummy" presStyleCnt="0"/>
      <dgm:spPr/>
    </dgm:pt>
    <dgm:pt modelId="{5ACC2367-081B-4F2F-B01D-8EBFC2FB0A77}" type="pres">
      <dgm:prSet presAssocID="{877EB193-3CB6-4818-993E-F4A94EF9FBD2}" presName="node" presStyleLbl="revTx" presStyleIdx="1" presStyleCnt="3">
        <dgm:presLayoutVars>
          <dgm:bulletEnabled val="1"/>
        </dgm:presLayoutVars>
      </dgm:prSet>
      <dgm:spPr/>
      <dgm:t>
        <a:bodyPr/>
        <a:lstStyle/>
        <a:p>
          <a:endParaRPr lang="en-US"/>
        </a:p>
      </dgm:t>
    </dgm:pt>
    <dgm:pt modelId="{E8CCA9CF-B701-4963-93AC-6D09AB1C7436}" type="pres">
      <dgm:prSet presAssocID="{56BBFC65-C1BC-4896-BC4E-2CE927DEBB42}" presName="sibTrans" presStyleLbl="node1" presStyleIdx="1" presStyleCnt="3"/>
      <dgm:spPr/>
      <dgm:t>
        <a:bodyPr/>
        <a:lstStyle/>
        <a:p>
          <a:endParaRPr lang="en-US"/>
        </a:p>
      </dgm:t>
    </dgm:pt>
    <dgm:pt modelId="{9AA127F8-BB0B-4B25-A42A-A59BCB7C9138}" type="pres">
      <dgm:prSet presAssocID="{818DFC2E-C867-44B6-871C-BB4CD6C78FC0}" presName="dummy" presStyleCnt="0"/>
      <dgm:spPr/>
    </dgm:pt>
    <dgm:pt modelId="{EF1523C0-1169-4361-A2D8-44260C69FF7E}" type="pres">
      <dgm:prSet presAssocID="{818DFC2E-C867-44B6-871C-BB4CD6C78FC0}" presName="node" presStyleLbl="revTx" presStyleIdx="2" presStyleCnt="3">
        <dgm:presLayoutVars>
          <dgm:bulletEnabled val="1"/>
        </dgm:presLayoutVars>
      </dgm:prSet>
      <dgm:spPr/>
      <dgm:t>
        <a:bodyPr/>
        <a:lstStyle/>
        <a:p>
          <a:endParaRPr lang="en-US"/>
        </a:p>
      </dgm:t>
    </dgm:pt>
    <dgm:pt modelId="{373CC166-81EF-443A-A1A4-D2D415538DAD}" type="pres">
      <dgm:prSet presAssocID="{A4484618-6B34-4A24-802D-34D8DA51D3C7}" presName="sibTrans" presStyleLbl="node1" presStyleIdx="2" presStyleCnt="3"/>
      <dgm:spPr/>
      <dgm:t>
        <a:bodyPr/>
        <a:lstStyle/>
        <a:p>
          <a:endParaRPr lang="en-US"/>
        </a:p>
      </dgm:t>
    </dgm:pt>
  </dgm:ptLst>
  <dgm:cxnLst>
    <dgm:cxn modelId="{98751EA0-90B8-4757-9C5E-A2174CE6593F}" type="presOf" srcId="{877EB193-3CB6-4818-993E-F4A94EF9FBD2}" destId="{5ACC2367-081B-4F2F-B01D-8EBFC2FB0A77}" srcOrd="0" destOrd="0" presId="urn:microsoft.com/office/officeart/2005/8/layout/cycle1"/>
    <dgm:cxn modelId="{D233A4BF-94A0-45D6-8F5A-72DE1C9E1915}" srcId="{CBC4C0B8-E3CA-4FCB-B3C0-AB8B11E21C5A}" destId="{877EB193-3CB6-4818-993E-F4A94EF9FBD2}" srcOrd="1" destOrd="0" parTransId="{91C1187C-694F-46CE-8651-D7457E908462}" sibTransId="{56BBFC65-C1BC-4896-BC4E-2CE927DEBB42}"/>
    <dgm:cxn modelId="{11032213-2E01-4EEE-B777-DFD1D55E8C78}" type="presOf" srcId="{CBC4C0B8-E3CA-4FCB-B3C0-AB8B11E21C5A}" destId="{9E5B1958-640F-4DD3-800B-B62768C31D18}" srcOrd="0" destOrd="0" presId="urn:microsoft.com/office/officeart/2005/8/layout/cycle1"/>
    <dgm:cxn modelId="{24BDBFF4-0441-4281-BD62-7C1557A4A57C}" type="presOf" srcId="{0E5DEE55-996F-4138-9DF8-0E143F9FD3C3}" destId="{B422E1E0-1052-4C2F-ABE1-585E76F511E0}" srcOrd="0" destOrd="0" presId="urn:microsoft.com/office/officeart/2005/8/layout/cycle1"/>
    <dgm:cxn modelId="{3D40DDB7-5103-44B4-8A6D-881AE83568BE}" type="presOf" srcId="{3825F82D-C5A7-46E2-A774-9AD2489EF24C}" destId="{ED6DB88B-5833-40B5-91A9-6A5DE9769893}" srcOrd="0" destOrd="0" presId="urn:microsoft.com/office/officeart/2005/8/layout/cycle1"/>
    <dgm:cxn modelId="{D19F6173-BFF1-4E00-8AE5-3EEF8FD9A51D}" type="presOf" srcId="{818DFC2E-C867-44B6-871C-BB4CD6C78FC0}" destId="{EF1523C0-1169-4361-A2D8-44260C69FF7E}" srcOrd="0" destOrd="0" presId="urn:microsoft.com/office/officeart/2005/8/layout/cycle1"/>
    <dgm:cxn modelId="{D8D4B84A-DCAB-4CDE-9EF6-7A0317577BBF}" srcId="{CBC4C0B8-E3CA-4FCB-B3C0-AB8B11E21C5A}" destId="{0E5DEE55-996F-4138-9DF8-0E143F9FD3C3}" srcOrd="0" destOrd="0" parTransId="{12B67B18-5C20-420B-A317-C72F23A83FEB}" sibTransId="{3825F82D-C5A7-46E2-A774-9AD2489EF24C}"/>
    <dgm:cxn modelId="{CDCB2CA7-5ACF-4267-B681-E4C800B610E9}" srcId="{CBC4C0B8-E3CA-4FCB-B3C0-AB8B11E21C5A}" destId="{818DFC2E-C867-44B6-871C-BB4CD6C78FC0}" srcOrd="2" destOrd="0" parTransId="{258A3564-6DE8-4ED3-A18E-9F0E42C53649}" sibTransId="{A4484618-6B34-4A24-802D-34D8DA51D3C7}"/>
    <dgm:cxn modelId="{72698EB1-7B13-4526-9E91-AB579979B5AE}" type="presOf" srcId="{56BBFC65-C1BC-4896-BC4E-2CE927DEBB42}" destId="{E8CCA9CF-B701-4963-93AC-6D09AB1C7436}" srcOrd="0" destOrd="0" presId="urn:microsoft.com/office/officeart/2005/8/layout/cycle1"/>
    <dgm:cxn modelId="{40CC875B-0F2B-4F6D-B4F9-BCEC47C75F83}" type="presOf" srcId="{A4484618-6B34-4A24-802D-34D8DA51D3C7}" destId="{373CC166-81EF-443A-A1A4-D2D415538DAD}" srcOrd="0" destOrd="0" presId="urn:microsoft.com/office/officeart/2005/8/layout/cycle1"/>
    <dgm:cxn modelId="{61CA6E68-842A-4762-84E6-9DB2E2120529}" type="presParOf" srcId="{9E5B1958-640F-4DD3-800B-B62768C31D18}" destId="{6A71C29A-92D9-4288-892C-C24B9E4E57E7}" srcOrd="0" destOrd="0" presId="urn:microsoft.com/office/officeart/2005/8/layout/cycle1"/>
    <dgm:cxn modelId="{D9216330-E681-4D6B-87F5-E6D0E00525D3}" type="presParOf" srcId="{9E5B1958-640F-4DD3-800B-B62768C31D18}" destId="{B422E1E0-1052-4C2F-ABE1-585E76F511E0}" srcOrd="1" destOrd="0" presId="urn:microsoft.com/office/officeart/2005/8/layout/cycle1"/>
    <dgm:cxn modelId="{D53019F7-E4E2-46A3-8FEC-58755C7564B5}" type="presParOf" srcId="{9E5B1958-640F-4DD3-800B-B62768C31D18}" destId="{ED6DB88B-5833-40B5-91A9-6A5DE9769893}" srcOrd="2" destOrd="0" presId="urn:microsoft.com/office/officeart/2005/8/layout/cycle1"/>
    <dgm:cxn modelId="{4954A61A-FEB4-4AB4-AEBE-4F17A869B1FB}" type="presParOf" srcId="{9E5B1958-640F-4DD3-800B-B62768C31D18}" destId="{82C6F9D3-FF6F-43B0-88E6-D9DF202A32F4}" srcOrd="3" destOrd="0" presId="urn:microsoft.com/office/officeart/2005/8/layout/cycle1"/>
    <dgm:cxn modelId="{FAB7D3D8-0626-467D-9353-194E656B841B}" type="presParOf" srcId="{9E5B1958-640F-4DD3-800B-B62768C31D18}" destId="{5ACC2367-081B-4F2F-B01D-8EBFC2FB0A77}" srcOrd="4" destOrd="0" presId="urn:microsoft.com/office/officeart/2005/8/layout/cycle1"/>
    <dgm:cxn modelId="{71E079D6-C460-47C1-87E2-5E6B52AACA6F}" type="presParOf" srcId="{9E5B1958-640F-4DD3-800B-B62768C31D18}" destId="{E8CCA9CF-B701-4963-93AC-6D09AB1C7436}" srcOrd="5" destOrd="0" presId="urn:microsoft.com/office/officeart/2005/8/layout/cycle1"/>
    <dgm:cxn modelId="{E219779D-373A-4C7A-B334-A4745D8FF3D8}" type="presParOf" srcId="{9E5B1958-640F-4DD3-800B-B62768C31D18}" destId="{9AA127F8-BB0B-4B25-A42A-A59BCB7C9138}" srcOrd="6" destOrd="0" presId="urn:microsoft.com/office/officeart/2005/8/layout/cycle1"/>
    <dgm:cxn modelId="{DDA2EC08-5D96-4AC8-81B3-7EAB47405578}" type="presParOf" srcId="{9E5B1958-640F-4DD3-800B-B62768C31D18}" destId="{EF1523C0-1169-4361-A2D8-44260C69FF7E}" srcOrd="7" destOrd="0" presId="urn:microsoft.com/office/officeart/2005/8/layout/cycle1"/>
    <dgm:cxn modelId="{0038D063-252F-403B-8AFC-6BB0CF782783}" type="presParOf" srcId="{9E5B1958-640F-4DD3-800B-B62768C31D18}" destId="{373CC166-81EF-443A-A1A4-D2D415538DAD}" srcOrd="8" destOrd="0" presId="urn:microsoft.com/office/officeart/2005/8/layout/cycle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22E1E0-1052-4C2F-ABE1-585E76F511E0}">
      <dsp:nvSpPr>
        <dsp:cNvPr id="0" name=""/>
        <dsp:cNvSpPr/>
      </dsp:nvSpPr>
      <dsp:spPr>
        <a:xfrm>
          <a:off x="2398491" y="164346"/>
          <a:ext cx="837604" cy="83760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b="1" kern="1200"/>
            <a:t>1) Agree on Expectations</a:t>
          </a:r>
        </a:p>
      </dsp:txBody>
      <dsp:txXfrm>
        <a:off x="2398491" y="164346"/>
        <a:ext cx="837604" cy="837604"/>
      </dsp:txXfrm>
    </dsp:sp>
    <dsp:sp modelId="{ED6DB88B-5833-40B5-91A9-6A5DE9769893}">
      <dsp:nvSpPr>
        <dsp:cNvPr id="0" name=""/>
        <dsp:cNvSpPr/>
      </dsp:nvSpPr>
      <dsp:spPr>
        <a:xfrm>
          <a:off x="1121900" y="-662"/>
          <a:ext cx="1981357" cy="1981357"/>
        </a:xfrm>
        <a:prstGeom prst="circularArrow">
          <a:avLst>
            <a:gd name="adj1" fmla="val 8243"/>
            <a:gd name="adj2" fmla="val 575693"/>
            <a:gd name="adj3" fmla="val 2965794"/>
            <a:gd name="adj4" fmla="val 50423"/>
            <a:gd name="adj5" fmla="val 9617"/>
          </a:avLst>
        </a:prstGeom>
        <a:solidFill>
          <a:srgbClr val="FF6D1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ACC2367-081B-4F2F-B01D-8EBFC2FB0A77}">
      <dsp:nvSpPr>
        <dsp:cNvPr id="0" name=""/>
        <dsp:cNvSpPr/>
      </dsp:nvSpPr>
      <dsp:spPr>
        <a:xfrm>
          <a:off x="1693777" y="1384948"/>
          <a:ext cx="837604" cy="83760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b="1" kern="1200"/>
            <a:t>2) Stay Engaged</a:t>
          </a:r>
        </a:p>
      </dsp:txBody>
      <dsp:txXfrm>
        <a:off x="1693777" y="1384948"/>
        <a:ext cx="837604" cy="837604"/>
      </dsp:txXfrm>
    </dsp:sp>
    <dsp:sp modelId="{E8CCA9CF-B701-4963-93AC-6D09AB1C7436}">
      <dsp:nvSpPr>
        <dsp:cNvPr id="0" name=""/>
        <dsp:cNvSpPr/>
      </dsp:nvSpPr>
      <dsp:spPr>
        <a:xfrm>
          <a:off x="1121900" y="-662"/>
          <a:ext cx="1981357" cy="1981357"/>
        </a:xfrm>
        <a:prstGeom prst="circularArrow">
          <a:avLst>
            <a:gd name="adj1" fmla="val 8243"/>
            <a:gd name="adj2" fmla="val 575693"/>
            <a:gd name="adj3" fmla="val 10173883"/>
            <a:gd name="adj4" fmla="val 7258512"/>
            <a:gd name="adj5" fmla="val 9617"/>
          </a:avLst>
        </a:prstGeom>
        <a:solidFill>
          <a:srgbClr val="009AA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F1523C0-1169-4361-A2D8-44260C69FF7E}">
      <dsp:nvSpPr>
        <dsp:cNvPr id="0" name=""/>
        <dsp:cNvSpPr/>
      </dsp:nvSpPr>
      <dsp:spPr>
        <a:xfrm>
          <a:off x="989062" y="164346"/>
          <a:ext cx="837604" cy="83760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b="1" kern="1200"/>
            <a:t>3) Create Accountability &amp; Learning</a:t>
          </a:r>
        </a:p>
      </dsp:txBody>
      <dsp:txXfrm>
        <a:off x="989062" y="164346"/>
        <a:ext cx="837604" cy="837604"/>
      </dsp:txXfrm>
    </dsp:sp>
    <dsp:sp modelId="{373CC166-81EF-443A-A1A4-D2D415538DAD}">
      <dsp:nvSpPr>
        <dsp:cNvPr id="0" name=""/>
        <dsp:cNvSpPr/>
      </dsp:nvSpPr>
      <dsp:spPr>
        <a:xfrm>
          <a:off x="1121900" y="-662"/>
          <a:ext cx="1981357" cy="1981357"/>
        </a:xfrm>
        <a:prstGeom prst="circularArrow">
          <a:avLst>
            <a:gd name="adj1" fmla="val 8243"/>
            <a:gd name="adj2" fmla="val 575693"/>
            <a:gd name="adj3" fmla="val 16858532"/>
            <a:gd name="adj4" fmla="val 14965775"/>
            <a:gd name="adj5" fmla="val 9617"/>
          </a:avLst>
        </a:prstGeom>
        <a:solidFill>
          <a:srgbClr val="7AB8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C68F1-3435-4AB0-98F0-F15D37E97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TEMPLATE_Module</Template>
  <TotalTime>3475</TotalTime>
  <Pages>21</Pages>
  <Words>5630</Words>
  <Characters>32091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Andrea Z</cp:lastModifiedBy>
  <cp:revision>27</cp:revision>
  <cp:lastPrinted>2018-07-27T19:07:00Z</cp:lastPrinted>
  <dcterms:created xsi:type="dcterms:W3CDTF">2018-07-01T19:17:00Z</dcterms:created>
  <dcterms:modified xsi:type="dcterms:W3CDTF">2018-07-27T19:12:00Z</dcterms:modified>
</cp:coreProperties>
</file>