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2729A" w14:textId="77777777" w:rsidR="00DB49C6" w:rsidRDefault="000E0DB3" w:rsidP="006262D3">
      <w:pPr>
        <w:contextualSpacing/>
        <w:jc w:val="center"/>
        <w:rPr>
          <w:rFonts w:eastAsia="Times New Roman" w:cs="Times New Roman"/>
        </w:rPr>
      </w:pPr>
      <w:r w:rsidRPr="00DB49C6">
        <w:rPr>
          <w:rFonts w:eastAsia="Times New Roman" w:cs="Times New Roman"/>
          <w:b/>
          <w:bCs/>
        </w:rPr>
        <w:t xml:space="preserve">TRANSFER ARTICULATION AGREEMENT </w:t>
      </w:r>
      <w:r w:rsidRPr="00DB49C6">
        <w:rPr>
          <w:rFonts w:eastAsia="Times New Roman" w:cs="Times New Roman"/>
          <w:b/>
          <w:bCs/>
        </w:rPr>
        <w:br/>
      </w:r>
      <w:r w:rsidRPr="00DB49C6">
        <w:rPr>
          <w:rFonts w:eastAsia="Times New Roman" w:cs="Times New Roman"/>
        </w:rPr>
        <w:t xml:space="preserve">between </w:t>
      </w:r>
      <w:r w:rsidR="0064389D" w:rsidRPr="00DB49C6">
        <w:rPr>
          <w:rFonts w:eastAsia="Times New Roman" w:cs="Times New Roman"/>
          <w:b/>
          <w:bCs/>
        </w:rPr>
        <w:t>[</w:t>
      </w:r>
      <w:r w:rsidR="00373C0F" w:rsidRPr="00DB49C6">
        <w:rPr>
          <w:rFonts w:eastAsia="Times New Roman" w:cs="Times New Roman"/>
          <w:b/>
          <w:bCs/>
        </w:rPr>
        <w:t>Sending</w:t>
      </w:r>
      <w:r w:rsidR="0064389D" w:rsidRPr="00DB49C6">
        <w:rPr>
          <w:rFonts w:eastAsia="Times New Roman" w:cs="Times New Roman"/>
          <w:b/>
          <w:bCs/>
        </w:rPr>
        <w:t xml:space="preserve"> Institution</w:t>
      </w:r>
      <w:r w:rsidR="002C1509" w:rsidRPr="00DB49C6">
        <w:rPr>
          <w:rFonts w:eastAsia="Times New Roman" w:cs="Times New Roman"/>
          <w:b/>
          <w:bCs/>
        </w:rPr>
        <w:t>: Certificate</w:t>
      </w:r>
      <w:r w:rsidR="0064389D" w:rsidRPr="00DB49C6">
        <w:rPr>
          <w:rFonts w:eastAsia="Times New Roman" w:cs="Times New Roman"/>
          <w:b/>
          <w:bCs/>
        </w:rPr>
        <w:t>] and [Receiving Institution</w:t>
      </w:r>
      <w:r w:rsidR="00040B47" w:rsidRPr="00DB49C6">
        <w:rPr>
          <w:rFonts w:eastAsia="Times New Roman" w:cs="Times New Roman"/>
          <w:b/>
          <w:bCs/>
        </w:rPr>
        <w:t>: Degree</w:t>
      </w:r>
      <w:r w:rsidR="0064389D" w:rsidRPr="00DB49C6">
        <w:rPr>
          <w:rFonts w:eastAsia="Times New Roman" w:cs="Times New Roman"/>
          <w:b/>
          <w:bCs/>
        </w:rPr>
        <w:t>]</w:t>
      </w:r>
      <w:r w:rsidRPr="00DB49C6">
        <w:rPr>
          <w:rFonts w:eastAsia="Times New Roman" w:cs="Times New Roman"/>
        </w:rPr>
        <w:t xml:space="preserve"> </w:t>
      </w:r>
    </w:p>
    <w:p w14:paraId="52D73EBF" w14:textId="44B35B02" w:rsidR="000E0DB3" w:rsidRPr="00DB49C6" w:rsidRDefault="000E0DB3" w:rsidP="006262D3">
      <w:pPr>
        <w:contextualSpacing/>
        <w:jc w:val="center"/>
        <w:rPr>
          <w:rFonts w:eastAsia="Times New Roman" w:cs="Times New Roman"/>
          <w:b/>
          <w:bCs/>
        </w:rPr>
      </w:pPr>
      <w:proofErr w:type="gramStart"/>
      <w:r w:rsidRPr="00DB49C6">
        <w:rPr>
          <w:rFonts w:eastAsia="Times New Roman" w:cs="Times New Roman"/>
        </w:rPr>
        <w:t>hereafter</w:t>
      </w:r>
      <w:proofErr w:type="gramEnd"/>
      <w:r w:rsidRPr="00DB49C6">
        <w:rPr>
          <w:rFonts w:eastAsia="Times New Roman" w:cs="Times New Roman"/>
        </w:rPr>
        <w:t xml:space="preserve"> referred to as </w:t>
      </w:r>
      <w:r w:rsidRPr="00DB49C6">
        <w:rPr>
          <w:rFonts w:eastAsia="Times New Roman" w:cs="Times New Roman"/>
          <w:b/>
          <w:bCs/>
        </w:rPr>
        <w:t>Partner Institutions</w:t>
      </w:r>
    </w:p>
    <w:p w14:paraId="268F16E8" w14:textId="77777777" w:rsidR="00AC376A" w:rsidRPr="00DB49C6" w:rsidRDefault="00D336E3" w:rsidP="006262D3">
      <w:pPr>
        <w:contextualSpacing/>
        <w:jc w:val="center"/>
        <w:rPr>
          <w:rFonts w:eastAsia="Times New Roman" w:cs="Times New Roman"/>
          <w:b/>
          <w:i/>
        </w:rPr>
      </w:pPr>
      <w:r w:rsidRPr="00DB49C6">
        <w:rPr>
          <w:rFonts w:eastAsia="Times New Roman" w:cs="Times New Roman"/>
          <w:b/>
          <w:i/>
        </w:rPr>
        <w:t>The program outlined in this Agreement is a</w:t>
      </w:r>
      <w:r w:rsidR="00011C32" w:rsidRPr="00DB49C6">
        <w:rPr>
          <w:rFonts w:eastAsia="Times New Roman" w:cs="Times New Roman"/>
          <w:b/>
          <w:i/>
        </w:rPr>
        <w:t xml:space="preserve"> Denver Direct Pathway</w:t>
      </w:r>
      <w:r w:rsidR="00201515" w:rsidRPr="00DB49C6">
        <w:rPr>
          <w:rFonts w:eastAsia="Times New Roman" w:cs="Times New Roman"/>
          <w:b/>
          <w:i/>
        </w:rPr>
        <w:t xml:space="preserve"> (DDP)</w:t>
      </w:r>
    </w:p>
    <w:p w14:paraId="5A6E7CE0" w14:textId="77777777" w:rsidR="00011C32" w:rsidRPr="00DB49C6" w:rsidRDefault="00011C32" w:rsidP="006262D3">
      <w:pPr>
        <w:contextualSpacing/>
        <w:jc w:val="center"/>
        <w:rPr>
          <w:rFonts w:eastAsia="Times New Roman" w:cs="Times New Roman"/>
          <w:b/>
          <w:i/>
        </w:rPr>
      </w:pPr>
    </w:p>
    <w:p w14:paraId="5BB978DC" w14:textId="77777777" w:rsidR="006262D3" w:rsidRPr="00DB49C6" w:rsidRDefault="000E0DB3" w:rsidP="00DB49C6">
      <w:pPr>
        <w:spacing w:before="120" w:after="100" w:afterAutospacing="1"/>
        <w:contextualSpacing/>
        <w:jc w:val="both"/>
        <w:rPr>
          <w:rFonts w:eastAsia="Times New Roman" w:cstheme="minorHAnsi"/>
          <w:b/>
        </w:rPr>
      </w:pPr>
      <w:r w:rsidRPr="00DB49C6">
        <w:rPr>
          <w:rFonts w:eastAsia="Times New Roman" w:cstheme="minorHAnsi"/>
          <w:b/>
        </w:rPr>
        <w:t xml:space="preserve">Introduction to Specify Programs and Institutions </w:t>
      </w:r>
    </w:p>
    <w:p w14:paraId="755E87CE" w14:textId="7728612E" w:rsidR="00E104D5" w:rsidRPr="00DB49C6" w:rsidRDefault="000E0DB3" w:rsidP="00DB49C6">
      <w:pPr>
        <w:jc w:val="both"/>
        <w:rPr>
          <w:rFonts w:cstheme="minorHAnsi"/>
        </w:rPr>
      </w:pPr>
      <w:r w:rsidRPr="00DB49C6">
        <w:rPr>
          <w:rFonts w:eastAsia="Times New Roman" w:cstheme="minorHAnsi"/>
        </w:rPr>
        <w:t xml:space="preserve">This Agreement </w:t>
      </w:r>
      <w:r w:rsidR="00D336E3" w:rsidRPr="00DB49C6">
        <w:rPr>
          <w:rFonts w:eastAsia="Times New Roman" w:cstheme="minorHAnsi"/>
        </w:rPr>
        <w:t xml:space="preserve">guarantees </w:t>
      </w:r>
      <w:r w:rsidRPr="00DB49C6">
        <w:rPr>
          <w:rFonts w:eastAsia="Times New Roman" w:cstheme="minorHAnsi"/>
        </w:rPr>
        <w:t xml:space="preserve">the transfer of students within </w:t>
      </w:r>
      <w:r w:rsidR="00201515" w:rsidRPr="00DB49C6">
        <w:rPr>
          <w:rFonts w:eastAsia="Times New Roman" w:cstheme="minorHAnsi"/>
          <w:bCs/>
        </w:rPr>
        <w:t>[</w:t>
      </w:r>
      <w:r w:rsidR="00CF63C3" w:rsidRPr="00DB49C6">
        <w:rPr>
          <w:rFonts w:eastAsia="Times New Roman" w:cstheme="minorHAnsi"/>
          <w:bCs/>
        </w:rPr>
        <w:t>C</w:t>
      </w:r>
      <w:r w:rsidR="000D6CDB" w:rsidRPr="00DB49C6">
        <w:rPr>
          <w:rFonts w:eastAsia="Times New Roman" w:cstheme="minorHAnsi"/>
          <w:bCs/>
        </w:rPr>
        <w:t>ertificate</w:t>
      </w:r>
      <w:r w:rsidR="00201515" w:rsidRPr="00DB49C6">
        <w:rPr>
          <w:rFonts w:eastAsia="Times New Roman" w:cstheme="minorHAnsi"/>
          <w:bCs/>
        </w:rPr>
        <w:t xml:space="preserve">, </w:t>
      </w:r>
      <w:r w:rsidR="00373C0F" w:rsidRPr="00DB49C6">
        <w:rPr>
          <w:rFonts w:eastAsia="Times New Roman" w:cstheme="minorHAnsi"/>
          <w:bCs/>
        </w:rPr>
        <w:t>Sending</w:t>
      </w:r>
      <w:r w:rsidR="00201515" w:rsidRPr="00DB49C6">
        <w:rPr>
          <w:rFonts w:eastAsia="Times New Roman" w:cstheme="minorHAnsi"/>
          <w:bCs/>
        </w:rPr>
        <w:t xml:space="preserve"> Institution] and [Degree, Receiving Institution]</w:t>
      </w:r>
      <w:r w:rsidRPr="00DB49C6">
        <w:rPr>
          <w:rFonts w:eastAsia="Times New Roman" w:cstheme="minorHAnsi"/>
        </w:rPr>
        <w:t xml:space="preserve">.  </w:t>
      </w:r>
      <w:r w:rsidR="00373C0F" w:rsidRPr="00DB49C6">
        <w:rPr>
          <w:rFonts w:cstheme="minorHAnsi"/>
          <w:color w:val="000000"/>
        </w:rPr>
        <w:t>Sending</w:t>
      </w:r>
      <w:r w:rsidR="00E104D5" w:rsidRPr="00DB49C6">
        <w:rPr>
          <w:rFonts w:cstheme="minorHAnsi"/>
          <w:color w:val="000000"/>
        </w:rPr>
        <w:t xml:space="preserve"> Institution students</w:t>
      </w:r>
      <w:r w:rsidR="00E104D5" w:rsidRPr="00DB49C6">
        <w:rPr>
          <w:rStyle w:val="apple-converted-space"/>
          <w:rFonts w:cstheme="minorHAnsi"/>
          <w:color w:val="000000"/>
        </w:rPr>
        <w:t> </w:t>
      </w:r>
      <w:r w:rsidR="00E104D5" w:rsidRPr="00DB49C6">
        <w:rPr>
          <w:rFonts w:cstheme="minorHAnsi"/>
          <w:bCs/>
          <w:color w:val="000000"/>
        </w:rPr>
        <w:t>who have declared the [Degree] in the Denver Direct Pathways (DDP) and are ready or preparing to graduate</w:t>
      </w:r>
      <w:r w:rsidR="00E104D5" w:rsidRPr="00DB49C6">
        <w:rPr>
          <w:rStyle w:val="apple-converted-space"/>
          <w:rFonts w:cstheme="minorHAnsi"/>
          <w:b/>
          <w:bCs/>
          <w:color w:val="000000"/>
        </w:rPr>
        <w:t> </w:t>
      </w:r>
      <w:r w:rsidR="00E104D5" w:rsidRPr="00DB49C6">
        <w:rPr>
          <w:rFonts w:cstheme="minorHAnsi"/>
          <w:color w:val="000000"/>
        </w:rPr>
        <w:t>are covered by this Agreement.</w:t>
      </w:r>
    </w:p>
    <w:p w14:paraId="468CDBA7" w14:textId="77777777" w:rsidR="00AB35C9" w:rsidRPr="00DB49C6" w:rsidRDefault="00AB35C9" w:rsidP="00DB49C6">
      <w:pPr>
        <w:spacing w:before="120" w:after="100" w:afterAutospacing="1"/>
        <w:contextualSpacing/>
        <w:jc w:val="both"/>
        <w:rPr>
          <w:rFonts w:eastAsia="Times New Roman" w:cstheme="minorHAnsi"/>
          <w:b/>
        </w:rPr>
      </w:pPr>
    </w:p>
    <w:p w14:paraId="24D36C36" w14:textId="77777777" w:rsidR="00E53CC4" w:rsidRPr="00DB49C6" w:rsidRDefault="000E0DB3" w:rsidP="00DB49C6">
      <w:pPr>
        <w:spacing w:before="100" w:beforeAutospacing="1" w:after="100" w:afterAutospacing="1"/>
        <w:contextualSpacing/>
        <w:jc w:val="both"/>
        <w:rPr>
          <w:rFonts w:eastAsia="Times New Roman" w:cstheme="minorHAnsi"/>
          <w:b/>
        </w:rPr>
      </w:pPr>
      <w:r w:rsidRPr="00DB49C6">
        <w:rPr>
          <w:rFonts w:eastAsia="Times New Roman" w:cstheme="minorHAnsi"/>
          <w:b/>
        </w:rPr>
        <w:t xml:space="preserve">Statement of Intent </w:t>
      </w:r>
    </w:p>
    <w:p w14:paraId="5DEB2596" w14:textId="22BEC02B" w:rsidR="00040B47" w:rsidRPr="00DB49C6" w:rsidRDefault="00040B47" w:rsidP="00DB49C6">
      <w:pPr>
        <w:spacing w:before="100" w:beforeAutospacing="1" w:after="100" w:afterAutospacing="1"/>
        <w:contextualSpacing/>
        <w:jc w:val="both"/>
      </w:pPr>
      <w:r w:rsidRPr="00DB49C6">
        <w:t xml:space="preserve">The intent of this Agreement is to facilitate the successful transfer of a student from a </w:t>
      </w:r>
      <w:r w:rsidR="00373C0F" w:rsidRPr="00DB49C6">
        <w:t>Sending</w:t>
      </w:r>
      <w:r w:rsidRPr="00DB49C6">
        <w:t xml:space="preserve"> Institution upon earning a credential to a Receiving Institution to earn a</w:t>
      </w:r>
      <w:r w:rsidR="00373C0F" w:rsidRPr="00DB49C6">
        <w:t>n</w:t>
      </w:r>
      <w:r w:rsidRPr="00DB49C6">
        <w:t xml:space="preserve"> </w:t>
      </w:r>
      <w:r w:rsidR="000D0FCD" w:rsidRPr="00DB49C6">
        <w:t xml:space="preserve">associates </w:t>
      </w:r>
      <w:r w:rsidRPr="00DB49C6">
        <w:t>degree</w:t>
      </w:r>
      <w:r w:rsidR="000D0FCD" w:rsidRPr="00DB49C6">
        <w:t xml:space="preserve"> with the most efficient use of credits</w:t>
      </w:r>
      <w:r w:rsidR="006A057A" w:rsidRPr="00DB49C6">
        <w:t>.</w:t>
      </w:r>
      <w:r w:rsidR="00AE66FA" w:rsidRPr="00DB49C6">
        <w:t xml:space="preserve"> The </w:t>
      </w:r>
      <w:r w:rsidR="00373C0F" w:rsidRPr="00DB49C6">
        <w:t>Sending</w:t>
      </w:r>
      <w:r w:rsidR="00AE66FA" w:rsidRPr="00DB49C6">
        <w:t xml:space="preserve"> I</w:t>
      </w:r>
      <w:r w:rsidR="00E53CC4" w:rsidRPr="00DB49C6">
        <w:t>nstitution will identify students who are part of this A</w:t>
      </w:r>
      <w:r w:rsidR="00AE66FA" w:rsidRPr="00DB49C6">
        <w:t>greement in the</w:t>
      </w:r>
      <w:r w:rsidR="00E53CC4" w:rsidRPr="00DB49C6">
        <w:t>ir</w:t>
      </w:r>
      <w:r w:rsidR="00AE66FA" w:rsidRPr="00DB49C6">
        <w:t xml:space="preserve"> student information system.</w:t>
      </w:r>
    </w:p>
    <w:p w14:paraId="210DE0C2" w14:textId="77777777" w:rsidR="00AB35C9" w:rsidRPr="00DB49C6" w:rsidRDefault="00AB35C9" w:rsidP="00DB49C6">
      <w:pPr>
        <w:spacing w:before="100" w:beforeAutospacing="1" w:after="100" w:afterAutospacing="1"/>
        <w:contextualSpacing/>
        <w:jc w:val="both"/>
      </w:pPr>
    </w:p>
    <w:p w14:paraId="2C743038" w14:textId="77777777" w:rsidR="000E0DB3" w:rsidRPr="00DB49C6" w:rsidRDefault="000E0DB3" w:rsidP="00DB49C6">
      <w:pPr>
        <w:spacing w:before="100" w:beforeAutospacing="1" w:after="100" w:afterAutospacing="1"/>
        <w:contextualSpacing/>
        <w:jc w:val="both"/>
        <w:rPr>
          <w:rFonts w:eastAsia="Times New Roman" w:cstheme="minorHAnsi"/>
          <w:b/>
        </w:rPr>
      </w:pPr>
      <w:r w:rsidRPr="00DB49C6">
        <w:rPr>
          <w:rFonts w:eastAsia="Times New Roman" w:cstheme="minorHAnsi"/>
          <w:b/>
        </w:rPr>
        <w:t xml:space="preserve">Statement of the Basic Agreement </w:t>
      </w:r>
    </w:p>
    <w:p w14:paraId="006AA199" w14:textId="54C35C19" w:rsidR="000E0DB3" w:rsidRPr="00DB49C6" w:rsidRDefault="000E0DB3" w:rsidP="00DB49C6">
      <w:pPr>
        <w:spacing w:before="100" w:beforeAutospacing="1" w:after="100" w:afterAutospacing="1"/>
        <w:contextualSpacing/>
        <w:jc w:val="both"/>
        <w:rPr>
          <w:rFonts w:eastAsia="Times New Roman" w:cstheme="minorHAnsi"/>
        </w:rPr>
      </w:pPr>
      <w:r w:rsidRPr="00DB49C6">
        <w:rPr>
          <w:rFonts w:eastAsia="Times New Roman" w:cstheme="minorHAnsi"/>
        </w:rPr>
        <w:t>Partner institutions agree to accept credits for students who have completed</w:t>
      </w:r>
      <w:r w:rsidR="008E3D05">
        <w:rPr>
          <w:rFonts w:eastAsia="Times New Roman" w:cstheme="minorHAnsi"/>
        </w:rPr>
        <w:t xml:space="preserve"> the _____________________ program and/or</w:t>
      </w:r>
      <w:r w:rsidRPr="00DB49C6">
        <w:rPr>
          <w:rFonts w:eastAsia="Times New Roman" w:cstheme="minorHAnsi"/>
        </w:rPr>
        <w:t xml:space="preserve"> a _________ </w:t>
      </w:r>
      <w:r w:rsidR="000D0FCD" w:rsidRPr="00DB49C6">
        <w:rPr>
          <w:rFonts w:eastAsia="Times New Roman" w:cstheme="minorHAnsi"/>
        </w:rPr>
        <w:t xml:space="preserve">certificate </w:t>
      </w:r>
      <w:r w:rsidR="00F41BCB">
        <w:rPr>
          <w:rFonts w:eastAsia="Times New Roman" w:cstheme="minorHAnsi"/>
        </w:rPr>
        <w:t xml:space="preserve">totaling </w:t>
      </w:r>
      <w:r w:rsidR="008E3D05">
        <w:rPr>
          <w:rFonts w:eastAsia="Times New Roman" w:cstheme="minorHAnsi"/>
        </w:rPr>
        <w:t xml:space="preserve"> </w:t>
      </w:r>
      <w:r w:rsidR="00F41BCB">
        <w:rPr>
          <w:rFonts w:eastAsia="Times New Roman" w:cstheme="minorHAnsi"/>
        </w:rPr>
        <w:t xml:space="preserve">________ credits </w:t>
      </w:r>
      <w:r w:rsidRPr="00DB49C6">
        <w:rPr>
          <w:rFonts w:eastAsia="Times New Roman" w:cstheme="minorHAnsi"/>
        </w:rPr>
        <w:t xml:space="preserve">as outlined in attached </w:t>
      </w:r>
      <w:r w:rsidR="00872305" w:rsidRPr="00DB49C6">
        <w:rPr>
          <w:rFonts w:eastAsia="Times New Roman" w:cstheme="minorHAnsi"/>
        </w:rPr>
        <w:t>DDP Program Map</w:t>
      </w:r>
      <w:r w:rsidRPr="00DB49C6">
        <w:rPr>
          <w:rFonts w:eastAsia="Times New Roman" w:cstheme="minorHAnsi"/>
        </w:rPr>
        <w:t>. These documents are hereby incorporated and made a part of this Agreement. This Agreement does not apply to students transferring with a different degree or choosing a different major or program at the receiving institution</w:t>
      </w:r>
      <w:r w:rsidR="00AC376A" w:rsidRPr="00DB49C6">
        <w:rPr>
          <w:rFonts w:eastAsia="Times New Roman" w:cstheme="minorHAnsi"/>
        </w:rPr>
        <w:t>.</w:t>
      </w:r>
    </w:p>
    <w:p w14:paraId="15C6287A" w14:textId="77777777" w:rsidR="00AB35C9" w:rsidRPr="00DB49C6" w:rsidRDefault="00AB35C9" w:rsidP="00DB49C6">
      <w:pPr>
        <w:spacing w:before="100" w:beforeAutospacing="1" w:after="100" w:afterAutospacing="1"/>
        <w:contextualSpacing/>
        <w:jc w:val="both"/>
        <w:rPr>
          <w:rFonts w:eastAsia="Times New Roman" w:cstheme="minorHAnsi"/>
          <w:b/>
        </w:rPr>
      </w:pPr>
    </w:p>
    <w:p w14:paraId="6E0B8525" w14:textId="77777777" w:rsidR="00AB35C9" w:rsidRPr="00DB49C6" w:rsidRDefault="000E0DB3" w:rsidP="00DB49C6">
      <w:pPr>
        <w:spacing w:before="100" w:beforeAutospacing="1" w:after="100" w:afterAutospacing="1"/>
        <w:contextualSpacing/>
        <w:jc w:val="both"/>
        <w:rPr>
          <w:rFonts w:eastAsia="Times New Roman" w:cstheme="minorHAnsi"/>
          <w:b/>
        </w:rPr>
      </w:pPr>
      <w:r w:rsidRPr="00DB49C6">
        <w:rPr>
          <w:rFonts w:eastAsia="Times New Roman" w:cstheme="minorHAnsi"/>
          <w:b/>
        </w:rPr>
        <w:t xml:space="preserve">Changes in Curriculum or Program Requirements </w:t>
      </w:r>
    </w:p>
    <w:p w14:paraId="4AFFC3F4" w14:textId="07E2F5E4" w:rsidR="00617589" w:rsidRPr="00DB49C6" w:rsidRDefault="00EC1F27" w:rsidP="00DB49C6">
      <w:pPr>
        <w:spacing w:before="100" w:beforeAutospacing="1" w:after="100" w:afterAutospacing="1"/>
        <w:contextualSpacing/>
        <w:jc w:val="both"/>
        <w:rPr>
          <w:rFonts w:eastAsia="Times New Roman" w:cstheme="minorHAnsi"/>
        </w:rPr>
      </w:pPr>
      <w:r w:rsidRPr="00DB49C6">
        <w:rPr>
          <w:rFonts w:eastAsia="Times New Roman" w:cstheme="minorHAnsi"/>
        </w:rPr>
        <w:t xml:space="preserve">a. </w:t>
      </w:r>
      <w:r w:rsidR="00644788" w:rsidRPr="00DB49C6">
        <w:rPr>
          <w:rFonts w:eastAsia="Times New Roman" w:cstheme="minorHAnsi"/>
        </w:rPr>
        <w:t xml:space="preserve">This Agreement constitutes the entire Agreement between the parties. This Agreement shall be reviewed every </w:t>
      </w:r>
      <w:r w:rsidR="00373C0F" w:rsidRPr="00DB49C6">
        <w:rPr>
          <w:rFonts w:eastAsia="Times New Roman" w:cstheme="minorHAnsi"/>
        </w:rPr>
        <w:t>five</w:t>
      </w:r>
      <w:r w:rsidR="00644788" w:rsidRPr="00DB49C6">
        <w:rPr>
          <w:rFonts w:eastAsia="Times New Roman" w:cstheme="minorHAnsi"/>
        </w:rPr>
        <w:t xml:space="preserve"> years by the parties unless significant curriculum and/or program changes mandate an earlier review—in which case, the institutions will notify the parties to the Agreement in writing that changes impacting (or potentially impacting) this Agreement have occurred.</w:t>
      </w:r>
      <w:r w:rsidR="00C065DD" w:rsidRPr="00DB49C6">
        <w:rPr>
          <w:rFonts w:eastAsia="Times New Roman" w:cstheme="minorHAnsi"/>
        </w:rPr>
        <w:t xml:space="preserve"> </w:t>
      </w:r>
      <w:r w:rsidR="000E0DB3" w:rsidRPr="00DB49C6">
        <w:rPr>
          <w:rFonts w:eastAsia="Times New Roman" w:cstheme="minorHAnsi"/>
        </w:rPr>
        <w:t xml:space="preserve">If deemed appropriate, a new agreement will be generated and signed. Curriculum changes must be communicated in writing no later than </w:t>
      </w:r>
      <w:r w:rsidR="004F64E0" w:rsidRPr="00DB49C6">
        <w:rPr>
          <w:rFonts w:eastAsia="Times New Roman" w:cstheme="minorHAnsi"/>
        </w:rPr>
        <w:t xml:space="preserve">March </w:t>
      </w:r>
      <w:r w:rsidR="000E0DB3" w:rsidRPr="00DB49C6">
        <w:rPr>
          <w:rFonts w:eastAsia="Times New Roman" w:cstheme="minorHAnsi"/>
        </w:rPr>
        <w:t>30 of any academic year by</w:t>
      </w:r>
      <w:r w:rsidR="00617589" w:rsidRPr="00DB49C6">
        <w:rPr>
          <w:rFonts w:eastAsia="Times New Roman" w:cstheme="minorHAnsi"/>
        </w:rPr>
        <w:t xml:space="preserve"> the Registrar</w:t>
      </w:r>
      <w:r w:rsidR="000E0DB3" w:rsidRPr="00DB49C6">
        <w:rPr>
          <w:rFonts w:eastAsia="Times New Roman" w:cstheme="minorHAnsi"/>
        </w:rPr>
        <w:t xml:space="preserve">. </w:t>
      </w:r>
    </w:p>
    <w:p w14:paraId="510D5243" w14:textId="050CECC7" w:rsidR="00617589" w:rsidRPr="00DB49C6" w:rsidRDefault="00EC1F27" w:rsidP="00DB49C6">
      <w:pPr>
        <w:spacing w:before="100" w:beforeAutospacing="1" w:after="100" w:afterAutospacing="1"/>
        <w:contextualSpacing/>
        <w:jc w:val="both"/>
      </w:pPr>
      <w:r w:rsidRPr="00DB49C6">
        <w:t xml:space="preserve">b. </w:t>
      </w:r>
      <w:bookmarkStart w:id="0" w:name="_Hlk525726042"/>
      <w:r w:rsidR="000E0DB3" w:rsidRPr="00DB49C6">
        <w:t xml:space="preserve">Each partner </w:t>
      </w:r>
      <w:r w:rsidR="00976873" w:rsidRPr="00DB49C6">
        <w:t xml:space="preserve">institution </w:t>
      </w:r>
      <w:r w:rsidR="000E0DB3" w:rsidRPr="00DB49C6">
        <w:t xml:space="preserve">assumes responsibility for informing their students of curricular revisions that would impact student planning and/or degree completion. </w:t>
      </w:r>
      <w:r w:rsidR="00617589" w:rsidRPr="00DB49C6">
        <w:t xml:space="preserve">In the event graduation requirements for the bachelor’s degree at Receiving Institution change within this time, students who have declared this program at the </w:t>
      </w:r>
      <w:r w:rsidR="00DB49C6" w:rsidRPr="00DB49C6">
        <w:t>S</w:t>
      </w:r>
      <w:r w:rsidR="00373C0F" w:rsidRPr="00DB49C6">
        <w:t>ending</w:t>
      </w:r>
      <w:r w:rsidR="00617589" w:rsidRPr="00DB49C6">
        <w:t xml:space="preserve"> </w:t>
      </w:r>
      <w:r w:rsidR="00DB49C6" w:rsidRPr="00DB49C6">
        <w:t xml:space="preserve">Institution </w:t>
      </w:r>
      <w:r w:rsidR="00617589" w:rsidRPr="00DB49C6">
        <w:t xml:space="preserve">will have their academic plan honored for 4 years beyond the date of the change. </w:t>
      </w:r>
    </w:p>
    <w:bookmarkEnd w:id="0"/>
    <w:p w14:paraId="0719C064" w14:textId="77777777" w:rsidR="00EC1F27" w:rsidRPr="00DB49C6" w:rsidRDefault="00EC1F27" w:rsidP="00DB49C6">
      <w:pPr>
        <w:spacing w:before="100" w:beforeAutospacing="1" w:after="100" w:afterAutospacing="1"/>
        <w:contextualSpacing/>
        <w:jc w:val="both"/>
        <w:rPr>
          <w:rFonts w:eastAsia="Times New Roman" w:cstheme="minorHAnsi"/>
        </w:rPr>
      </w:pPr>
    </w:p>
    <w:p w14:paraId="01F66CF6" w14:textId="77777777" w:rsidR="000E0DB3" w:rsidRPr="00DB49C6" w:rsidRDefault="000E0DB3" w:rsidP="00DB49C6">
      <w:pPr>
        <w:spacing w:before="100" w:beforeAutospacing="1" w:after="100" w:afterAutospacing="1"/>
        <w:contextualSpacing/>
        <w:jc w:val="both"/>
        <w:rPr>
          <w:rFonts w:eastAsia="Times New Roman" w:cstheme="minorHAnsi"/>
          <w:b/>
        </w:rPr>
      </w:pPr>
      <w:r w:rsidRPr="00DB49C6">
        <w:rPr>
          <w:rFonts w:eastAsia="Times New Roman" w:cstheme="minorHAnsi"/>
          <w:b/>
        </w:rPr>
        <w:t xml:space="preserve">Admission and Matriculation </w:t>
      </w:r>
    </w:p>
    <w:p w14:paraId="7A9F6B15" w14:textId="65B11361" w:rsidR="00DB49C6" w:rsidRDefault="000E0DB3" w:rsidP="00DB49C6">
      <w:pPr>
        <w:spacing w:before="100" w:beforeAutospacing="1" w:after="100" w:afterAutospacing="1"/>
        <w:contextualSpacing/>
        <w:jc w:val="both"/>
        <w:rPr>
          <w:rFonts w:ascii="Calibri" w:hAnsi="Calibri" w:cs="Calibri"/>
          <w:bCs/>
        </w:rPr>
      </w:pPr>
      <w:r w:rsidRPr="00DB49C6">
        <w:rPr>
          <w:rFonts w:eastAsia="Times New Roman" w:cstheme="minorHAnsi"/>
        </w:rPr>
        <w:t xml:space="preserve">a. </w:t>
      </w:r>
      <w:r w:rsidR="00146123" w:rsidRPr="00DB49C6">
        <w:rPr>
          <w:rFonts w:ascii="Calibri" w:hAnsi="Calibri" w:cs="Calibri"/>
          <w:bCs/>
        </w:rPr>
        <w:t xml:space="preserve">Students who have completed a DDP approved </w:t>
      </w:r>
      <w:bookmarkStart w:id="1" w:name="_GoBack"/>
      <w:bookmarkEnd w:id="1"/>
      <w:r w:rsidR="008E3D05">
        <w:rPr>
          <w:rFonts w:ascii="Calibri" w:hAnsi="Calibri" w:cs="Calibri"/>
          <w:bCs/>
        </w:rPr>
        <w:t>program</w:t>
      </w:r>
      <w:r w:rsidR="008E3D05" w:rsidRPr="00DB49C6">
        <w:rPr>
          <w:rFonts w:ascii="Calibri" w:hAnsi="Calibri" w:cs="Calibri"/>
          <w:bCs/>
        </w:rPr>
        <w:t xml:space="preserve"> </w:t>
      </w:r>
      <w:r w:rsidR="00146123" w:rsidRPr="00DB49C6">
        <w:rPr>
          <w:rFonts w:ascii="Calibri" w:hAnsi="Calibri" w:cs="Calibri"/>
          <w:bCs/>
        </w:rPr>
        <w:t xml:space="preserve">from </w:t>
      </w:r>
      <w:r w:rsidR="00373C0F" w:rsidRPr="00DB49C6">
        <w:rPr>
          <w:rFonts w:ascii="Calibri" w:hAnsi="Calibri" w:cs="Calibri"/>
          <w:bCs/>
        </w:rPr>
        <w:t>Sending</w:t>
      </w:r>
      <w:r w:rsidR="00B6577D" w:rsidRPr="00DB49C6">
        <w:rPr>
          <w:rFonts w:ascii="Calibri" w:hAnsi="Calibri" w:cs="Calibri"/>
          <w:bCs/>
        </w:rPr>
        <w:t xml:space="preserve"> Institution</w:t>
      </w:r>
      <w:r w:rsidR="00CF63C3" w:rsidRPr="00DB49C6">
        <w:rPr>
          <w:rFonts w:ascii="Calibri" w:hAnsi="Calibri" w:cs="Calibri"/>
          <w:bCs/>
        </w:rPr>
        <w:t xml:space="preserve"> </w:t>
      </w:r>
      <w:r w:rsidR="00146123" w:rsidRPr="00DB49C6">
        <w:rPr>
          <w:rFonts w:ascii="Calibri" w:hAnsi="Calibri" w:cs="Calibri"/>
          <w:bCs/>
        </w:rPr>
        <w:t xml:space="preserve">with at least a 2.0 GPA </w:t>
      </w:r>
    </w:p>
    <w:p w14:paraId="65BEC86C" w14:textId="50DC0641" w:rsidR="00146123" w:rsidRPr="00DB49C6" w:rsidRDefault="00E104D5" w:rsidP="00DB49C6">
      <w:pPr>
        <w:spacing w:before="100" w:beforeAutospacing="1" w:after="100" w:afterAutospacing="1"/>
        <w:contextualSpacing/>
        <w:jc w:val="both"/>
        <w:rPr>
          <w:rFonts w:ascii="Calibri" w:hAnsi="Calibri" w:cs="Calibri"/>
          <w:bCs/>
        </w:rPr>
      </w:pPr>
      <w:r w:rsidRPr="00DB49C6">
        <w:rPr>
          <w:rFonts w:ascii="Calibri" w:hAnsi="Calibri" w:cs="Calibri"/>
          <w:bCs/>
        </w:rPr>
        <w:t xml:space="preserve">(C average) </w:t>
      </w:r>
      <w:r w:rsidR="00146123" w:rsidRPr="00DB49C6">
        <w:rPr>
          <w:rFonts w:ascii="Calibri" w:hAnsi="Calibri" w:cs="Calibri"/>
          <w:bCs/>
        </w:rPr>
        <w:t xml:space="preserve">will be automatically accepted in the same pathway at </w:t>
      </w:r>
      <w:r w:rsidR="00CF63C3" w:rsidRPr="00DB49C6">
        <w:rPr>
          <w:rFonts w:ascii="Calibri" w:hAnsi="Calibri" w:cs="Calibri"/>
          <w:bCs/>
        </w:rPr>
        <w:t>DDP Receiving Institution.</w:t>
      </w:r>
      <w:r w:rsidR="00146123" w:rsidRPr="00DB49C6">
        <w:rPr>
          <w:rFonts w:ascii="Calibri" w:hAnsi="Calibri" w:cs="Calibri"/>
          <w:bCs/>
        </w:rPr>
        <w:t xml:space="preserve">  Students who are automatically accepted to </w:t>
      </w:r>
      <w:proofErr w:type="gramStart"/>
      <w:r w:rsidR="000D0FCD" w:rsidRPr="00DB49C6">
        <w:rPr>
          <w:rFonts w:ascii="Calibri" w:hAnsi="Calibri" w:cs="Calibri"/>
          <w:bCs/>
        </w:rPr>
        <w:t>said</w:t>
      </w:r>
      <w:proofErr w:type="gramEnd"/>
      <w:r w:rsidR="000D0FCD" w:rsidRPr="00DB49C6">
        <w:rPr>
          <w:rFonts w:ascii="Calibri" w:hAnsi="Calibri" w:cs="Calibri"/>
          <w:bCs/>
        </w:rPr>
        <w:t xml:space="preserve"> colleges</w:t>
      </w:r>
      <w:r w:rsidR="00146123" w:rsidRPr="00DB49C6">
        <w:rPr>
          <w:rFonts w:ascii="Calibri" w:hAnsi="Calibri" w:cs="Calibri"/>
          <w:bCs/>
        </w:rPr>
        <w:t xml:space="preserve"> through DDP will have the application fee waived.</w:t>
      </w:r>
    </w:p>
    <w:p w14:paraId="631BB3C5" w14:textId="3A56BF65" w:rsidR="000E0DB3" w:rsidRPr="00DB49C6" w:rsidRDefault="00146123" w:rsidP="00DB49C6">
      <w:pPr>
        <w:spacing w:before="100" w:beforeAutospacing="1" w:after="100" w:afterAutospacing="1"/>
        <w:contextualSpacing/>
        <w:jc w:val="both"/>
        <w:rPr>
          <w:rFonts w:eastAsia="Times New Roman" w:cstheme="minorHAnsi"/>
        </w:rPr>
      </w:pPr>
      <w:bookmarkStart w:id="2" w:name="_Hlk525726332"/>
      <w:r w:rsidRPr="00DB49C6">
        <w:rPr>
          <w:rFonts w:eastAsia="Times New Roman" w:cstheme="minorHAnsi"/>
        </w:rPr>
        <w:t>b</w:t>
      </w:r>
      <w:r w:rsidR="00EC1F27" w:rsidRPr="00DB49C6">
        <w:rPr>
          <w:rFonts w:eastAsia="Times New Roman" w:cstheme="minorHAnsi"/>
        </w:rPr>
        <w:t>.</w:t>
      </w:r>
      <w:r w:rsidR="00F56D77">
        <w:rPr>
          <w:rFonts w:eastAsia="Times New Roman" w:cstheme="minorHAnsi"/>
        </w:rPr>
        <w:t xml:space="preserve"> </w:t>
      </w:r>
      <w:r w:rsidR="00F56D77" w:rsidRPr="009576AD">
        <w:rPr>
          <w:rFonts w:eastAsia="Times New Roman" w:cstheme="minorHAnsi"/>
        </w:rPr>
        <w:t xml:space="preserve">This Agreement reflects the academic graduation requirements for this DDP. Students </w:t>
      </w:r>
      <w:r w:rsidR="00F56D77">
        <w:rPr>
          <w:rFonts w:eastAsia="Times New Roman" w:cstheme="minorHAnsi"/>
        </w:rPr>
        <w:t>may</w:t>
      </w:r>
      <w:r w:rsidR="00F56D77" w:rsidRPr="009576AD">
        <w:rPr>
          <w:rFonts w:eastAsia="Times New Roman" w:cstheme="minorHAnsi"/>
        </w:rPr>
        <w:t xml:space="preserve"> be responsible for completing </w:t>
      </w:r>
      <w:r w:rsidR="00F56D77">
        <w:rPr>
          <w:rFonts w:eastAsia="Times New Roman" w:cstheme="minorHAnsi"/>
        </w:rPr>
        <w:t>non-course work requirements</w:t>
      </w:r>
      <w:r w:rsidR="00F56D77" w:rsidRPr="009576AD">
        <w:rPr>
          <w:rFonts w:eastAsia="Times New Roman" w:cstheme="minorHAnsi"/>
        </w:rPr>
        <w:t xml:space="preserve"> </w:t>
      </w:r>
      <w:r w:rsidR="00F56D77">
        <w:rPr>
          <w:rFonts w:eastAsia="Times New Roman" w:cstheme="minorHAnsi"/>
        </w:rPr>
        <w:t xml:space="preserve">in effect </w:t>
      </w:r>
      <w:r w:rsidR="00F56D77" w:rsidRPr="009576AD">
        <w:rPr>
          <w:rFonts w:eastAsia="Times New Roman" w:cstheme="minorHAnsi"/>
        </w:rPr>
        <w:t xml:space="preserve">at the Partner Institution at the time of </w:t>
      </w:r>
      <w:r w:rsidR="00F56D77">
        <w:rPr>
          <w:rFonts w:eastAsia="Times New Roman" w:cstheme="minorHAnsi"/>
        </w:rPr>
        <w:t>their matriculation</w:t>
      </w:r>
      <w:r w:rsidR="00F56D77" w:rsidRPr="009576AD">
        <w:rPr>
          <w:rFonts w:eastAsia="Times New Roman" w:cstheme="minorHAnsi"/>
        </w:rPr>
        <w:t>.</w:t>
      </w:r>
      <w:bookmarkEnd w:id="2"/>
    </w:p>
    <w:p w14:paraId="38CC89EC" w14:textId="77777777" w:rsidR="00EC6C74" w:rsidRPr="00DB49C6" w:rsidRDefault="00EC6C74" w:rsidP="00DB49C6">
      <w:pPr>
        <w:spacing w:before="100" w:beforeAutospacing="1" w:after="100" w:afterAutospacing="1"/>
        <w:contextualSpacing/>
        <w:jc w:val="both"/>
        <w:rPr>
          <w:rFonts w:eastAsia="Times New Roman" w:cstheme="minorHAnsi"/>
          <w:b/>
        </w:rPr>
      </w:pPr>
    </w:p>
    <w:p w14:paraId="19D3F828" w14:textId="77777777" w:rsidR="00AC376A" w:rsidRPr="00DB49C6" w:rsidRDefault="00290D05" w:rsidP="00DB49C6">
      <w:pPr>
        <w:spacing w:before="100" w:beforeAutospacing="1" w:after="100" w:afterAutospacing="1"/>
        <w:contextualSpacing/>
        <w:jc w:val="both"/>
        <w:rPr>
          <w:rFonts w:eastAsia="Times New Roman" w:cstheme="minorHAnsi"/>
          <w:b/>
        </w:rPr>
      </w:pPr>
      <w:r w:rsidRPr="00DB49C6">
        <w:rPr>
          <w:rFonts w:eastAsia="Times New Roman" w:cstheme="minorHAnsi"/>
          <w:b/>
        </w:rPr>
        <w:t>Guarantees</w:t>
      </w:r>
    </w:p>
    <w:p w14:paraId="73E3CCB4" w14:textId="26EEBB8B" w:rsidR="00AC376A" w:rsidRPr="00DB49C6" w:rsidRDefault="006262D3" w:rsidP="00DB49C6">
      <w:pPr>
        <w:spacing w:before="100" w:beforeAutospacing="1" w:after="100" w:afterAutospacing="1"/>
        <w:contextualSpacing/>
        <w:jc w:val="both"/>
        <w:rPr>
          <w:rFonts w:cstheme="minorHAnsi"/>
        </w:rPr>
      </w:pPr>
      <w:r w:rsidRPr="00DB49C6">
        <w:rPr>
          <w:rFonts w:cstheme="minorHAnsi"/>
        </w:rPr>
        <w:t xml:space="preserve">a. </w:t>
      </w:r>
      <w:r w:rsidR="00290D05" w:rsidRPr="00DB49C6">
        <w:rPr>
          <w:rFonts w:cstheme="minorHAnsi"/>
        </w:rPr>
        <w:t>Courses contained within the attached Plan of Study Map will fulfill the relevant course requirements in the designated major and general education courses.  Any additional courses taken in the discipline not covered by this agreement m</w:t>
      </w:r>
      <w:r w:rsidR="0039480D" w:rsidRPr="00DB49C6">
        <w:rPr>
          <w:rFonts w:cstheme="minorHAnsi"/>
        </w:rPr>
        <w:t xml:space="preserve">ay </w:t>
      </w:r>
      <w:r w:rsidR="00290D05" w:rsidRPr="00DB49C6">
        <w:rPr>
          <w:rFonts w:cstheme="minorHAnsi"/>
        </w:rPr>
        <w:t xml:space="preserve">not count toward the requirements of the major at the </w:t>
      </w:r>
      <w:r w:rsidR="00DE0D78">
        <w:rPr>
          <w:rFonts w:cstheme="minorHAnsi"/>
        </w:rPr>
        <w:t>R</w:t>
      </w:r>
      <w:r w:rsidR="00290D05" w:rsidRPr="00DB49C6">
        <w:rPr>
          <w:rFonts w:cstheme="minorHAnsi"/>
        </w:rPr>
        <w:t xml:space="preserve">eceiving </w:t>
      </w:r>
      <w:r w:rsidR="00DE0D78">
        <w:rPr>
          <w:rFonts w:cstheme="minorHAnsi"/>
        </w:rPr>
        <w:t>I</w:t>
      </w:r>
      <w:r w:rsidR="00290D05" w:rsidRPr="00DB49C6">
        <w:rPr>
          <w:rFonts w:cstheme="minorHAnsi"/>
        </w:rPr>
        <w:t>nstitution.</w:t>
      </w:r>
      <w:r w:rsidR="00AC376A" w:rsidRPr="00DB49C6">
        <w:rPr>
          <w:rFonts w:cstheme="minorHAnsi"/>
        </w:rPr>
        <w:br/>
      </w:r>
      <w:r w:rsidR="00290D05" w:rsidRPr="00DB49C6">
        <w:rPr>
          <w:rFonts w:cstheme="minorHAnsi"/>
        </w:rPr>
        <w:lastRenderedPageBreak/>
        <w:t>b. Only courses with grades of C or higher are guaranteed to transfer</w:t>
      </w:r>
      <w:r w:rsidR="00C92A95" w:rsidRPr="00DB49C6">
        <w:rPr>
          <w:rFonts w:cstheme="minorHAnsi"/>
        </w:rPr>
        <w:t xml:space="preserve">. </w:t>
      </w:r>
      <w:r w:rsidR="00C065DD" w:rsidRPr="00DB49C6">
        <w:rPr>
          <w:rFonts w:cstheme="minorHAnsi"/>
        </w:rPr>
        <w:t xml:space="preserve">Should curricular </w:t>
      </w:r>
      <w:r w:rsidR="00EC6C74" w:rsidRPr="00DB49C6">
        <w:rPr>
          <w:rFonts w:cstheme="minorHAnsi"/>
        </w:rPr>
        <w:t xml:space="preserve">changes </w:t>
      </w:r>
      <w:r w:rsidR="00C065DD" w:rsidRPr="00DB49C6">
        <w:rPr>
          <w:rFonts w:cstheme="minorHAnsi"/>
        </w:rPr>
        <w:t>to this Agreement occur, Students i</w:t>
      </w:r>
      <w:r w:rsidR="00EC6C74" w:rsidRPr="00DB49C6">
        <w:rPr>
          <w:rFonts w:cstheme="minorHAnsi"/>
        </w:rPr>
        <w:t>dentified as part of this Agree</w:t>
      </w:r>
      <w:r w:rsidR="00C065DD" w:rsidRPr="00DB49C6">
        <w:rPr>
          <w:rFonts w:cstheme="minorHAnsi"/>
        </w:rPr>
        <w:t>ment</w:t>
      </w:r>
      <w:r w:rsidR="00EC6C74" w:rsidRPr="00DB49C6">
        <w:rPr>
          <w:rFonts w:cstheme="minorHAnsi"/>
        </w:rPr>
        <w:t xml:space="preserve"> will not be penalized and </w:t>
      </w:r>
      <w:r w:rsidR="00A73DD3" w:rsidRPr="00DB49C6">
        <w:rPr>
          <w:rFonts w:cstheme="minorHAnsi"/>
        </w:rPr>
        <w:t>not incur</w:t>
      </w:r>
      <w:r w:rsidR="00EC6C74" w:rsidRPr="00DB49C6">
        <w:rPr>
          <w:rFonts w:cstheme="minorHAnsi"/>
        </w:rPr>
        <w:t xml:space="preserve"> credit loss. </w:t>
      </w:r>
    </w:p>
    <w:p w14:paraId="0530FBBF" w14:textId="7EFAFD47" w:rsidR="00290D05" w:rsidRPr="00DB49C6" w:rsidRDefault="00290D05" w:rsidP="00DB49C6">
      <w:pPr>
        <w:spacing w:before="100" w:beforeAutospacing="1" w:after="100" w:afterAutospacing="1"/>
        <w:contextualSpacing/>
        <w:rPr>
          <w:rFonts w:cstheme="minorHAnsi"/>
        </w:rPr>
      </w:pPr>
      <w:r w:rsidRPr="00DB49C6">
        <w:rPr>
          <w:rFonts w:cstheme="minorHAnsi"/>
        </w:rPr>
        <w:t xml:space="preserve">c. To transfer </w:t>
      </w:r>
      <w:r w:rsidR="008F1324" w:rsidRPr="00DB49C6">
        <w:rPr>
          <w:rFonts w:cstheme="minorHAnsi"/>
        </w:rPr>
        <w:t xml:space="preserve">under this Agreement </w:t>
      </w:r>
      <w:r w:rsidRPr="00DB49C6">
        <w:rPr>
          <w:rFonts w:cstheme="minorHAnsi"/>
        </w:rPr>
        <w:t xml:space="preserve">to </w:t>
      </w:r>
      <w:r w:rsidR="00D336E3" w:rsidRPr="00DB49C6">
        <w:rPr>
          <w:rFonts w:cstheme="minorHAnsi"/>
        </w:rPr>
        <w:t>Receiving</w:t>
      </w:r>
      <w:r w:rsidR="00C92A95" w:rsidRPr="00DB49C6">
        <w:rPr>
          <w:rFonts w:cstheme="minorHAnsi"/>
        </w:rPr>
        <w:t xml:space="preserve"> </w:t>
      </w:r>
      <w:r w:rsidR="00D336E3" w:rsidRPr="00DB49C6">
        <w:rPr>
          <w:rFonts w:cstheme="minorHAnsi"/>
        </w:rPr>
        <w:t>I</w:t>
      </w:r>
      <w:r w:rsidR="00C92A95" w:rsidRPr="00DB49C6">
        <w:rPr>
          <w:rFonts w:cstheme="minorHAnsi"/>
        </w:rPr>
        <w:t>nstitution</w:t>
      </w:r>
      <w:r w:rsidRPr="00DB49C6">
        <w:rPr>
          <w:rFonts w:cstheme="minorHAnsi"/>
        </w:rPr>
        <w:t xml:space="preserve">, students must have </w:t>
      </w:r>
      <w:r w:rsidR="008E3D05">
        <w:rPr>
          <w:rFonts w:cstheme="minorHAnsi"/>
        </w:rPr>
        <w:t xml:space="preserve">completed a program and/or </w:t>
      </w:r>
      <w:r w:rsidR="00CF63C3" w:rsidRPr="00DB49C6">
        <w:rPr>
          <w:rFonts w:cstheme="minorHAnsi"/>
        </w:rPr>
        <w:t>earned a certificate f</w:t>
      </w:r>
      <w:r w:rsidRPr="00DB49C6">
        <w:rPr>
          <w:rFonts w:cstheme="minorHAnsi"/>
        </w:rPr>
        <w:t xml:space="preserve">rom the </w:t>
      </w:r>
      <w:r w:rsidR="00A73DD3" w:rsidRPr="00DB49C6">
        <w:rPr>
          <w:rFonts w:cstheme="minorHAnsi"/>
        </w:rPr>
        <w:t>Sending</w:t>
      </w:r>
      <w:r w:rsidR="00DB49C6">
        <w:rPr>
          <w:rFonts w:cstheme="minorHAnsi"/>
        </w:rPr>
        <w:t xml:space="preserve"> </w:t>
      </w:r>
      <w:r w:rsidR="00D336E3" w:rsidRPr="00DB49C6">
        <w:rPr>
          <w:rFonts w:cstheme="minorHAnsi"/>
        </w:rPr>
        <w:t>I</w:t>
      </w:r>
      <w:r w:rsidRPr="00DB49C6">
        <w:rPr>
          <w:rFonts w:cstheme="minorHAnsi"/>
        </w:rPr>
        <w:t xml:space="preserve">nstitution. </w:t>
      </w:r>
      <w:r w:rsidR="00AC376A" w:rsidRPr="00DB49C6">
        <w:rPr>
          <w:rFonts w:cstheme="minorHAnsi"/>
        </w:rPr>
        <w:br/>
      </w:r>
      <w:r w:rsidRPr="00DB49C6">
        <w:rPr>
          <w:rFonts w:cstheme="minorHAnsi"/>
        </w:rPr>
        <w:t xml:space="preserve">d. The </w:t>
      </w:r>
      <w:r w:rsidR="00911514" w:rsidRPr="00DB49C6">
        <w:rPr>
          <w:rFonts w:cstheme="minorHAnsi"/>
        </w:rPr>
        <w:t>R</w:t>
      </w:r>
      <w:r w:rsidRPr="00DB49C6">
        <w:rPr>
          <w:rFonts w:cstheme="minorHAnsi"/>
        </w:rPr>
        <w:t xml:space="preserve">eceiving </w:t>
      </w:r>
      <w:r w:rsidR="00911514" w:rsidRPr="00DB49C6">
        <w:rPr>
          <w:rFonts w:cstheme="minorHAnsi"/>
        </w:rPr>
        <w:t>I</w:t>
      </w:r>
      <w:r w:rsidRPr="00DB49C6">
        <w:rPr>
          <w:rFonts w:cstheme="minorHAnsi"/>
        </w:rPr>
        <w:t xml:space="preserve">nstitution shall accept all applicable credits earned within ten years of transfer to the receiving institution. Credits earned more than ten years earlier will be evaluated on a course-by-course basis.  </w:t>
      </w:r>
    </w:p>
    <w:p w14:paraId="433686A8" w14:textId="77777777" w:rsidR="00156632" w:rsidRPr="00DB49C6" w:rsidRDefault="00156632" w:rsidP="00DB49C6">
      <w:pPr>
        <w:spacing w:before="100" w:beforeAutospacing="1" w:after="100" w:afterAutospacing="1"/>
        <w:contextualSpacing/>
        <w:jc w:val="both"/>
        <w:rPr>
          <w:rFonts w:eastAsia="Times New Roman" w:cstheme="minorHAnsi"/>
          <w:b/>
        </w:rPr>
      </w:pPr>
    </w:p>
    <w:p w14:paraId="1DD8C4AF" w14:textId="77777777" w:rsidR="0039480D" w:rsidRPr="00DB49C6" w:rsidRDefault="000E0DB3" w:rsidP="00DB49C6">
      <w:pPr>
        <w:spacing w:before="100" w:beforeAutospacing="1" w:after="100" w:afterAutospacing="1"/>
        <w:contextualSpacing/>
        <w:jc w:val="both"/>
        <w:rPr>
          <w:rFonts w:eastAsia="Times New Roman" w:cstheme="minorHAnsi"/>
          <w:b/>
        </w:rPr>
      </w:pPr>
      <w:r w:rsidRPr="00DB49C6">
        <w:rPr>
          <w:rFonts w:eastAsia="Times New Roman" w:cstheme="minorHAnsi"/>
          <w:b/>
        </w:rPr>
        <w:t xml:space="preserve">General Provisions </w:t>
      </w:r>
    </w:p>
    <w:p w14:paraId="1FFE2566" w14:textId="77777777" w:rsidR="000E0DB3" w:rsidRPr="00DB49C6" w:rsidRDefault="00EC1F27" w:rsidP="00DB49C6">
      <w:pPr>
        <w:spacing w:before="100" w:beforeAutospacing="1" w:after="100" w:afterAutospacing="1"/>
        <w:contextualSpacing/>
        <w:jc w:val="both"/>
        <w:rPr>
          <w:rFonts w:eastAsia="Times New Roman" w:cstheme="minorHAnsi"/>
        </w:rPr>
      </w:pPr>
      <w:r w:rsidRPr="00DB49C6">
        <w:rPr>
          <w:rFonts w:eastAsia="Times New Roman" w:cstheme="minorHAnsi"/>
        </w:rPr>
        <w:t xml:space="preserve">a. </w:t>
      </w:r>
      <w:r w:rsidR="000E0DB3" w:rsidRPr="00DB49C6">
        <w:rPr>
          <w:rFonts w:eastAsia="Times New Roman" w:cstheme="minorHAnsi"/>
        </w:rPr>
        <w:t xml:space="preserve">In carrying out the responsibilities and obligations of this Agreement, </w:t>
      </w:r>
      <w:r w:rsidRPr="00DB49C6">
        <w:rPr>
          <w:rFonts w:eastAsia="Times New Roman" w:cstheme="minorHAnsi"/>
        </w:rPr>
        <w:t>no</w:t>
      </w:r>
      <w:r w:rsidR="000E0DB3" w:rsidRPr="00DB49C6">
        <w:rPr>
          <w:rFonts w:eastAsia="Times New Roman" w:cstheme="minorHAnsi"/>
        </w:rPr>
        <w:t xml:space="preserve"> party shall be acting as the agent or principal of </w:t>
      </w:r>
      <w:r w:rsidR="001D3638" w:rsidRPr="00DB49C6">
        <w:rPr>
          <w:rFonts w:eastAsia="Times New Roman" w:cstheme="minorHAnsi"/>
        </w:rPr>
        <w:t xml:space="preserve">another </w:t>
      </w:r>
      <w:r w:rsidRPr="00DB49C6">
        <w:rPr>
          <w:rFonts w:eastAsia="Times New Roman" w:cstheme="minorHAnsi"/>
        </w:rPr>
        <w:t>institution</w:t>
      </w:r>
      <w:r w:rsidR="000E0DB3" w:rsidRPr="00DB49C6">
        <w:rPr>
          <w:rFonts w:eastAsia="Times New Roman" w:cstheme="minorHAnsi"/>
        </w:rPr>
        <w:t xml:space="preserve"> with regard to dealings with third parties, including students. </w:t>
      </w:r>
    </w:p>
    <w:p w14:paraId="73ED79E4" w14:textId="77777777" w:rsidR="00DA4C58" w:rsidRPr="00DB49C6" w:rsidRDefault="00644788" w:rsidP="00DB49C6">
      <w:pPr>
        <w:jc w:val="both"/>
      </w:pPr>
      <w:r w:rsidRPr="00DB49C6">
        <w:rPr>
          <w:rFonts w:eastAsia="Times New Roman" w:cstheme="minorHAnsi"/>
        </w:rPr>
        <w:t>b</w:t>
      </w:r>
      <w:r w:rsidR="00C00D23" w:rsidRPr="00DB49C6">
        <w:rPr>
          <w:rFonts w:eastAsia="Times New Roman" w:cstheme="minorHAnsi"/>
        </w:rPr>
        <w:t xml:space="preserve">. </w:t>
      </w:r>
      <w:r w:rsidR="00DA4C58" w:rsidRPr="00DB49C6">
        <w:rPr>
          <w:rFonts w:eastAsia="Times New Roman" w:cstheme="minorHAnsi"/>
        </w:rPr>
        <w:t>Th</w:t>
      </w:r>
      <w:r w:rsidR="00AB35C9" w:rsidRPr="00DB49C6">
        <w:rPr>
          <w:rFonts w:eastAsia="Times New Roman" w:cstheme="minorHAnsi"/>
        </w:rPr>
        <w:t>is A</w:t>
      </w:r>
      <w:r w:rsidR="00DA4C58" w:rsidRPr="00DB49C6">
        <w:rPr>
          <w:rFonts w:eastAsia="Times New Roman" w:cstheme="minorHAnsi"/>
        </w:rPr>
        <w:t>greement will be promoted as a Denver Direct Pathway.  Denver Direct Pathways</w:t>
      </w:r>
      <w:r w:rsidR="00872305" w:rsidRPr="00DB49C6">
        <w:rPr>
          <w:rFonts w:eastAsia="Times New Roman" w:cstheme="minorHAnsi"/>
        </w:rPr>
        <w:t xml:space="preserve"> </w:t>
      </w:r>
      <w:r w:rsidR="00DA4C58" w:rsidRPr="00DB49C6">
        <w:rPr>
          <w:rFonts w:eastAsia="Times New Roman" w:cstheme="minorHAnsi"/>
        </w:rPr>
        <w:t xml:space="preserve">is a </w:t>
      </w:r>
      <w:r w:rsidR="00872305" w:rsidRPr="00DB49C6">
        <w:rPr>
          <w:rFonts w:eastAsia="Times New Roman" w:cstheme="minorHAnsi"/>
        </w:rPr>
        <w:t xml:space="preserve">cross-institutional </w:t>
      </w:r>
      <w:r w:rsidR="00DA4C58" w:rsidRPr="00DB49C6">
        <w:t xml:space="preserve">pathways design process to increase </w:t>
      </w:r>
      <w:r w:rsidR="005035C6" w:rsidRPr="00DB49C6">
        <w:t xml:space="preserve">successful transfer and </w:t>
      </w:r>
      <w:r w:rsidR="00872305" w:rsidRPr="00DB49C6">
        <w:t>credential completion</w:t>
      </w:r>
      <w:r w:rsidR="00DA4C58" w:rsidRPr="00DB49C6">
        <w:t>.</w:t>
      </w:r>
    </w:p>
    <w:p w14:paraId="786A16BC" w14:textId="77777777" w:rsidR="006262D3" w:rsidRPr="00DB49C6" w:rsidRDefault="006262D3" w:rsidP="00DB49C6">
      <w:pPr>
        <w:spacing w:before="100" w:beforeAutospacing="1" w:after="100" w:afterAutospacing="1"/>
        <w:contextualSpacing/>
        <w:jc w:val="both"/>
        <w:rPr>
          <w:rFonts w:eastAsia="Times New Roman" w:cstheme="minorHAnsi"/>
        </w:rPr>
      </w:pPr>
    </w:p>
    <w:p w14:paraId="18F734B1" w14:textId="77777777" w:rsidR="00C92A95" w:rsidRPr="00DB49C6" w:rsidRDefault="00C92A95" w:rsidP="00DB49C6">
      <w:pPr>
        <w:spacing w:before="100" w:beforeAutospacing="1" w:after="100" w:afterAutospacing="1"/>
        <w:contextualSpacing/>
        <w:jc w:val="both"/>
        <w:rPr>
          <w:rFonts w:eastAsia="Times New Roman" w:cstheme="minorHAnsi"/>
        </w:rPr>
      </w:pPr>
      <w:r w:rsidRPr="00DB49C6">
        <w:rPr>
          <w:rFonts w:eastAsia="Times New Roman" w:cstheme="minorHAnsi"/>
          <w:b/>
        </w:rPr>
        <w:t>Signatures</w:t>
      </w:r>
      <w:r w:rsidRPr="00DB49C6">
        <w:rPr>
          <w:rFonts w:eastAsia="Times New Roman" w:cstheme="minorHAnsi"/>
          <w:b/>
        </w:rPr>
        <w:br/>
      </w:r>
      <w:r w:rsidR="000E0DB3" w:rsidRPr="00DB49C6">
        <w:rPr>
          <w:rFonts w:eastAsia="Times New Roman" w:cstheme="minorHAnsi"/>
        </w:rPr>
        <w:t xml:space="preserve">The parties hereto have executed this Agreement on the day and year of the last date accompanying the signatures. </w:t>
      </w:r>
      <w:r w:rsidR="00D336E3" w:rsidRPr="00DB49C6">
        <w:rPr>
          <w:rFonts w:eastAsia="Times New Roman" w:cstheme="minorHAnsi"/>
        </w:rPr>
        <w:t xml:space="preserve"> </w:t>
      </w:r>
    </w:p>
    <w:p w14:paraId="5EAD30A8" w14:textId="77777777" w:rsidR="00C00D23" w:rsidRPr="00DB49C6" w:rsidRDefault="00C00D23" w:rsidP="006262D3">
      <w:pPr>
        <w:spacing w:before="100" w:beforeAutospacing="1" w:after="100" w:afterAutospacing="1"/>
        <w:contextualSpacing/>
        <w:rPr>
          <w:rFonts w:eastAsia="Times New Roman" w:cstheme="minorHAnsi"/>
        </w:rPr>
      </w:pPr>
    </w:p>
    <w:p w14:paraId="35308C60" w14:textId="7F8B311A" w:rsidR="00C00D23" w:rsidRPr="00DB49C6" w:rsidRDefault="00A73DD3" w:rsidP="006262D3">
      <w:pPr>
        <w:spacing w:before="100" w:beforeAutospacing="1" w:after="100" w:afterAutospacing="1"/>
        <w:contextualSpacing/>
        <w:rPr>
          <w:rFonts w:eastAsia="Times New Roman" w:cstheme="minorHAnsi"/>
        </w:rPr>
        <w:sectPr w:rsidR="00C00D23" w:rsidRPr="00DB49C6" w:rsidSect="00DB49C6">
          <w:footerReference w:type="default" r:id="rId9"/>
          <w:pgSz w:w="12240" w:h="15840"/>
          <w:pgMar w:top="720" w:right="720" w:bottom="720" w:left="720" w:header="72" w:footer="72" w:gutter="0"/>
          <w:cols w:space="720"/>
          <w:docGrid w:linePitch="360"/>
        </w:sectPr>
      </w:pPr>
      <w:r w:rsidRPr="00DB49C6">
        <w:rPr>
          <w:rFonts w:eastAsia="Times New Roman" w:cstheme="minorHAnsi"/>
        </w:rPr>
        <w:t xml:space="preserve"> SENDING</w:t>
      </w:r>
      <w:r w:rsidR="00C00D23" w:rsidRPr="00DB49C6">
        <w:rPr>
          <w:rFonts w:eastAsia="Times New Roman" w:cstheme="minorHAnsi"/>
        </w:rPr>
        <w:t xml:space="preserve"> INSTITUTION:</w:t>
      </w:r>
      <w:r w:rsidR="00C00D23" w:rsidRPr="00DB49C6">
        <w:rPr>
          <w:rFonts w:eastAsia="Times New Roman" w:cstheme="minorHAnsi"/>
        </w:rPr>
        <w:tab/>
      </w:r>
      <w:r w:rsidR="00C00D23" w:rsidRPr="00DB49C6">
        <w:rPr>
          <w:rFonts w:eastAsia="Times New Roman" w:cstheme="minorHAnsi"/>
        </w:rPr>
        <w:tab/>
      </w:r>
      <w:r w:rsidR="00C00D23" w:rsidRPr="00DB49C6">
        <w:rPr>
          <w:rFonts w:eastAsia="Times New Roman" w:cstheme="minorHAnsi"/>
        </w:rPr>
        <w:tab/>
      </w:r>
      <w:r w:rsidR="00C00D23" w:rsidRPr="00DB49C6">
        <w:rPr>
          <w:rFonts w:eastAsia="Times New Roman" w:cstheme="minorHAnsi"/>
        </w:rPr>
        <w:tab/>
      </w:r>
      <w:r w:rsidR="00C00D23" w:rsidRPr="00DB49C6">
        <w:rPr>
          <w:rFonts w:eastAsia="Times New Roman" w:cstheme="minorHAnsi"/>
        </w:rPr>
        <w:tab/>
        <w:t>RECEIVING INSTITUTION:</w:t>
      </w:r>
    </w:p>
    <w:p w14:paraId="22861592" w14:textId="77777777" w:rsidR="00AC376A" w:rsidRPr="00DB49C6" w:rsidRDefault="00AC376A" w:rsidP="006262D3">
      <w:pPr>
        <w:spacing w:before="100" w:beforeAutospacing="1" w:after="100" w:afterAutospacing="1"/>
        <w:contextualSpacing/>
        <w:rPr>
          <w:rFonts w:eastAsia="Times New Roman" w:cstheme="minorHAnsi"/>
          <w:b/>
        </w:rPr>
        <w:sectPr w:rsidR="00AC376A" w:rsidRPr="00DB49C6" w:rsidSect="00DB49C6">
          <w:type w:val="continuous"/>
          <w:pgSz w:w="12240" w:h="15840"/>
          <w:pgMar w:top="720" w:right="720" w:bottom="720" w:left="720" w:header="720" w:footer="720" w:gutter="0"/>
          <w:cols w:num="2" w:space="720"/>
          <w:docGrid w:linePitch="360"/>
        </w:sectPr>
      </w:pPr>
    </w:p>
    <w:p w14:paraId="0CF63B96" w14:textId="4EBB391F" w:rsidR="000E0DB3" w:rsidRPr="00DB49C6" w:rsidRDefault="004F64E0" w:rsidP="006262D3">
      <w:pPr>
        <w:spacing w:before="100" w:beforeAutospacing="1" w:after="100" w:afterAutospacing="1"/>
        <w:contextualSpacing/>
        <w:rPr>
          <w:rFonts w:eastAsia="Times New Roman" w:cstheme="minorHAnsi"/>
          <w:b/>
        </w:rPr>
      </w:pPr>
      <w:r w:rsidRPr="00DB49C6">
        <w:rPr>
          <w:rFonts w:eastAsia="Times New Roman" w:cstheme="minorHAnsi"/>
          <w:b/>
        </w:rPr>
        <w:lastRenderedPageBreak/>
        <w:t>Institution______________________________</w:t>
      </w:r>
    </w:p>
    <w:p w14:paraId="5D58B026" w14:textId="77777777" w:rsidR="00C92A95" w:rsidRPr="00DB49C6" w:rsidRDefault="000E0DB3" w:rsidP="006262D3">
      <w:pPr>
        <w:spacing w:before="100" w:beforeAutospacing="1" w:after="100" w:afterAutospacing="1"/>
        <w:contextualSpacing/>
        <w:rPr>
          <w:rFonts w:eastAsia="Times New Roman" w:cstheme="minorHAnsi"/>
        </w:rPr>
      </w:pPr>
      <w:r w:rsidRPr="00DB49C6">
        <w:rPr>
          <w:rFonts w:eastAsia="Times New Roman" w:cstheme="minorHAnsi"/>
        </w:rPr>
        <w:t xml:space="preserve">By (Sign) ________________________________ </w:t>
      </w:r>
    </w:p>
    <w:p w14:paraId="2E6A86A9" w14:textId="77777777" w:rsidR="00C92A95" w:rsidRPr="00DB49C6" w:rsidRDefault="000E0DB3" w:rsidP="006262D3">
      <w:pPr>
        <w:spacing w:before="100" w:beforeAutospacing="1" w:after="100" w:afterAutospacing="1"/>
        <w:contextualSpacing/>
        <w:rPr>
          <w:rFonts w:eastAsia="Times New Roman" w:cstheme="minorHAnsi"/>
        </w:rPr>
      </w:pPr>
      <w:r w:rsidRPr="00DB49C6">
        <w:rPr>
          <w:rFonts w:eastAsia="Times New Roman" w:cstheme="minorHAnsi"/>
        </w:rPr>
        <w:t>Name:</w:t>
      </w:r>
      <w:r w:rsidR="00C92A95" w:rsidRPr="00DB49C6">
        <w:rPr>
          <w:rFonts w:eastAsia="Times New Roman" w:cstheme="minorHAnsi"/>
        </w:rPr>
        <w:t xml:space="preserve">  ________________________________ </w:t>
      </w:r>
    </w:p>
    <w:p w14:paraId="47BCC79A" w14:textId="77777777" w:rsidR="000E0DB3" w:rsidRPr="00DB49C6" w:rsidRDefault="00C92A95" w:rsidP="006262D3">
      <w:pPr>
        <w:spacing w:before="100" w:beforeAutospacing="1" w:after="100" w:afterAutospacing="1"/>
        <w:contextualSpacing/>
        <w:rPr>
          <w:rFonts w:eastAsia="Times New Roman" w:cstheme="minorHAnsi"/>
        </w:rPr>
      </w:pPr>
      <w:r w:rsidRPr="00DB49C6">
        <w:rPr>
          <w:rFonts w:eastAsia="Times New Roman" w:cstheme="minorHAnsi"/>
        </w:rPr>
        <w:t>T</w:t>
      </w:r>
      <w:r w:rsidR="000E0DB3" w:rsidRPr="00DB49C6">
        <w:rPr>
          <w:rFonts w:eastAsia="Times New Roman" w:cstheme="minorHAnsi"/>
        </w:rPr>
        <w:t xml:space="preserve">itle: </w:t>
      </w:r>
      <w:r w:rsidRPr="00DB49C6">
        <w:rPr>
          <w:rFonts w:eastAsia="Times New Roman" w:cstheme="minorHAnsi"/>
        </w:rPr>
        <w:t>__________________________________</w:t>
      </w:r>
    </w:p>
    <w:p w14:paraId="3042405A" w14:textId="77777777" w:rsidR="00E104D5" w:rsidRPr="00DB49C6" w:rsidRDefault="000E0DB3" w:rsidP="006262D3">
      <w:pPr>
        <w:spacing w:before="100" w:beforeAutospacing="1" w:after="100" w:afterAutospacing="1"/>
        <w:contextualSpacing/>
        <w:rPr>
          <w:rFonts w:eastAsia="Times New Roman" w:cstheme="minorHAnsi"/>
        </w:rPr>
      </w:pPr>
      <w:r w:rsidRPr="00DB49C6">
        <w:rPr>
          <w:rFonts w:eastAsia="Times New Roman" w:cstheme="minorHAnsi"/>
        </w:rPr>
        <w:t xml:space="preserve">Date: __________________________________ </w:t>
      </w:r>
    </w:p>
    <w:p w14:paraId="6B1ACB6F" w14:textId="77777777" w:rsidR="0020169B" w:rsidRDefault="0020169B" w:rsidP="0020169B">
      <w:pPr>
        <w:spacing w:before="100" w:beforeAutospacing="1" w:after="100" w:afterAutospacing="1"/>
        <w:contextualSpacing/>
        <w:rPr>
          <w:rFonts w:eastAsia="Times New Roman" w:cstheme="minorHAnsi"/>
          <w:b/>
        </w:rPr>
      </w:pPr>
    </w:p>
    <w:p w14:paraId="0FDAF384" w14:textId="77777777" w:rsidR="0020169B" w:rsidRDefault="0020169B" w:rsidP="0020169B">
      <w:pPr>
        <w:spacing w:before="100" w:beforeAutospacing="1" w:after="100" w:afterAutospacing="1"/>
        <w:contextualSpacing/>
        <w:rPr>
          <w:rFonts w:eastAsia="Times New Roman" w:cstheme="minorHAnsi"/>
          <w:b/>
        </w:rPr>
      </w:pPr>
    </w:p>
    <w:p w14:paraId="5DBCB876" w14:textId="77777777" w:rsidR="0020169B" w:rsidRDefault="0020169B" w:rsidP="0020169B">
      <w:pPr>
        <w:spacing w:before="100" w:beforeAutospacing="1" w:after="100" w:afterAutospacing="1"/>
        <w:contextualSpacing/>
        <w:rPr>
          <w:rFonts w:eastAsia="Times New Roman" w:cstheme="minorHAnsi"/>
          <w:b/>
        </w:rPr>
      </w:pPr>
    </w:p>
    <w:p w14:paraId="2BFD78D6" w14:textId="77777777" w:rsidR="0020169B" w:rsidRDefault="0020169B" w:rsidP="0020169B">
      <w:pPr>
        <w:spacing w:before="100" w:beforeAutospacing="1" w:after="100" w:afterAutospacing="1"/>
        <w:contextualSpacing/>
        <w:rPr>
          <w:rFonts w:eastAsia="Times New Roman" w:cstheme="minorHAnsi"/>
          <w:b/>
        </w:rPr>
      </w:pPr>
    </w:p>
    <w:p w14:paraId="361167C9" w14:textId="77777777" w:rsidR="0020169B" w:rsidRPr="00DB49C6" w:rsidRDefault="0020169B" w:rsidP="0020169B">
      <w:pPr>
        <w:spacing w:before="100" w:beforeAutospacing="1" w:after="100" w:afterAutospacing="1"/>
        <w:contextualSpacing/>
        <w:rPr>
          <w:rFonts w:eastAsia="Times New Roman" w:cstheme="minorHAnsi"/>
        </w:rPr>
      </w:pPr>
    </w:p>
    <w:p w14:paraId="6AEE947B" w14:textId="77777777" w:rsidR="00982049" w:rsidRDefault="00982049" w:rsidP="0020169B">
      <w:pPr>
        <w:spacing w:before="100" w:beforeAutospacing="1" w:after="100" w:afterAutospacing="1"/>
        <w:contextualSpacing/>
        <w:rPr>
          <w:rFonts w:eastAsia="Times New Roman" w:cstheme="minorHAnsi"/>
          <w:b/>
          <w:bCs/>
        </w:rPr>
      </w:pPr>
    </w:p>
    <w:p w14:paraId="5DC31E0E" w14:textId="77777777" w:rsidR="00982049" w:rsidRDefault="00982049" w:rsidP="0020169B">
      <w:pPr>
        <w:spacing w:before="100" w:beforeAutospacing="1" w:after="100" w:afterAutospacing="1"/>
        <w:contextualSpacing/>
        <w:rPr>
          <w:rFonts w:eastAsia="Times New Roman" w:cstheme="minorHAnsi"/>
          <w:b/>
          <w:bCs/>
        </w:rPr>
      </w:pPr>
    </w:p>
    <w:p w14:paraId="7DFB59E1" w14:textId="77777777" w:rsidR="0020169B" w:rsidRPr="00DB49C6" w:rsidRDefault="0020169B" w:rsidP="0020169B">
      <w:pPr>
        <w:spacing w:before="100" w:beforeAutospacing="1" w:after="100" w:afterAutospacing="1"/>
        <w:contextualSpacing/>
        <w:rPr>
          <w:rFonts w:eastAsia="Times New Roman" w:cstheme="minorHAnsi"/>
          <w:b/>
        </w:rPr>
      </w:pPr>
      <w:r w:rsidRPr="00DB49C6">
        <w:rPr>
          <w:rFonts w:eastAsia="Times New Roman" w:cstheme="minorHAnsi"/>
          <w:b/>
          <w:bCs/>
        </w:rPr>
        <w:lastRenderedPageBreak/>
        <w:t>Institution_______________________________</w:t>
      </w:r>
    </w:p>
    <w:p w14:paraId="247D0326" w14:textId="2164E42B" w:rsidR="00982049" w:rsidRPr="00982049" w:rsidRDefault="00982049" w:rsidP="0020169B">
      <w:pPr>
        <w:spacing w:before="100" w:beforeAutospacing="1" w:after="100" w:afterAutospacing="1"/>
        <w:contextualSpacing/>
        <w:rPr>
          <w:rFonts w:eastAsia="Times New Roman" w:cstheme="minorHAnsi"/>
          <w:b/>
        </w:rPr>
      </w:pPr>
      <w:r w:rsidRPr="00982049">
        <w:rPr>
          <w:rFonts w:eastAsia="Times New Roman" w:cstheme="minorHAnsi"/>
          <w:b/>
        </w:rPr>
        <w:t>Provost</w:t>
      </w:r>
    </w:p>
    <w:p w14:paraId="2EB416FB" w14:textId="77777777" w:rsidR="0020169B" w:rsidRPr="00DB49C6" w:rsidRDefault="0020169B" w:rsidP="0020169B">
      <w:pPr>
        <w:spacing w:before="100" w:beforeAutospacing="1" w:after="100" w:afterAutospacing="1"/>
        <w:contextualSpacing/>
        <w:rPr>
          <w:rFonts w:eastAsia="Times New Roman" w:cstheme="minorHAnsi"/>
        </w:rPr>
      </w:pPr>
      <w:r w:rsidRPr="00DB49C6">
        <w:rPr>
          <w:rFonts w:eastAsia="Times New Roman" w:cstheme="minorHAnsi"/>
        </w:rPr>
        <w:t xml:space="preserve">By (Sign) ________________________________ </w:t>
      </w:r>
    </w:p>
    <w:p w14:paraId="4DE279F8" w14:textId="77777777" w:rsidR="0020169B" w:rsidRPr="00DB49C6" w:rsidRDefault="0020169B" w:rsidP="0020169B">
      <w:pPr>
        <w:spacing w:before="100" w:beforeAutospacing="1" w:after="100" w:afterAutospacing="1"/>
        <w:contextualSpacing/>
        <w:rPr>
          <w:rFonts w:eastAsia="Times New Roman" w:cstheme="minorHAnsi"/>
        </w:rPr>
      </w:pPr>
      <w:r w:rsidRPr="00DB49C6">
        <w:rPr>
          <w:rFonts w:eastAsia="Times New Roman" w:cstheme="minorHAnsi"/>
        </w:rPr>
        <w:t xml:space="preserve">Name:  ________________________________ </w:t>
      </w:r>
    </w:p>
    <w:p w14:paraId="046DF052" w14:textId="77777777" w:rsidR="0020169B" w:rsidRPr="00DB49C6" w:rsidRDefault="0020169B" w:rsidP="0020169B">
      <w:pPr>
        <w:spacing w:before="100" w:beforeAutospacing="1" w:after="100" w:afterAutospacing="1"/>
        <w:contextualSpacing/>
        <w:rPr>
          <w:rFonts w:eastAsia="Times New Roman" w:cstheme="minorHAnsi"/>
        </w:rPr>
      </w:pPr>
      <w:r w:rsidRPr="00DB49C6">
        <w:rPr>
          <w:rFonts w:eastAsia="Times New Roman" w:cstheme="minorHAnsi"/>
        </w:rPr>
        <w:t>Title: __________________________________</w:t>
      </w:r>
    </w:p>
    <w:p w14:paraId="78AB9BA0" w14:textId="08A9295F" w:rsidR="00E104D5" w:rsidRPr="00DB49C6" w:rsidRDefault="0020169B" w:rsidP="0020169B">
      <w:pPr>
        <w:spacing w:before="100" w:beforeAutospacing="1" w:after="100" w:afterAutospacing="1"/>
        <w:contextualSpacing/>
        <w:rPr>
          <w:rFonts w:eastAsia="Times New Roman" w:cstheme="minorHAnsi"/>
        </w:rPr>
      </w:pPr>
      <w:r w:rsidRPr="00DB49C6">
        <w:rPr>
          <w:rFonts w:eastAsia="Times New Roman" w:cstheme="minorHAnsi"/>
        </w:rPr>
        <w:t>Date: __________________________________</w:t>
      </w:r>
    </w:p>
    <w:p w14:paraId="6A7E4EA5" w14:textId="2A8BA562" w:rsidR="00C92A95" w:rsidRPr="00DB49C6" w:rsidRDefault="00982049" w:rsidP="006262D3">
      <w:pPr>
        <w:spacing w:before="100" w:beforeAutospacing="1" w:after="100" w:afterAutospacing="1"/>
        <w:contextualSpacing/>
        <w:rPr>
          <w:rFonts w:eastAsia="Times New Roman" w:cstheme="minorHAnsi"/>
          <w:b/>
        </w:rPr>
      </w:pPr>
      <w:r>
        <w:rPr>
          <w:rFonts w:eastAsia="Times New Roman" w:cstheme="minorHAnsi"/>
          <w:b/>
          <w:bCs/>
        </w:rPr>
        <w:t>Dean</w:t>
      </w:r>
    </w:p>
    <w:p w14:paraId="0A9C0429" w14:textId="77777777" w:rsidR="00C92A95" w:rsidRPr="00DB49C6" w:rsidRDefault="00C92A95" w:rsidP="006262D3">
      <w:pPr>
        <w:spacing w:before="100" w:beforeAutospacing="1" w:after="100" w:afterAutospacing="1"/>
        <w:contextualSpacing/>
        <w:rPr>
          <w:rFonts w:eastAsia="Times New Roman" w:cstheme="minorHAnsi"/>
        </w:rPr>
      </w:pPr>
      <w:r w:rsidRPr="00DB49C6">
        <w:rPr>
          <w:rFonts w:eastAsia="Times New Roman" w:cstheme="minorHAnsi"/>
        </w:rPr>
        <w:t xml:space="preserve">By (Sign) ________________________________ </w:t>
      </w:r>
    </w:p>
    <w:p w14:paraId="1E5841CF" w14:textId="77777777" w:rsidR="00C92A95" w:rsidRPr="00DB49C6" w:rsidRDefault="00C92A95" w:rsidP="006262D3">
      <w:pPr>
        <w:spacing w:before="100" w:beforeAutospacing="1" w:after="100" w:afterAutospacing="1"/>
        <w:contextualSpacing/>
        <w:rPr>
          <w:rFonts w:eastAsia="Times New Roman" w:cstheme="minorHAnsi"/>
        </w:rPr>
      </w:pPr>
      <w:r w:rsidRPr="00DB49C6">
        <w:rPr>
          <w:rFonts w:eastAsia="Times New Roman" w:cstheme="minorHAnsi"/>
        </w:rPr>
        <w:t xml:space="preserve">Name:  ________________________________ </w:t>
      </w:r>
    </w:p>
    <w:p w14:paraId="3AE15C6B" w14:textId="77777777" w:rsidR="00C92A95" w:rsidRPr="00DB49C6" w:rsidRDefault="00C92A95" w:rsidP="006262D3">
      <w:pPr>
        <w:spacing w:before="100" w:beforeAutospacing="1" w:after="100" w:afterAutospacing="1"/>
        <w:contextualSpacing/>
        <w:rPr>
          <w:rFonts w:eastAsia="Times New Roman" w:cstheme="minorHAnsi"/>
        </w:rPr>
      </w:pPr>
      <w:r w:rsidRPr="00DB49C6">
        <w:rPr>
          <w:rFonts w:eastAsia="Times New Roman" w:cstheme="minorHAnsi"/>
        </w:rPr>
        <w:t>Title: __________________________________</w:t>
      </w:r>
    </w:p>
    <w:p w14:paraId="72A353E1" w14:textId="77777777" w:rsidR="00C92A95" w:rsidRPr="00DB49C6" w:rsidRDefault="00C92A95" w:rsidP="006262D3">
      <w:pPr>
        <w:spacing w:before="100" w:beforeAutospacing="1" w:after="100" w:afterAutospacing="1"/>
        <w:contextualSpacing/>
        <w:rPr>
          <w:rFonts w:eastAsia="Times New Roman" w:cstheme="minorHAnsi"/>
        </w:rPr>
      </w:pPr>
      <w:r w:rsidRPr="00DB49C6">
        <w:rPr>
          <w:rFonts w:eastAsia="Times New Roman" w:cstheme="minorHAnsi"/>
        </w:rPr>
        <w:t xml:space="preserve">Date: __________________________________ </w:t>
      </w:r>
    </w:p>
    <w:p w14:paraId="7ED5C4DD" w14:textId="77777777" w:rsidR="00886A8A" w:rsidRDefault="00886A8A" w:rsidP="00AE66FA">
      <w:pPr>
        <w:sectPr w:rsidR="00886A8A" w:rsidSect="00DB49C6">
          <w:type w:val="continuous"/>
          <w:pgSz w:w="12240" w:h="15840"/>
          <w:pgMar w:top="720" w:right="720" w:bottom="720" w:left="720" w:header="144" w:footer="144" w:gutter="0"/>
          <w:cols w:num="2" w:space="720"/>
          <w:docGrid w:linePitch="360"/>
        </w:sectPr>
      </w:pPr>
    </w:p>
    <w:p w14:paraId="69EE424D" w14:textId="77777777" w:rsidR="00E104D5" w:rsidRDefault="00E104D5" w:rsidP="006262D3">
      <w:pPr>
        <w:spacing w:before="100" w:beforeAutospacing="1" w:after="100" w:afterAutospacing="1"/>
        <w:contextualSpacing/>
        <w:rPr>
          <w:rFonts w:eastAsia="Times New Roman" w:cstheme="minorHAnsi"/>
          <w:b/>
          <w:sz w:val="18"/>
          <w:szCs w:val="18"/>
        </w:rPr>
      </w:pPr>
    </w:p>
    <w:p w14:paraId="74727317" w14:textId="77777777" w:rsidR="00E104D5" w:rsidRDefault="00E104D5" w:rsidP="006262D3">
      <w:pPr>
        <w:spacing w:before="100" w:beforeAutospacing="1" w:after="100" w:afterAutospacing="1"/>
        <w:contextualSpacing/>
        <w:rPr>
          <w:rFonts w:eastAsia="Times New Roman" w:cstheme="minorHAnsi"/>
          <w:b/>
          <w:sz w:val="18"/>
          <w:szCs w:val="18"/>
        </w:rPr>
      </w:pPr>
    </w:p>
    <w:p w14:paraId="65B62181" w14:textId="77777777" w:rsidR="00E104D5" w:rsidRDefault="00E104D5" w:rsidP="006262D3">
      <w:pPr>
        <w:spacing w:before="100" w:beforeAutospacing="1" w:after="100" w:afterAutospacing="1"/>
        <w:contextualSpacing/>
        <w:rPr>
          <w:rFonts w:eastAsia="Times New Roman" w:cstheme="minorHAnsi"/>
          <w:b/>
          <w:sz w:val="18"/>
          <w:szCs w:val="18"/>
        </w:rPr>
      </w:pPr>
    </w:p>
    <w:p w14:paraId="17303E4A" w14:textId="77777777" w:rsidR="00AE66FA" w:rsidRDefault="00AE66FA" w:rsidP="00AE66FA">
      <w:pPr>
        <w:spacing w:before="100" w:beforeAutospacing="1" w:after="100" w:afterAutospacing="1"/>
        <w:contextualSpacing/>
        <w:rPr>
          <w:rFonts w:eastAsia="Times New Roman" w:cstheme="minorHAnsi"/>
          <w:sz w:val="18"/>
          <w:szCs w:val="18"/>
        </w:rPr>
        <w:sectPr w:rsidR="00AE66FA" w:rsidSect="00AE28F2">
          <w:type w:val="continuous"/>
          <w:pgSz w:w="12240" w:h="15840"/>
          <w:pgMar w:top="1440" w:right="1440" w:bottom="1440" w:left="1440" w:header="720" w:footer="720" w:gutter="0"/>
          <w:cols w:space="720"/>
          <w:docGrid w:linePitch="360"/>
        </w:sectPr>
      </w:pPr>
    </w:p>
    <w:p w14:paraId="30D249FE" w14:textId="77777777" w:rsidR="00AE66FA" w:rsidRDefault="00AE66FA" w:rsidP="00AE66FA">
      <w:pPr>
        <w:spacing w:before="100" w:beforeAutospacing="1" w:after="100" w:afterAutospacing="1"/>
        <w:contextualSpacing/>
        <w:rPr>
          <w:rFonts w:eastAsia="Times New Roman" w:cstheme="minorHAnsi"/>
          <w:sz w:val="18"/>
          <w:szCs w:val="18"/>
        </w:rPr>
      </w:pPr>
    </w:p>
    <w:p w14:paraId="4819239A" w14:textId="77777777" w:rsidR="00A62B11" w:rsidRDefault="00A62B11" w:rsidP="00AE66FA">
      <w:pPr>
        <w:spacing w:before="100" w:beforeAutospacing="1" w:after="100" w:afterAutospacing="1"/>
        <w:contextualSpacing/>
        <w:rPr>
          <w:rFonts w:eastAsia="Times New Roman" w:cstheme="minorHAnsi"/>
          <w:sz w:val="18"/>
          <w:szCs w:val="18"/>
        </w:rPr>
      </w:pPr>
    </w:p>
    <w:p w14:paraId="077796A0" w14:textId="77777777" w:rsidR="00A62B11" w:rsidRDefault="00A62B11" w:rsidP="00AE66FA">
      <w:pPr>
        <w:spacing w:before="100" w:beforeAutospacing="1" w:after="100" w:afterAutospacing="1"/>
        <w:contextualSpacing/>
        <w:rPr>
          <w:rFonts w:eastAsia="Times New Roman" w:cstheme="minorHAnsi"/>
          <w:sz w:val="18"/>
          <w:szCs w:val="18"/>
        </w:rPr>
      </w:pPr>
    </w:p>
    <w:p w14:paraId="11DA3D23" w14:textId="77777777" w:rsidR="00A62B11" w:rsidRDefault="00A62B11" w:rsidP="00AE66FA">
      <w:pPr>
        <w:spacing w:before="100" w:beforeAutospacing="1" w:after="100" w:afterAutospacing="1"/>
        <w:contextualSpacing/>
        <w:rPr>
          <w:rFonts w:eastAsia="Times New Roman" w:cstheme="minorHAnsi"/>
          <w:sz w:val="18"/>
          <w:szCs w:val="18"/>
        </w:rPr>
      </w:pPr>
    </w:p>
    <w:p w14:paraId="7C68265A" w14:textId="6C5D3E78" w:rsidR="00A62B11" w:rsidRPr="00AC376A" w:rsidRDefault="00402755" w:rsidP="00AE66FA">
      <w:pPr>
        <w:spacing w:before="100" w:beforeAutospacing="1" w:after="100" w:afterAutospacing="1"/>
        <w:contextualSpacing/>
        <w:rPr>
          <w:rFonts w:eastAsia="Times New Roman" w:cstheme="minorHAnsi"/>
          <w:sz w:val="18"/>
          <w:szCs w:val="18"/>
        </w:rPr>
        <w:sectPr w:rsidR="00A62B11" w:rsidRPr="00AC376A" w:rsidSect="004F64E0">
          <w:type w:val="continuous"/>
          <w:pgSz w:w="12240" w:h="15840"/>
          <w:pgMar w:top="1440" w:right="1440" w:bottom="1440" w:left="1440" w:header="720" w:footer="720" w:gutter="0"/>
          <w:cols w:space="720"/>
          <w:docGrid w:linePitch="360"/>
        </w:sectPr>
      </w:pPr>
      <w:r>
        <w:rPr>
          <w:rFonts w:eastAsia="Times New Roman" w:cstheme="minorHAnsi"/>
          <w:noProof/>
          <w:sz w:val="18"/>
          <w:szCs w:val="18"/>
        </w:rPr>
        <w:lastRenderedPageBreak/>
        <w:drawing>
          <wp:inline distT="0" distB="0" distL="0" distR="0" wp14:anchorId="093FF671" wp14:editId="114EA6D8">
            <wp:extent cx="5935345" cy="7687945"/>
            <wp:effectExtent l="0" t="0" r="0" b="0"/>
            <wp:docPr id="1" name="Picture 1" descr="Macintosh HD:Users:Tivancovich:Dropbox:DCAN CCS:Talent Hub:sequenced map template:Final:DDP Program Map Cert_2y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vancovich:Dropbox:DCAN CCS:Talent Hub:sequenced map template:Final:DDP Program Map Cert_2yr.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7687945"/>
                    </a:xfrm>
                    <a:prstGeom prst="rect">
                      <a:avLst/>
                    </a:prstGeom>
                    <a:noFill/>
                    <a:ln>
                      <a:noFill/>
                    </a:ln>
                  </pic:spPr>
                </pic:pic>
              </a:graphicData>
            </a:graphic>
          </wp:inline>
        </w:drawing>
      </w:r>
    </w:p>
    <w:p w14:paraId="026A1E7D" w14:textId="77777777" w:rsidR="00A62B11" w:rsidRPr="00AC376A" w:rsidRDefault="00A62B11" w:rsidP="00A62B11">
      <w:pPr>
        <w:spacing w:before="100" w:beforeAutospacing="1" w:after="100" w:afterAutospacing="1"/>
        <w:contextualSpacing/>
        <w:rPr>
          <w:rFonts w:cstheme="minorHAnsi"/>
          <w:sz w:val="18"/>
          <w:szCs w:val="18"/>
        </w:rPr>
      </w:pPr>
    </w:p>
    <w:sectPr w:rsidR="00A62B11" w:rsidRPr="00AC376A" w:rsidSect="00AC37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99B05" w14:textId="77777777" w:rsidR="0090568B" w:rsidRDefault="0090568B" w:rsidP="00AE66FA">
      <w:r>
        <w:separator/>
      </w:r>
    </w:p>
  </w:endnote>
  <w:endnote w:type="continuationSeparator" w:id="0">
    <w:p w14:paraId="419E5522" w14:textId="77777777" w:rsidR="0090568B" w:rsidRDefault="0090568B" w:rsidP="00AE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Times New Roman"/>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E836" w14:textId="77777777" w:rsidR="00AC254E" w:rsidRDefault="00AC254E" w:rsidP="00AE66FA">
    <w:pPr>
      <w:pStyle w:val="Footer"/>
      <w:rPr>
        <w:rFonts w:eastAsia="Times New Roman" w:cstheme="minorHAnsi"/>
        <w:sz w:val="18"/>
        <w:szCs w:val="18"/>
      </w:rPr>
    </w:pPr>
    <w:r w:rsidRPr="004F64E0">
      <w:rPr>
        <w:rFonts w:eastAsia="Times New Roman" w:cstheme="minorHAnsi"/>
        <w:noProof/>
        <w:sz w:val="18"/>
        <w:szCs w:val="18"/>
      </w:rPr>
      <w:drawing>
        <wp:inline distT="0" distB="0" distL="0" distR="0" wp14:anchorId="6308CDDB" wp14:editId="63CE33FB">
          <wp:extent cx="627644" cy="405018"/>
          <wp:effectExtent l="0" t="0" r="7620" b="1905"/>
          <wp:docPr id="6" name="Picture 6" descr="Macintosh HD:Users:Tivancovich:Dropbox:DCAN CCS:LOGO:Denver Direct Pathways:Denver Direct Pathways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vancovich:Dropbox:DCAN CCS:LOGO:Denver Direct Pathways:Denver Direct Pathways_stack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44" cy="405018"/>
                  </a:xfrm>
                  <a:prstGeom prst="rect">
                    <a:avLst/>
                  </a:prstGeom>
                  <a:noFill/>
                  <a:ln>
                    <a:noFill/>
                  </a:ln>
                </pic:spPr>
              </pic:pic>
            </a:graphicData>
          </a:graphic>
        </wp:inline>
      </w:drawing>
    </w:r>
  </w:p>
  <w:p w14:paraId="17870A7B" w14:textId="77777777" w:rsidR="00AC254E" w:rsidRPr="00AE66FA" w:rsidRDefault="00AC254E" w:rsidP="00AE66FA">
    <w:pPr>
      <w:pStyle w:val="Footer"/>
    </w:pPr>
    <w:r>
      <w:rPr>
        <w:rFonts w:eastAsia="Times New Roman" w:cstheme="minorHAnsi"/>
        <w:sz w:val="18"/>
        <w:szCs w:val="18"/>
      </w:rPr>
      <w:t xml:space="preserve">This Agreement is a Denver Direct Pathway </w:t>
    </w:r>
  </w:p>
  <w:p w14:paraId="32A9C044" w14:textId="77777777" w:rsidR="00AC254E" w:rsidRDefault="00AC254E" w:rsidP="00AE66FA">
    <w:pPr>
      <w:pStyle w:val="Footer"/>
      <w:ind w:firstLine="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76D1A" w14:textId="77777777" w:rsidR="0090568B" w:rsidRDefault="0090568B" w:rsidP="00AE66FA">
      <w:r>
        <w:separator/>
      </w:r>
    </w:p>
  </w:footnote>
  <w:footnote w:type="continuationSeparator" w:id="0">
    <w:p w14:paraId="276B1145" w14:textId="77777777" w:rsidR="0090568B" w:rsidRDefault="0090568B" w:rsidP="00AE66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4228"/>
    <w:multiLevelType w:val="hybridMultilevel"/>
    <w:tmpl w:val="732CC3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9120D"/>
    <w:multiLevelType w:val="multilevel"/>
    <w:tmpl w:val="7354DF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E01B6"/>
    <w:multiLevelType w:val="multilevel"/>
    <w:tmpl w:val="C2A6D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A38E7"/>
    <w:multiLevelType w:val="hybridMultilevel"/>
    <w:tmpl w:val="7B9C8A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168B1"/>
    <w:multiLevelType w:val="hybridMultilevel"/>
    <w:tmpl w:val="86C843B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A4F52"/>
    <w:multiLevelType w:val="multilevel"/>
    <w:tmpl w:val="6AE6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4B6680"/>
    <w:multiLevelType w:val="hybridMultilevel"/>
    <w:tmpl w:val="AE86E5DE"/>
    <w:lvl w:ilvl="0" w:tplc="04090019">
      <w:start w:val="2"/>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63F39"/>
    <w:multiLevelType w:val="multilevel"/>
    <w:tmpl w:val="80BE8A0E"/>
    <w:lvl w:ilvl="0">
      <w:start w:val="8"/>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nsid w:val="7B677EB1"/>
    <w:multiLevelType w:val="multilevel"/>
    <w:tmpl w:val="18F6F8C0"/>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BE7AAC"/>
    <w:multiLevelType w:val="hybridMultilevel"/>
    <w:tmpl w:val="AF664BB6"/>
    <w:lvl w:ilvl="0" w:tplc="FA7CF4E6">
      <w:start w:val="7"/>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5"/>
  </w:num>
  <w:num w:numId="6">
    <w:abstractNumId w:val="0"/>
  </w:num>
  <w:num w:numId="7">
    <w:abstractNumId w:val="4"/>
  </w:num>
  <w:num w:numId="8">
    <w:abstractNumId w:val="9"/>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Van Doren">
    <w15:presenceInfo w15:providerId="AD" w15:userId="S-1-5-21-2289400500-1355820122-3097328102-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B3"/>
    <w:rsid w:val="00011C32"/>
    <w:rsid w:val="00040B47"/>
    <w:rsid w:val="0004422B"/>
    <w:rsid w:val="000A32B9"/>
    <w:rsid w:val="000D0FCD"/>
    <w:rsid w:val="000D6CDB"/>
    <w:rsid w:val="000E0DB3"/>
    <w:rsid w:val="001220E1"/>
    <w:rsid w:val="00146123"/>
    <w:rsid w:val="00156632"/>
    <w:rsid w:val="00182922"/>
    <w:rsid w:val="001D3638"/>
    <w:rsid w:val="00201515"/>
    <w:rsid w:val="0020169B"/>
    <w:rsid w:val="002240C3"/>
    <w:rsid w:val="00270AF8"/>
    <w:rsid w:val="0028229B"/>
    <w:rsid w:val="00290D05"/>
    <w:rsid w:val="002C1509"/>
    <w:rsid w:val="002D46D3"/>
    <w:rsid w:val="00356581"/>
    <w:rsid w:val="00373C0F"/>
    <w:rsid w:val="0039480D"/>
    <w:rsid w:val="003D2DAD"/>
    <w:rsid w:val="003D3A2F"/>
    <w:rsid w:val="003D6B2C"/>
    <w:rsid w:val="003E7898"/>
    <w:rsid w:val="00402755"/>
    <w:rsid w:val="004228B3"/>
    <w:rsid w:val="004C626F"/>
    <w:rsid w:val="004E3A88"/>
    <w:rsid w:val="004F64E0"/>
    <w:rsid w:val="005035C6"/>
    <w:rsid w:val="0054066D"/>
    <w:rsid w:val="005B1F2F"/>
    <w:rsid w:val="005D7EF1"/>
    <w:rsid w:val="00617589"/>
    <w:rsid w:val="006262D3"/>
    <w:rsid w:val="0064389D"/>
    <w:rsid w:val="00644788"/>
    <w:rsid w:val="006A057A"/>
    <w:rsid w:val="0074535E"/>
    <w:rsid w:val="007634FF"/>
    <w:rsid w:val="0077204C"/>
    <w:rsid w:val="008567E4"/>
    <w:rsid w:val="00872305"/>
    <w:rsid w:val="00886A8A"/>
    <w:rsid w:val="00894E32"/>
    <w:rsid w:val="008A1433"/>
    <w:rsid w:val="008E3D05"/>
    <w:rsid w:val="008F1324"/>
    <w:rsid w:val="0090568B"/>
    <w:rsid w:val="00911514"/>
    <w:rsid w:val="00976873"/>
    <w:rsid w:val="00982049"/>
    <w:rsid w:val="009B7C52"/>
    <w:rsid w:val="00A11ACB"/>
    <w:rsid w:val="00A62B11"/>
    <w:rsid w:val="00A73DD3"/>
    <w:rsid w:val="00AB35C9"/>
    <w:rsid w:val="00AC254E"/>
    <w:rsid w:val="00AC376A"/>
    <w:rsid w:val="00AE28F2"/>
    <w:rsid w:val="00AE66FA"/>
    <w:rsid w:val="00B016D4"/>
    <w:rsid w:val="00B07B8A"/>
    <w:rsid w:val="00B6577D"/>
    <w:rsid w:val="00B734A9"/>
    <w:rsid w:val="00C00D23"/>
    <w:rsid w:val="00C065DD"/>
    <w:rsid w:val="00C92A95"/>
    <w:rsid w:val="00CF63C3"/>
    <w:rsid w:val="00D336E3"/>
    <w:rsid w:val="00D419F4"/>
    <w:rsid w:val="00DA4C58"/>
    <w:rsid w:val="00DB49C6"/>
    <w:rsid w:val="00DD2DA0"/>
    <w:rsid w:val="00DE0D78"/>
    <w:rsid w:val="00DF0DEF"/>
    <w:rsid w:val="00E104D5"/>
    <w:rsid w:val="00E53CC4"/>
    <w:rsid w:val="00E566E9"/>
    <w:rsid w:val="00EC1F27"/>
    <w:rsid w:val="00EC6C74"/>
    <w:rsid w:val="00F2154C"/>
    <w:rsid w:val="00F41BCB"/>
    <w:rsid w:val="00F56D77"/>
    <w:rsid w:val="00FC0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DE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90D0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DB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C1F27"/>
    <w:pPr>
      <w:ind w:left="720"/>
      <w:contextualSpacing/>
    </w:pPr>
  </w:style>
  <w:style w:type="character" w:customStyle="1" w:styleId="Heading4Char">
    <w:name w:val="Heading 4 Char"/>
    <w:basedOn w:val="DefaultParagraphFont"/>
    <w:link w:val="Heading4"/>
    <w:uiPriority w:val="9"/>
    <w:rsid w:val="00290D05"/>
    <w:rPr>
      <w:rFonts w:ascii="Times New Roman" w:eastAsia="Times New Roman" w:hAnsi="Times New Roman" w:cs="Times New Roman"/>
      <w:b/>
      <w:bCs/>
    </w:rPr>
  </w:style>
  <w:style w:type="character" w:customStyle="1" w:styleId="apple-converted-space">
    <w:name w:val="apple-converted-space"/>
    <w:basedOn w:val="DefaultParagraphFont"/>
    <w:rsid w:val="00290D05"/>
  </w:style>
  <w:style w:type="table" w:styleId="TableGrid">
    <w:name w:val="Table Grid"/>
    <w:basedOn w:val="TableNormal"/>
    <w:uiPriority w:val="39"/>
    <w:rsid w:val="00886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6E3"/>
    <w:rPr>
      <w:rFonts w:ascii="Segoe UI" w:hAnsi="Segoe UI" w:cs="Segoe UI"/>
      <w:sz w:val="18"/>
      <w:szCs w:val="18"/>
    </w:rPr>
  </w:style>
  <w:style w:type="character" w:styleId="CommentReference">
    <w:name w:val="annotation reference"/>
    <w:basedOn w:val="DefaultParagraphFont"/>
    <w:uiPriority w:val="99"/>
    <w:semiHidden/>
    <w:unhideWhenUsed/>
    <w:rsid w:val="00DA4C58"/>
    <w:rPr>
      <w:sz w:val="18"/>
      <w:szCs w:val="18"/>
    </w:rPr>
  </w:style>
  <w:style w:type="paragraph" w:styleId="CommentText">
    <w:name w:val="annotation text"/>
    <w:basedOn w:val="Normal"/>
    <w:link w:val="CommentTextChar"/>
    <w:uiPriority w:val="99"/>
    <w:semiHidden/>
    <w:unhideWhenUsed/>
    <w:rsid w:val="00DA4C58"/>
  </w:style>
  <w:style w:type="character" w:customStyle="1" w:styleId="CommentTextChar">
    <w:name w:val="Comment Text Char"/>
    <w:basedOn w:val="DefaultParagraphFont"/>
    <w:link w:val="CommentText"/>
    <w:uiPriority w:val="99"/>
    <w:semiHidden/>
    <w:rsid w:val="00DA4C58"/>
  </w:style>
  <w:style w:type="paragraph" w:styleId="CommentSubject">
    <w:name w:val="annotation subject"/>
    <w:basedOn w:val="CommentText"/>
    <w:next w:val="CommentText"/>
    <w:link w:val="CommentSubjectChar"/>
    <w:uiPriority w:val="99"/>
    <w:semiHidden/>
    <w:unhideWhenUsed/>
    <w:rsid w:val="00DA4C58"/>
    <w:rPr>
      <w:b/>
      <w:bCs/>
      <w:sz w:val="20"/>
      <w:szCs w:val="20"/>
    </w:rPr>
  </w:style>
  <w:style w:type="character" w:customStyle="1" w:styleId="CommentSubjectChar">
    <w:name w:val="Comment Subject Char"/>
    <w:basedOn w:val="CommentTextChar"/>
    <w:link w:val="CommentSubject"/>
    <w:uiPriority w:val="99"/>
    <w:semiHidden/>
    <w:rsid w:val="00DA4C58"/>
    <w:rPr>
      <w:b/>
      <w:bCs/>
      <w:sz w:val="20"/>
      <w:szCs w:val="20"/>
    </w:rPr>
  </w:style>
  <w:style w:type="paragraph" w:styleId="Revision">
    <w:name w:val="Revision"/>
    <w:hidden/>
    <w:uiPriority w:val="99"/>
    <w:semiHidden/>
    <w:rsid w:val="004C626F"/>
  </w:style>
  <w:style w:type="paragraph" w:styleId="Header">
    <w:name w:val="header"/>
    <w:basedOn w:val="Normal"/>
    <w:link w:val="HeaderChar"/>
    <w:uiPriority w:val="99"/>
    <w:unhideWhenUsed/>
    <w:rsid w:val="00AE66FA"/>
    <w:pPr>
      <w:tabs>
        <w:tab w:val="center" w:pos="4320"/>
        <w:tab w:val="right" w:pos="8640"/>
      </w:tabs>
    </w:pPr>
  </w:style>
  <w:style w:type="character" w:customStyle="1" w:styleId="HeaderChar">
    <w:name w:val="Header Char"/>
    <w:basedOn w:val="DefaultParagraphFont"/>
    <w:link w:val="Header"/>
    <w:uiPriority w:val="99"/>
    <w:rsid w:val="00AE66FA"/>
  </w:style>
  <w:style w:type="paragraph" w:styleId="Footer">
    <w:name w:val="footer"/>
    <w:basedOn w:val="Normal"/>
    <w:link w:val="FooterChar"/>
    <w:uiPriority w:val="99"/>
    <w:unhideWhenUsed/>
    <w:rsid w:val="00AE66FA"/>
    <w:pPr>
      <w:tabs>
        <w:tab w:val="center" w:pos="4320"/>
        <w:tab w:val="right" w:pos="8640"/>
      </w:tabs>
    </w:pPr>
  </w:style>
  <w:style w:type="character" w:customStyle="1" w:styleId="FooterChar">
    <w:name w:val="Footer Char"/>
    <w:basedOn w:val="DefaultParagraphFont"/>
    <w:link w:val="Footer"/>
    <w:uiPriority w:val="99"/>
    <w:rsid w:val="00AE66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90D0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DB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C1F27"/>
    <w:pPr>
      <w:ind w:left="720"/>
      <w:contextualSpacing/>
    </w:pPr>
  </w:style>
  <w:style w:type="character" w:customStyle="1" w:styleId="Heading4Char">
    <w:name w:val="Heading 4 Char"/>
    <w:basedOn w:val="DefaultParagraphFont"/>
    <w:link w:val="Heading4"/>
    <w:uiPriority w:val="9"/>
    <w:rsid w:val="00290D05"/>
    <w:rPr>
      <w:rFonts w:ascii="Times New Roman" w:eastAsia="Times New Roman" w:hAnsi="Times New Roman" w:cs="Times New Roman"/>
      <w:b/>
      <w:bCs/>
    </w:rPr>
  </w:style>
  <w:style w:type="character" w:customStyle="1" w:styleId="apple-converted-space">
    <w:name w:val="apple-converted-space"/>
    <w:basedOn w:val="DefaultParagraphFont"/>
    <w:rsid w:val="00290D05"/>
  </w:style>
  <w:style w:type="table" w:styleId="TableGrid">
    <w:name w:val="Table Grid"/>
    <w:basedOn w:val="TableNormal"/>
    <w:uiPriority w:val="39"/>
    <w:rsid w:val="00886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6E3"/>
    <w:rPr>
      <w:rFonts w:ascii="Segoe UI" w:hAnsi="Segoe UI" w:cs="Segoe UI"/>
      <w:sz w:val="18"/>
      <w:szCs w:val="18"/>
    </w:rPr>
  </w:style>
  <w:style w:type="character" w:styleId="CommentReference">
    <w:name w:val="annotation reference"/>
    <w:basedOn w:val="DefaultParagraphFont"/>
    <w:uiPriority w:val="99"/>
    <w:semiHidden/>
    <w:unhideWhenUsed/>
    <w:rsid w:val="00DA4C58"/>
    <w:rPr>
      <w:sz w:val="18"/>
      <w:szCs w:val="18"/>
    </w:rPr>
  </w:style>
  <w:style w:type="paragraph" w:styleId="CommentText">
    <w:name w:val="annotation text"/>
    <w:basedOn w:val="Normal"/>
    <w:link w:val="CommentTextChar"/>
    <w:uiPriority w:val="99"/>
    <w:semiHidden/>
    <w:unhideWhenUsed/>
    <w:rsid w:val="00DA4C58"/>
  </w:style>
  <w:style w:type="character" w:customStyle="1" w:styleId="CommentTextChar">
    <w:name w:val="Comment Text Char"/>
    <w:basedOn w:val="DefaultParagraphFont"/>
    <w:link w:val="CommentText"/>
    <w:uiPriority w:val="99"/>
    <w:semiHidden/>
    <w:rsid w:val="00DA4C58"/>
  </w:style>
  <w:style w:type="paragraph" w:styleId="CommentSubject">
    <w:name w:val="annotation subject"/>
    <w:basedOn w:val="CommentText"/>
    <w:next w:val="CommentText"/>
    <w:link w:val="CommentSubjectChar"/>
    <w:uiPriority w:val="99"/>
    <w:semiHidden/>
    <w:unhideWhenUsed/>
    <w:rsid w:val="00DA4C58"/>
    <w:rPr>
      <w:b/>
      <w:bCs/>
      <w:sz w:val="20"/>
      <w:szCs w:val="20"/>
    </w:rPr>
  </w:style>
  <w:style w:type="character" w:customStyle="1" w:styleId="CommentSubjectChar">
    <w:name w:val="Comment Subject Char"/>
    <w:basedOn w:val="CommentTextChar"/>
    <w:link w:val="CommentSubject"/>
    <w:uiPriority w:val="99"/>
    <w:semiHidden/>
    <w:rsid w:val="00DA4C58"/>
    <w:rPr>
      <w:b/>
      <w:bCs/>
      <w:sz w:val="20"/>
      <w:szCs w:val="20"/>
    </w:rPr>
  </w:style>
  <w:style w:type="paragraph" w:styleId="Revision">
    <w:name w:val="Revision"/>
    <w:hidden/>
    <w:uiPriority w:val="99"/>
    <w:semiHidden/>
    <w:rsid w:val="004C626F"/>
  </w:style>
  <w:style w:type="paragraph" w:styleId="Header">
    <w:name w:val="header"/>
    <w:basedOn w:val="Normal"/>
    <w:link w:val="HeaderChar"/>
    <w:uiPriority w:val="99"/>
    <w:unhideWhenUsed/>
    <w:rsid w:val="00AE66FA"/>
    <w:pPr>
      <w:tabs>
        <w:tab w:val="center" w:pos="4320"/>
        <w:tab w:val="right" w:pos="8640"/>
      </w:tabs>
    </w:pPr>
  </w:style>
  <w:style w:type="character" w:customStyle="1" w:styleId="HeaderChar">
    <w:name w:val="Header Char"/>
    <w:basedOn w:val="DefaultParagraphFont"/>
    <w:link w:val="Header"/>
    <w:uiPriority w:val="99"/>
    <w:rsid w:val="00AE66FA"/>
  </w:style>
  <w:style w:type="paragraph" w:styleId="Footer">
    <w:name w:val="footer"/>
    <w:basedOn w:val="Normal"/>
    <w:link w:val="FooterChar"/>
    <w:uiPriority w:val="99"/>
    <w:unhideWhenUsed/>
    <w:rsid w:val="00AE66FA"/>
    <w:pPr>
      <w:tabs>
        <w:tab w:val="center" w:pos="4320"/>
        <w:tab w:val="right" w:pos="8640"/>
      </w:tabs>
    </w:pPr>
  </w:style>
  <w:style w:type="character" w:customStyle="1" w:styleId="FooterChar">
    <w:name w:val="Footer Char"/>
    <w:basedOn w:val="DefaultParagraphFont"/>
    <w:link w:val="Footer"/>
    <w:uiPriority w:val="99"/>
    <w:rsid w:val="00AE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1596">
      <w:bodyDiv w:val="1"/>
      <w:marLeft w:val="0"/>
      <w:marRight w:val="0"/>
      <w:marTop w:val="0"/>
      <w:marBottom w:val="0"/>
      <w:divBdr>
        <w:top w:val="none" w:sz="0" w:space="0" w:color="auto"/>
        <w:left w:val="none" w:sz="0" w:space="0" w:color="auto"/>
        <w:bottom w:val="none" w:sz="0" w:space="0" w:color="auto"/>
        <w:right w:val="none" w:sz="0" w:space="0" w:color="auto"/>
      </w:divBdr>
    </w:div>
    <w:div w:id="790174703">
      <w:bodyDiv w:val="1"/>
      <w:marLeft w:val="0"/>
      <w:marRight w:val="0"/>
      <w:marTop w:val="0"/>
      <w:marBottom w:val="0"/>
      <w:divBdr>
        <w:top w:val="none" w:sz="0" w:space="0" w:color="auto"/>
        <w:left w:val="none" w:sz="0" w:space="0" w:color="auto"/>
        <w:bottom w:val="none" w:sz="0" w:space="0" w:color="auto"/>
        <w:right w:val="none" w:sz="0" w:space="0" w:color="auto"/>
      </w:divBdr>
      <w:divsChild>
        <w:div w:id="1524441417">
          <w:marLeft w:val="-225"/>
          <w:marRight w:val="-225"/>
          <w:marTop w:val="0"/>
          <w:marBottom w:val="0"/>
          <w:divBdr>
            <w:top w:val="none" w:sz="0" w:space="0" w:color="DFDFDF"/>
            <w:left w:val="none" w:sz="0" w:space="0" w:color="DFDFDF"/>
            <w:bottom w:val="none" w:sz="0" w:space="0" w:color="DFDFDF"/>
            <w:right w:val="none" w:sz="0" w:space="0" w:color="DFDFDF"/>
          </w:divBdr>
          <w:divsChild>
            <w:div w:id="953831445">
              <w:marLeft w:val="0"/>
              <w:marRight w:val="0"/>
              <w:marTop w:val="0"/>
              <w:marBottom w:val="0"/>
              <w:divBdr>
                <w:top w:val="none" w:sz="0" w:space="0" w:color="auto"/>
                <w:left w:val="none" w:sz="0" w:space="0" w:color="auto"/>
                <w:bottom w:val="none" w:sz="0" w:space="0" w:color="auto"/>
                <w:right w:val="none" w:sz="0" w:space="0" w:color="auto"/>
              </w:divBdr>
            </w:div>
          </w:divsChild>
        </w:div>
        <w:div w:id="98186782">
          <w:marLeft w:val="0"/>
          <w:marRight w:val="0"/>
          <w:marTop w:val="0"/>
          <w:marBottom w:val="0"/>
          <w:divBdr>
            <w:top w:val="none" w:sz="0" w:space="0" w:color="auto"/>
            <w:left w:val="none" w:sz="0" w:space="0" w:color="auto"/>
            <w:bottom w:val="none" w:sz="0" w:space="0" w:color="auto"/>
            <w:right w:val="none" w:sz="0" w:space="0" w:color="auto"/>
          </w:divBdr>
          <w:divsChild>
            <w:div w:id="372120314">
              <w:marLeft w:val="0"/>
              <w:marRight w:val="0"/>
              <w:marTop w:val="0"/>
              <w:marBottom w:val="0"/>
              <w:divBdr>
                <w:top w:val="none" w:sz="0" w:space="0" w:color="auto"/>
                <w:left w:val="none" w:sz="0" w:space="0" w:color="auto"/>
                <w:bottom w:val="none" w:sz="0" w:space="0" w:color="auto"/>
                <w:right w:val="none" w:sz="0" w:space="0" w:color="auto"/>
              </w:divBdr>
              <w:divsChild>
                <w:div w:id="20600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38272">
      <w:bodyDiv w:val="1"/>
      <w:marLeft w:val="0"/>
      <w:marRight w:val="0"/>
      <w:marTop w:val="0"/>
      <w:marBottom w:val="0"/>
      <w:divBdr>
        <w:top w:val="none" w:sz="0" w:space="0" w:color="auto"/>
        <w:left w:val="none" w:sz="0" w:space="0" w:color="auto"/>
        <w:bottom w:val="none" w:sz="0" w:space="0" w:color="auto"/>
        <w:right w:val="none" w:sz="0" w:space="0" w:color="auto"/>
      </w:divBdr>
    </w:div>
    <w:div w:id="1717269744">
      <w:bodyDiv w:val="1"/>
      <w:marLeft w:val="0"/>
      <w:marRight w:val="0"/>
      <w:marTop w:val="0"/>
      <w:marBottom w:val="0"/>
      <w:divBdr>
        <w:top w:val="none" w:sz="0" w:space="0" w:color="auto"/>
        <w:left w:val="none" w:sz="0" w:space="0" w:color="auto"/>
        <w:bottom w:val="none" w:sz="0" w:space="0" w:color="auto"/>
        <w:right w:val="none" w:sz="0" w:space="0" w:color="auto"/>
      </w:divBdr>
    </w:div>
    <w:div w:id="1804493960">
      <w:bodyDiv w:val="1"/>
      <w:marLeft w:val="0"/>
      <w:marRight w:val="0"/>
      <w:marTop w:val="0"/>
      <w:marBottom w:val="0"/>
      <w:divBdr>
        <w:top w:val="none" w:sz="0" w:space="0" w:color="auto"/>
        <w:left w:val="none" w:sz="0" w:space="0" w:color="auto"/>
        <w:bottom w:val="none" w:sz="0" w:space="0" w:color="auto"/>
        <w:right w:val="none" w:sz="0" w:space="0" w:color="auto"/>
      </w:divBdr>
    </w:div>
    <w:div w:id="1841117948">
      <w:bodyDiv w:val="1"/>
      <w:marLeft w:val="0"/>
      <w:marRight w:val="0"/>
      <w:marTop w:val="0"/>
      <w:marBottom w:val="0"/>
      <w:divBdr>
        <w:top w:val="none" w:sz="0" w:space="0" w:color="auto"/>
        <w:left w:val="none" w:sz="0" w:space="0" w:color="auto"/>
        <w:bottom w:val="none" w:sz="0" w:space="0" w:color="auto"/>
        <w:right w:val="none" w:sz="0" w:space="0" w:color="auto"/>
      </w:divBdr>
    </w:div>
    <w:div w:id="1849710234">
      <w:bodyDiv w:val="1"/>
      <w:marLeft w:val="0"/>
      <w:marRight w:val="0"/>
      <w:marTop w:val="0"/>
      <w:marBottom w:val="0"/>
      <w:divBdr>
        <w:top w:val="none" w:sz="0" w:space="0" w:color="auto"/>
        <w:left w:val="none" w:sz="0" w:space="0" w:color="auto"/>
        <w:bottom w:val="none" w:sz="0" w:space="0" w:color="auto"/>
        <w:right w:val="none" w:sz="0" w:space="0" w:color="auto"/>
      </w:divBdr>
      <w:divsChild>
        <w:div w:id="330914793">
          <w:marLeft w:val="0"/>
          <w:marRight w:val="0"/>
          <w:marTop w:val="0"/>
          <w:marBottom w:val="0"/>
          <w:divBdr>
            <w:top w:val="none" w:sz="0" w:space="0" w:color="auto"/>
            <w:left w:val="none" w:sz="0" w:space="0" w:color="auto"/>
            <w:bottom w:val="none" w:sz="0" w:space="0" w:color="auto"/>
            <w:right w:val="none" w:sz="0" w:space="0" w:color="auto"/>
          </w:divBdr>
          <w:divsChild>
            <w:div w:id="837695079">
              <w:marLeft w:val="0"/>
              <w:marRight w:val="0"/>
              <w:marTop w:val="0"/>
              <w:marBottom w:val="0"/>
              <w:divBdr>
                <w:top w:val="none" w:sz="0" w:space="0" w:color="auto"/>
                <w:left w:val="none" w:sz="0" w:space="0" w:color="auto"/>
                <w:bottom w:val="none" w:sz="0" w:space="0" w:color="auto"/>
                <w:right w:val="none" w:sz="0" w:space="0" w:color="auto"/>
              </w:divBdr>
              <w:divsChild>
                <w:div w:id="6009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5021">
          <w:marLeft w:val="0"/>
          <w:marRight w:val="0"/>
          <w:marTop w:val="0"/>
          <w:marBottom w:val="0"/>
          <w:divBdr>
            <w:top w:val="none" w:sz="0" w:space="0" w:color="auto"/>
            <w:left w:val="none" w:sz="0" w:space="0" w:color="auto"/>
            <w:bottom w:val="none" w:sz="0" w:space="0" w:color="auto"/>
            <w:right w:val="none" w:sz="0" w:space="0" w:color="auto"/>
          </w:divBdr>
          <w:divsChild>
            <w:div w:id="1884752912">
              <w:marLeft w:val="0"/>
              <w:marRight w:val="0"/>
              <w:marTop w:val="0"/>
              <w:marBottom w:val="0"/>
              <w:divBdr>
                <w:top w:val="none" w:sz="0" w:space="0" w:color="auto"/>
                <w:left w:val="none" w:sz="0" w:space="0" w:color="auto"/>
                <w:bottom w:val="none" w:sz="0" w:space="0" w:color="auto"/>
                <w:right w:val="none" w:sz="0" w:space="0" w:color="auto"/>
              </w:divBdr>
              <w:divsChild>
                <w:div w:id="42411410">
                  <w:marLeft w:val="0"/>
                  <w:marRight w:val="0"/>
                  <w:marTop w:val="0"/>
                  <w:marBottom w:val="0"/>
                  <w:divBdr>
                    <w:top w:val="none" w:sz="0" w:space="0" w:color="auto"/>
                    <w:left w:val="none" w:sz="0" w:space="0" w:color="auto"/>
                    <w:bottom w:val="none" w:sz="0" w:space="0" w:color="auto"/>
                    <w:right w:val="none" w:sz="0" w:space="0" w:color="auto"/>
                  </w:divBdr>
                </w:div>
              </w:divsChild>
            </w:div>
            <w:div w:id="143545001">
              <w:marLeft w:val="0"/>
              <w:marRight w:val="0"/>
              <w:marTop w:val="0"/>
              <w:marBottom w:val="0"/>
              <w:divBdr>
                <w:top w:val="none" w:sz="0" w:space="0" w:color="auto"/>
                <w:left w:val="none" w:sz="0" w:space="0" w:color="auto"/>
                <w:bottom w:val="none" w:sz="0" w:space="0" w:color="auto"/>
                <w:right w:val="none" w:sz="0" w:space="0" w:color="auto"/>
              </w:divBdr>
              <w:divsChild>
                <w:div w:id="1800217732">
                  <w:marLeft w:val="0"/>
                  <w:marRight w:val="0"/>
                  <w:marTop w:val="0"/>
                  <w:marBottom w:val="0"/>
                  <w:divBdr>
                    <w:top w:val="none" w:sz="0" w:space="0" w:color="auto"/>
                    <w:left w:val="none" w:sz="0" w:space="0" w:color="auto"/>
                    <w:bottom w:val="none" w:sz="0" w:space="0" w:color="auto"/>
                    <w:right w:val="none" w:sz="0" w:space="0" w:color="auto"/>
                  </w:divBdr>
                </w:div>
                <w:div w:id="1678465190">
                  <w:marLeft w:val="0"/>
                  <w:marRight w:val="0"/>
                  <w:marTop w:val="0"/>
                  <w:marBottom w:val="0"/>
                  <w:divBdr>
                    <w:top w:val="none" w:sz="0" w:space="0" w:color="auto"/>
                    <w:left w:val="none" w:sz="0" w:space="0" w:color="auto"/>
                    <w:bottom w:val="none" w:sz="0" w:space="0" w:color="auto"/>
                    <w:right w:val="none" w:sz="0" w:space="0" w:color="auto"/>
                  </w:divBdr>
                </w:div>
              </w:divsChild>
            </w:div>
            <w:div w:id="1318222657">
              <w:marLeft w:val="0"/>
              <w:marRight w:val="0"/>
              <w:marTop w:val="0"/>
              <w:marBottom w:val="0"/>
              <w:divBdr>
                <w:top w:val="none" w:sz="0" w:space="0" w:color="auto"/>
                <w:left w:val="none" w:sz="0" w:space="0" w:color="auto"/>
                <w:bottom w:val="none" w:sz="0" w:space="0" w:color="auto"/>
                <w:right w:val="none" w:sz="0" w:space="0" w:color="auto"/>
              </w:divBdr>
              <w:divsChild>
                <w:div w:id="14998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8777">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893083454">
                  <w:marLeft w:val="0"/>
                  <w:marRight w:val="0"/>
                  <w:marTop w:val="0"/>
                  <w:marBottom w:val="0"/>
                  <w:divBdr>
                    <w:top w:val="none" w:sz="0" w:space="0" w:color="auto"/>
                    <w:left w:val="none" w:sz="0" w:space="0" w:color="auto"/>
                    <w:bottom w:val="none" w:sz="0" w:space="0" w:color="auto"/>
                    <w:right w:val="none" w:sz="0" w:space="0" w:color="auto"/>
                  </w:divBdr>
                </w:div>
              </w:divsChild>
            </w:div>
            <w:div w:id="444738432">
              <w:marLeft w:val="0"/>
              <w:marRight w:val="0"/>
              <w:marTop w:val="0"/>
              <w:marBottom w:val="0"/>
              <w:divBdr>
                <w:top w:val="none" w:sz="0" w:space="0" w:color="auto"/>
                <w:left w:val="none" w:sz="0" w:space="0" w:color="auto"/>
                <w:bottom w:val="none" w:sz="0" w:space="0" w:color="auto"/>
                <w:right w:val="none" w:sz="0" w:space="0" w:color="auto"/>
              </w:divBdr>
              <w:divsChild>
                <w:div w:id="1705399724">
                  <w:marLeft w:val="0"/>
                  <w:marRight w:val="0"/>
                  <w:marTop w:val="0"/>
                  <w:marBottom w:val="0"/>
                  <w:divBdr>
                    <w:top w:val="none" w:sz="0" w:space="0" w:color="auto"/>
                    <w:left w:val="none" w:sz="0" w:space="0" w:color="auto"/>
                    <w:bottom w:val="none" w:sz="0" w:space="0" w:color="auto"/>
                    <w:right w:val="none" w:sz="0" w:space="0" w:color="auto"/>
                  </w:divBdr>
                </w:div>
                <w:div w:id="13015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5434">
      <w:bodyDiv w:val="1"/>
      <w:marLeft w:val="0"/>
      <w:marRight w:val="0"/>
      <w:marTop w:val="0"/>
      <w:marBottom w:val="0"/>
      <w:divBdr>
        <w:top w:val="none" w:sz="0" w:space="0" w:color="auto"/>
        <w:left w:val="none" w:sz="0" w:space="0" w:color="auto"/>
        <w:bottom w:val="none" w:sz="0" w:space="0" w:color="auto"/>
        <w:right w:val="none" w:sz="0" w:space="0" w:color="auto"/>
      </w:divBdr>
    </w:div>
    <w:div w:id="1974826084">
      <w:bodyDiv w:val="1"/>
      <w:marLeft w:val="0"/>
      <w:marRight w:val="0"/>
      <w:marTop w:val="0"/>
      <w:marBottom w:val="0"/>
      <w:divBdr>
        <w:top w:val="none" w:sz="0" w:space="0" w:color="auto"/>
        <w:left w:val="none" w:sz="0" w:space="0" w:color="auto"/>
        <w:bottom w:val="none" w:sz="0" w:space="0" w:color="auto"/>
        <w:right w:val="none" w:sz="0" w:space="0" w:color="auto"/>
      </w:divBdr>
    </w:div>
    <w:div w:id="20333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53C1-F047-2640-9125-82E3F6A7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4407</Characters>
  <Application>Microsoft Macintosh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Anderson</dc:creator>
  <cp:keywords/>
  <dc:description/>
  <cp:lastModifiedBy>Therese Ivancovich</cp:lastModifiedBy>
  <cp:revision>2</cp:revision>
  <cp:lastPrinted>2018-11-02T18:25:00Z</cp:lastPrinted>
  <dcterms:created xsi:type="dcterms:W3CDTF">2018-11-27T21:58:00Z</dcterms:created>
  <dcterms:modified xsi:type="dcterms:W3CDTF">2018-11-27T21:58:00Z</dcterms:modified>
</cp:coreProperties>
</file>