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97604" w:rsidRDefault="00D97604">
      <w:pPr>
        <w:spacing w:line="240" w:lineRule="auto"/>
        <w:jc w:val="center"/>
      </w:pPr>
      <w:bookmarkStart w:id="0" w:name="_GoBack"/>
      <w:bookmarkEnd w:id="0"/>
    </w:p>
    <w:p w:rsidR="00D97604" w:rsidRDefault="000332BD">
      <w:pPr>
        <w:spacing w:line="240" w:lineRule="auto"/>
        <w:jc w:val="center"/>
      </w:pPr>
      <w:r>
        <w:rPr>
          <w:b/>
          <w:sz w:val="32"/>
          <w:szCs w:val="32"/>
        </w:rPr>
        <w:t>2016 Advance CTE Fall Meeting</w:t>
      </w:r>
    </w:p>
    <w:p w:rsidR="00D97604" w:rsidRDefault="000332BD">
      <w:pPr>
        <w:spacing w:line="240" w:lineRule="auto"/>
        <w:jc w:val="center"/>
      </w:pPr>
      <w:r>
        <w:rPr>
          <w:b/>
          <w:sz w:val="32"/>
          <w:szCs w:val="32"/>
        </w:rPr>
        <w:t>Sponsorship Opportunities</w:t>
      </w:r>
    </w:p>
    <w:p w:rsidR="00D97604" w:rsidRDefault="00D97604">
      <w:pPr>
        <w:spacing w:line="240" w:lineRule="auto"/>
      </w:pPr>
    </w:p>
    <w:p w:rsidR="00D97604" w:rsidRDefault="00D97604">
      <w:pPr>
        <w:spacing w:line="240" w:lineRule="auto"/>
      </w:pPr>
    </w:p>
    <w:p w:rsidR="00D97604" w:rsidRDefault="000332BD">
      <w:pPr>
        <w:spacing w:line="240" w:lineRule="auto"/>
      </w:pPr>
      <w:r>
        <w:t xml:space="preserve">We hope you’ll join us in Baltimore, Maryland, for the 2016 Advance CTE Fall Meeting! </w:t>
      </w:r>
      <w:r>
        <w:t>T</w:t>
      </w:r>
      <w:r>
        <w:t xml:space="preserve">his meeting will bring together secondary and postsecondary leaders in Career Technical Education (CTE), as well as national partners and CTE stakeholders to share and learn from one another. </w:t>
      </w:r>
      <w:r>
        <w:t>Wit</w:t>
      </w:r>
      <w:r>
        <w:t xml:space="preserve">h movement on the Hill around Perkins, states moving forward </w:t>
      </w:r>
      <w:r>
        <w:t xml:space="preserve">to implement the Workforce Innovation &amp; Opportunity Act and Every Student Succeeds Act, and the ongoing implementation of </w:t>
      </w:r>
      <w:r>
        <w:rPr>
          <w:i/>
        </w:rPr>
        <w:t>Putting Learner Success First: A Shared Vision for the Future of CTE</w:t>
      </w:r>
      <w:r>
        <w:t xml:space="preserve">, the Fall </w:t>
      </w:r>
      <w:r>
        <w:t>M</w:t>
      </w:r>
      <w:r>
        <w:t xml:space="preserve">eeting will be filled of critical discussion, updates </w:t>
      </w:r>
      <w:r>
        <w:t xml:space="preserve">and cross-state sharing. </w:t>
      </w:r>
    </w:p>
    <w:p w:rsidR="00D97604" w:rsidRDefault="00D97604">
      <w:pPr>
        <w:spacing w:line="240" w:lineRule="auto"/>
      </w:pPr>
    </w:p>
    <w:p w:rsidR="00D97604" w:rsidRDefault="000332BD">
      <w:pPr>
        <w:spacing w:line="240" w:lineRule="auto"/>
      </w:pPr>
      <w:r>
        <w:t xml:space="preserve">Sponsoring at the Fall Meeting provides an opportunity to share your resources, services and </w:t>
      </w:r>
      <w:proofErr w:type="gramStart"/>
      <w:r>
        <w:t>materials</w:t>
      </w:r>
      <w:proofErr w:type="gramEnd"/>
      <w:r>
        <w:t xml:space="preserve"> with state CTE leaders from across the country. The </w:t>
      </w:r>
      <w:r>
        <w:t xml:space="preserve">Fall </w:t>
      </w:r>
      <w:r>
        <w:t>Meeting draws representatives from nearly every state, as well as oth</w:t>
      </w:r>
      <w:r>
        <w:t xml:space="preserve">er national stakeholders. See below for sponsorship options, logistical information and the sponsor commitment forms. </w:t>
      </w:r>
    </w:p>
    <w:p w:rsidR="00D97604" w:rsidRDefault="00D97604">
      <w:pPr>
        <w:spacing w:line="240" w:lineRule="auto"/>
      </w:pPr>
    </w:p>
    <w:p w:rsidR="00D97604" w:rsidRDefault="000332BD">
      <w:pPr>
        <w:spacing w:line="240" w:lineRule="auto"/>
      </w:pPr>
      <w:r>
        <w:t>Thanks for your work on behalf of the CTE community!</w:t>
      </w:r>
    </w:p>
    <w:p w:rsidR="00D97604" w:rsidRDefault="00D97604">
      <w:pPr>
        <w:spacing w:line="240" w:lineRule="auto"/>
      </w:pPr>
    </w:p>
    <w:p w:rsidR="00D97604" w:rsidRDefault="000332BD">
      <w:pPr>
        <w:spacing w:line="240" w:lineRule="auto"/>
      </w:pPr>
      <w:r>
        <w:rPr>
          <w:b/>
        </w:rPr>
        <w:t>HOW TO SPONSOR:</w:t>
      </w:r>
    </w:p>
    <w:p w:rsidR="00D97604" w:rsidRDefault="000332BD">
      <w:pPr>
        <w:numPr>
          <w:ilvl w:val="0"/>
          <w:numId w:val="1"/>
        </w:numPr>
        <w:spacing w:after="120" w:line="240" w:lineRule="auto"/>
        <w:ind w:hanging="360"/>
      </w:pPr>
      <w:r>
        <w:t>Choose a sponsor level package – Bronze, Silver, Gold or Diamond.</w:t>
      </w:r>
    </w:p>
    <w:p w:rsidR="00D97604" w:rsidRDefault="000332BD">
      <w:pPr>
        <w:numPr>
          <w:ilvl w:val="0"/>
          <w:numId w:val="1"/>
        </w:numPr>
        <w:spacing w:after="120" w:line="240" w:lineRule="auto"/>
        <w:ind w:hanging="360"/>
      </w:pPr>
      <w:r>
        <w:t>Expand your visibility and choose a hospitality package to supplement your sponsorship level.</w:t>
      </w:r>
    </w:p>
    <w:p w:rsidR="00D97604" w:rsidRDefault="000332BD">
      <w:pPr>
        <w:numPr>
          <w:ilvl w:val="0"/>
          <w:numId w:val="1"/>
        </w:numPr>
        <w:spacing w:after="120" w:line="240" w:lineRule="auto"/>
        <w:ind w:hanging="360"/>
      </w:pPr>
      <w:r>
        <w:t xml:space="preserve">Complete pages </w:t>
      </w:r>
      <w:r>
        <w:t>4</w:t>
      </w:r>
      <w:r>
        <w:t xml:space="preserve"> and </w:t>
      </w:r>
      <w:r>
        <w:t>5</w:t>
      </w:r>
      <w:r>
        <w:t xml:space="preserve"> of this form and return to </w:t>
      </w:r>
      <w:hyperlink r:id="rId7">
        <w:r>
          <w:rPr>
            <w:color w:val="FF6D14"/>
            <w:u w:val="single"/>
          </w:rPr>
          <w:t>azimmermann@careertech.org</w:t>
        </w:r>
      </w:hyperlink>
      <w:r>
        <w:rPr>
          <w:color w:val="FF6D14"/>
        </w:rPr>
        <w:t xml:space="preserve"> </w:t>
      </w:r>
    </w:p>
    <w:p w:rsidR="00D97604" w:rsidRDefault="00D97604">
      <w:pPr>
        <w:spacing w:line="240" w:lineRule="auto"/>
        <w:ind w:left="360"/>
      </w:pPr>
    </w:p>
    <w:p w:rsidR="00D97604" w:rsidRDefault="000332BD">
      <w:pPr>
        <w:spacing w:line="240" w:lineRule="auto"/>
        <w:ind w:left="360"/>
      </w:pPr>
      <w:r>
        <w:t>If you have any questions, ple</w:t>
      </w:r>
      <w:r>
        <w:t>ase contact:</w:t>
      </w:r>
    </w:p>
    <w:p w:rsidR="00D97604" w:rsidRDefault="000332BD">
      <w:pPr>
        <w:spacing w:line="240" w:lineRule="auto"/>
        <w:ind w:left="360"/>
      </w:pPr>
      <w:r>
        <w:t>Andrea Zimmermann</w:t>
      </w:r>
    </w:p>
    <w:p w:rsidR="00D97604" w:rsidRDefault="000332BD">
      <w:pPr>
        <w:spacing w:line="240" w:lineRule="auto"/>
        <w:ind w:left="360"/>
      </w:pPr>
      <w:r>
        <w:t xml:space="preserve">Senior Associate, Membership Engagement and Leadership Development </w:t>
      </w:r>
    </w:p>
    <w:p w:rsidR="00D97604" w:rsidRDefault="000332BD">
      <w:pPr>
        <w:spacing w:line="240" w:lineRule="auto"/>
        <w:ind w:left="360"/>
      </w:pPr>
      <w:hyperlink r:id="rId8">
        <w:r>
          <w:rPr>
            <w:color w:val="FF6D14"/>
            <w:u w:val="single"/>
          </w:rPr>
          <w:t>azimmermann@careertech.org</w:t>
        </w:r>
      </w:hyperlink>
      <w:r>
        <w:rPr>
          <w:color w:val="FF6D14"/>
        </w:rPr>
        <w:t xml:space="preserve"> </w:t>
      </w:r>
    </w:p>
    <w:p w:rsidR="00D97604" w:rsidRDefault="000332BD">
      <w:pPr>
        <w:spacing w:line="240" w:lineRule="auto"/>
        <w:ind w:left="360"/>
      </w:pPr>
      <w:r>
        <w:t>301-588-9630</w:t>
      </w:r>
    </w:p>
    <w:p w:rsidR="00D97604" w:rsidRDefault="00D97604">
      <w:pPr>
        <w:spacing w:line="240" w:lineRule="auto"/>
      </w:pPr>
    </w:p>
    <w:p w:rsidR="00D97604" w:rsidRDefault="00D97604">
      <w:pPr>
        <w:spacing w:line="240" w:lineRule="auto"/>
      </w:pPr>
    </w:p>
    <w:p w:rsidR="00D97604" w:rsidRDefault="00D97604">
      <w:pPr>
        <w:spacing w:line="240" w:lineRule="auto"/>
      </w:pPr>
    </w:p>
    <w:p w:rsidR="00D97604" w:rsidRDefault="00D97604">
      <w:pPr>
        <w:spacing w:line="240" w:lineRule="auto"/>
        <w:jc w:val="center"/>
      </w:pPr>
    </w:p>
    <w:p w:rsidR="00D97604" w:rsidRDefault="00D97604">
      <w:pPr>
        <w:spacing w:line="240" w:lineRule="auto"/>
      </w:pPr>
    </w:p>
    <w:p w:rsidR="00D97604" w:rsidRDefault="000332BD">
      <w:r>
        <w:br w:type="page"/>
      </w:r>
    </w:p>
    <w:p w:rsidR="00D97604" w:rsidRDefault="00D97604">
      <w:pPr>
        <w:spacing w:line="240" w:lineRule="auto"/>
      </w:pPr>
    </w:p>
    <w:p w:rsidR="00D97604" w:rsidRDefault="000332BD">
      <w:pPr>
        <w:spacing w:line="240" w:lineRule="auto"/>
      </w:pPr>
      <w:r>
        <w:t>Choose from Bronze, Silver, Gold or Diamond benefits, offering varying levels of exposure and public recognition of your company’s contributions, resources and solutions:</w:t>
      </w:r>
    </w:p>
    <w:p w:rsidR="00D97604" w:rsidRDefault="00D97604">
      <w:pPr>
        <w:spacing w:line="240" w:lineRule="auto"/>
      </w:pPr>
    </w:p>
    <w:tbl>
      <w:tblPr>
        <w:tblStyle w:val="a"/>
        <w:tblW w:w="9330" w:type="dxa"/>
        <w:tblInd w:w="-115" w:type="dxa"/>
        <w:tblBorders>
          <w:top w:val="single" w:sz="4" w:space="0" w:color="000000"/>
          <w:left w:val="single" w:sz="18" w:space="0" w:color="7AB800"/>
          <w:bottom w:val="single" w:sz="18" w:space="0" w:color="7AB800"/>
          <w:right w:val="single" w:sz="18" w:space="0" w:color="7AB800"/>
          <w:insideH w:val="single" w:sz="4" w:space="0" w:color="000000"/>
          <w:insideV w:val="single" w:sz="4" w:space="0" w:color="000000"/>
        </w:tblBorders>
        <w:tblLayout w:type="fixed"/>
        <w:tblLook w:val="0000" w:firstRow="0" w:lastRow="0" w:firstColumn="0" w:lastColumn="0" w:noHBand="0" w:noVBand="0"/>
      </w:tblPr>
      <w:tblGrid>
        <w:gridCol w:w="5310"/>
        <w:gridCol w:w="915"/>
        <w:gridCol w:w="990"/>
        <w:gridCol w:w="975"/>
        <w:gridCol w:w="1140"/>
      </w:tblGrid>
      <w:tr w:rsidR="00D97604">
        <w:tc>
          <w:tcPr>
            <w:tcW w:w="5310" w:type="dxa"/>
            <w:vMerge w:val="restart"/>
            <w:shd w:val="clear" w:color="auto" w:fill="7AB800"/>
            <w:vAlign w:val="center"/>
          </w:tcPr>
          <w:p w:rsidR="00D97604" w:rsidRDefault="000332BD">
            <w:pPr>
              <w:spacing w:line="240" w:lineRule="auto"/>
              <w:jc w:val="center"/>
            </w:pPr>
            <w:r>
              <w:rPr>
                <w:b/>
                <w:i/>
              </w:rPr>
              <w:t>FALL MEETING SPONSOR LEVEL BENEFITS</w:t>
            </w:r>
          </w:p>
        </w:tc>
        <w:tc>
          <w:tcPr>
            <w:tcW w:w="4020" w:type="dxa"/>
            <w:gridSpan w:val="4"/>
            <w:shd w:val="clear" w:color="auto" w:fill="7AB800"/>
            <w:vAlign w:val="center"/>
          </w:tcPr>
          <w:p w:rsidR="00D97604" w:rsidRDefault="000332BD">
            <w:pPr>
              <w:spacing w:line="240" w:lineRule="auto"/>
              <w:jc w:val="center"/>
            </w:pPr>
            <w:r>
              <w:rPr>
                <w:b/>
                <w:i/>
              </w:rPr>
              <w:t>SPONSOR LEVELS</w:t>
            </w:r>
          </w:p>
        </w:tc>
      </w:tr>
      <w:tr w:rsidR="00D97604">
        <w:tc>
          <w:tcPr>
            <w:tcW w:w="5310" w:type="dxa"/>
            <w:vMerge/>
            <w:shd w:val="clear" w:color="auto" w:fill="7AB800"/>
            <w:vAlign w:val="center"/>
          </w:tcPr>
          <w:p w:rsidR="00D97604" w:rsidRDefault="00D97604">
            <w:pPr>
              <w:spacing w:line="240" w:lineRule="auto"/>
            </w:pPr>
          </w:p>
        </w:tc>
        <w:tc>
          <w:tcPr>
            <w:tcW w:w="915" w:type="dxa"/>
            <w:shd w:val="clear" w:color="auto" w:fill="7AB800"/>
            <w:vAlign w:val="center"/>
          </w:tcPr>
          <w:p w:rsidR="00D97604" w:rsidRDefault="000332BD">
            <w:pPr>
              <w:spacing w:line="240" w:lineRule="auto"/>
            </w:pPr>
            <w:r>
              <w:rPr>
                <w:b/>
              </w:rPr>
              <w:t>Bronze</w:t>
            </w:r>
          </w:p>
          <w:p w:rsidR="00D97604" w:rsidRDefault="000332BD">
            <w:pPr>
              <w:spacing w:line="240" w:lineRule="auto"/>
            </w:pPr>
            <w:r>
              <w:rPr>
                <w:b/>
              </w:rPr>
              <w:t>$500</w:t>
            </w:r>
          </w:p>
        </w:tc>
        <w:tc>
          <w:tcPr>
            <w:tcW w:w="990" w:type="dxa"/>
            <w:shd w:val="clear" w:color="auto" w:fill="7AB800"/>
            <w:vAlign w:val="center"/>
          </w:tcPr>
          <w:p w:rsidR="00D97604" w:rsidRDefault="000332BD">
            <w:pPr>
              <w:spacing w:line="240" w:lineRule="auto"/>
            </w:pPr>
            <w:r>
              <w:rPr>
                <w:b/>
              </w:rPr>
              <w:t>Silver $1,500</w:t>
            </w:r>
          </w:p>
        </w:tc>
        <w:tc>
          <w:tcPr>
            <w:tcW w:w="975" w:type="dxa"/>
            <w:shd w:val="clear" w:color="auto" w:fill="7AB800"/>
            <w:vAlign w:val="center"/>
          </w:tcPr>
          <w:p w:rsidR="00D97604" w:rsidRDefault="000332BD">
            <w:pPr>
              <w:spacing w:line="240" w:lineRule="auto"/>
            </w:pPr>
            <w:r>
              <w:rPr>
                <w:b/>
              </w:rPr>
              <w:t>Gold</w:t>
            </w:r>
          </w:p>
          <w:p w:rsidR="00D97604" w:rsidRDefault="000332BD">
            <w:pPr>
              <w:spacing w:line="240" w:lineRule="auto"/>
            </w:pPr>
            <w:r>
              <w:rPr>
                <w:b/>
              </w:rPr>
              <w:t>$3,000</w:t>
            </w:r>
          </w:p>
        </w:tc>
        <w:tc>
          <w:tcPr>
            <w:tcW w:w="1140" w:type="dxa"/>
            <w:shd w:val="clear" w:color="auto" w:fill="7AB800"/>
            <w:vAlign w:val="center"/>
          </w:tcPr>
          <w:p w:rsidR="00D97604" w:rsidRDefault="000332BD">
            <w:pPr>
              <w:spacing w:line="240" w:lineRule="auto"/>
            </w:pPr>
            <w:r>
              <w:rPr>
                <w:b/>
              </w:rPr>
              <w:t>Diamond</w:t>
            </w:r>
          </w:p>
          <w:p w:rsidR="00D97604" w:rsidRDefault="000332BD">
            <w:pPr>
              <w:spacing w:line="240" w:lineRule="auto"/>
            </w:pPr>
            <w:r>
              <w:rPr>
                <w:b/>
              </w:rPr>
              <w:t>$5,000+</w:t>
            </w:r>
          </w:p>
        </w:tc>
      </w:tr>
      <w:tr w:rsidR="00D97604">
        <w:trPr>
          <w:trHeight w:val="380"/>
        </w:trPr>
        <w:tc>
          <w:tcPr>
            <w:tcW w:w="5310" w:type="dxa"/>
            <w:vAlign w:val="center"/>
          </w:tcPr>
          <w:p w:rsidR="00D97604" w:rsidRDefault="000332BD">
            <w:pPr>
              <w:spacing w:line="240" w:lineRule="auto"/>
            </w:pPr>
            <w:r>
              <w:t>Provide</w:t>
            </w:r>
            <w:r>
              <w:t xml:space="preserve"> an individual</w:t>
            </w:r>
            <w:r>
              <w:t xml:space="preserve"> promotional/informational item to be included in attendee meeting packets (folders with multiple items in them does not qualify)</w:t>
            </w:r>
          </w:p>
        </w:tc>
        <w:tc>
          <w:tcPr>
            <w:tcW w:w="915" w:type="dxa"/>
            <w:vAlign w:val="center"/>
          </w:tcPr>
          <w:p w:rsidR="00D97604" w:rsidRDefault="00D97604">
            <w:pPr>
              <w:numPr>
                <w:ilvl w:val="0"/>
                <w:numId w:val="3"/>
              </w:numPr>
              <w:spacing w:line="240" w:lineRule="auto"/>
              <w:ind w:hanging="360"/>
              <w:contextualSpacing/>
              <w:jc w:val="center"/>
              <w:rPr>
                <w:b/>
                <w:color w:val="FF6D14"/>
              </w:rPr>
            </w:pPr>
          </w:p>
        </w:tc>
        <w:tc>
          <w:tcPr>
            <w:tcW w:w="990" w:type="dxa"/>
            <w:vAlign w:val="center"/>
          </w:tcPr>
          <w:p w:rsidR="00D97604" w:rsidRDefault="00D97604">
            <w:pPr>
              <w:spacing w:line="240" w:lineRule="auto"/>
              <w:ind w:left="180"/>
            </w:pPr>
          </w:p>
        </w:tc>
        <w:tc>
          <w:tcPr>
            <w:tcW w:w="975" w:type="dxa"/>
            <w:vAlign w:val="center"/>
          </w:tcPr>
          <w:p w:rsidR="00D97604" w:rsidRDefault="00D97604">
            <w:pPr>
              <w:spacing w:line="240" w:lineRule="auto"/>
              <w:ind w:left="180"/>
            </w:pPr>
          </w:p>
        </w:tc>
        <w:tc>
          <w:tcPr>
            <w:tcW w:w="1140" w:type="dxa"/>
            <w:vAlign w:val="center"/>
          </w:tcPr>
          <w:p w:rsidR="00D97604" w:rsidRDefault="00D97604">
            <w:pPr>
              <w:spacing w:line="240" w:lineRule="auto"/>
              <w:ind w:left="180"/>
            </w:pPr>
          </w:p>
        </w:tc>
      </w:tr>
      <w:tr w:rsidR="00D97604">
        <w:trPr>
          <w:trHeight w:val="420"/>
        </w:trPr>
        <w:tc>
          <w:tcPr>
            <w:tcW w:w="5310" w:type="dxa"/>
            <w:vAlign w:val="center"/>
          </w:tcPr>
          <w:p w:rsidR="00D97604" w:rsidRDefault="000332BD">
            <w:pPr>
              <w:spacing w:line="240" w:lineRule="auto"/>
            </w:pPr>
            <w:r>
              <w:t>Attach your brand to digital/hardcopy sponsor recognition handout and signs</w:t>
            </w:r>
          </w:p>
        </w:tc>
        <w:tc>
          <w:tcPr>
            <w:tcW w:w="915" w:type="dxa"/>
            <w:vAlign w:val="center"/>
          </w:tcPr>
          <w:p w:rsidR="00D97604" w:rsidRDefault="00D97604">
            <w:pPr>
              <w:numPr>
                <w:ilvl w:val="0"/>
                <w:numId w:val="2"/>
              </w:numPr>
              <w:spacing w:line="240" w:lineRule="auto"/>
              <w:ind w:hanging="360"/>
              <w:jc w:val="center"/>
              <w:rPr>
                <w:b/>
                <w:color w:val="FF6D14"/>
              </w:rPr>
            </w:pPr>
          </w:p>
        </w:tc>
        <w:tc>
          <w:tcPr>
            <w:tcW w:w="990" w:type="dxa"/>
            <w:vAlign w:val="center"/>
          </w:tcPr>
          <w:p w:rsidR="00D97604" w:rsidRDefault="00D97604">
            <w:pPr>
              <w:numPr>
                <w:ilvl w:val="0"/>
                <w:numId w:val="3"/>
              </w:numPr>
              <w:spacing w:line="240" w:lineRule="auto"/>
              <w:ind w:hanging="360"/>
              <w:jc w:val="center"/>
              <w:rPr>
                <w:b/>
                <w:color w:val="FF6D14"/>
              </w:rPr>
            </w:pPr>
          </w:p>
        </w:tc>
        <w:tc>
          <w:tcPr>
            <w:tcW w:w="975" w:type="dxa"/>
            <w:vAlign w:val="center"/>
          </w:tcPr>
          <w:p w:rsidR="00D97604" w:rsidRDefault="00D97604">
            <w:pPr>
              <w:numPr>
                <w:ilvl w:val="0"/>
                <w:numId w:val="3"/>
              </w:numPr>
              <w:spacing w:line="240" w:lineRule="auto"/>
              <w:ind w:hanging="360"/>
              <w:jc w:val="center"/>
              <w:rPr>
                <w:b/>
                <w:color w:val="FF6D14"/>
              </w:rPr>
            </w:pPr>
          </w:p>
        </w:tc>
        <w:tc>
          <w:tcPr>
            <w:tcW w:w="1140" w:type="dxa"/>
            <w:vAlign w:val="center"/>
          </w:tcPr>
          <w:p w:rsidR="00D97604" w:rsidRDefault="00D97604">
            <w:pPr>
              <w:numPr>
                <w:ilvl w:val="0"/>
                <w:numId w:val="3"/>
              </w:numPr>
              <w:spacing w:line="240" w:lineRule="auto"/>
              <w:ind w:hanging="360"/>
              <w:jc w:val="center"/>
              <w:rPr>
                <w:b/>
                <w:color w:val="FF6D14"/>
              </w:rPr>
            </w:pPr>
          </w:p>
        </w:tc>
      </w:tr>
      <w:tr w:rsidR="00D97604">
        <w:trPr>
          <w:trHeight w:val="380"/>
        </w:trPr>
        <w:tc>
          <w:tcPr>
            <w:tcW w:w="5310" w:type="dxa"/>
            <w:vAlign w:val="center"/>
          </w:tcPr>
          <w:p w:rsidR="00D97604" w:rsidRDefault="000332BD">
            <w:pPr>
              <w:spacing w:line="240" w:lineRule="auto"/>
            </w:pPr>
            <w:r>
              <w:t>Receive recognition from emcee at general session</w:t>
            </w:r>
          </w:p>
        </w:tc>
        <w:tc>
          <w:tcPr>
            <w:tcW w:w="915" w:type="dxa"/>
            <w:vAlign w:val="center"/>
          </w:tcPr>
          <w:p w:rsidR="00D97604" w:rsidRDefault="00D97604">
            <w:pPr>
              <w:spacing w:line="240" w:lineRule="auto"/>
              <w:ind w:left="540"/>
            </w:pPr>
          </w:p>
        </w:tc>
        <w:tc>
          <w:tcPr>
            <w:tcW w:w="990" w:type="dxa"/>
            <w:vAlign w:val="center"/>
          </w:tcPr>
          <w:p w:rsidR="00D97604" w:rsidRDefault="00D97604">
            <w:pPr>
              <w:numPr>
                <w:ilvl w:val="0"/>
                <w:numId w:val="3"/>
              </w:numPr>
              <w:spacing w:line="240" w:lineRule="auto"/>
              <w:ind w:hanging="360"/>
              <w:jc w:val="center"/>
              <w:rPr>
                <w:b/>
                <w:color w:val="FF6D14"/>
              </w:rPr>
            </w:pPr>
          </w:p>
        </w:tc>
        <w:tc>
          <w:tcPr>
            <w:tcW w:w="975" w:type="dxa"/>
            <w:vAlign w:val="center"/>
          </w:tcPr>
          <w:p w:rsidR="00D97604" w:rsidRDefault="00D97604">
            <w:pPr>
              <w:numPr>
                <w:ilvl w:val="0"/>
                <w:numId w:val="3"/>
              </w:numPr>
              <w:spacing w:line="240" w:lineRule="auto"/>
              <w:ind w:hanging="360"/>
              <w:jc w:val="center"/>
              <w:rPr>
                <w:b/>
                <w:color w:val="FF6D14"/>
              </w:rPr>
            </w:pPr>
          </w:p>
        </w:tc>
        <w:tc>
          <w:tcPr>
            <w:tcW w:w="1140" w:type="dxa"/>
            <w:vAlign w:val="center"/>
          </w:tcPr>
          <w:p w:rsidR="00D97604" w:rsidRDefault="00D97604">
            <w:pPr>
              <w:numPr>
                <w:ilvl w:val="0"/>
                <w:numId w:val="3"/>
              </w:numPr>
              <w:spacing w:line="240" w:lineRule="auto"/>
              <w:ind w:hanging="360"/>
              <w:jc w:val="center"/>
              <w:rPr>
                <w:b/>
                <w:color w:val="FF6D14"/>
              </w:rPr>
            </w:pPr>
          </w:p>
        </w:tc>
      </w:tr>
      <w:tr w:rsidR="00D97604">
        <w:trPr>
          <w:trHeight w:val="380"/>
        </w:trPr>
        <w:tc>
          <w:tcPr>
            <w:tcW w:w="5310" w:type="dxa"/>
            <w:vAlign w:val="center"/>
          </w:tcPr>
          <w:p w:rsidR="00D97604" w:rsidRDefault="000332BD">
            <w:pPr>
              <w:spacing w:line="240" w:lineRule="auto"/>
            </w:pPr>
            <w:r>
              <w:t>Institutional’ shout out’ over social media during meeting, include your Twitter handle on our “tweet sheet,” to be distributed to attendees and posted online</w:t>
            </w:r>
          </w:p>
        </w:tc>
        <w:tc>
          <w:tcPr>
            <w:tcW w:w="915" w:type="dxa"/>
            <w:vAlign w:val="center"/>
          </w:tcPr>
          <w:p w:rsidR="00D97604" w:rsidRDefault="00D97604">
            <w:pPr>
              <w:spacing w:line="240" w:lineRule="auto"/>
              <w:ind w:left="540"/>
            </w:pPr>
          </w:p>
        </w:tc>
        <w:tc>
          <w:tcPr>
            <w:tcW w:w="990" w:type="dxa"/>
            <w:vAlign w:val="center"/>
          </w:tcPr>
          <w:p w:rsidR="00D97604" w:rsidRDefault="00D97604">
            <w:pPr>
              <w:numPr>
                <w:ilvl w:val="0"/>
                <w:numId w:val="3"/>
              </w:numPr>
              <w:spacing w:line="240" w:lineRule="auto"/>
              <w:ind w:hanging="360"/>
              <w:jc w:val="center"/>
              <w:rPr>
                <w:b/>
                <w:color w:val="FF6D14"/>
              </w:rPr>
            </w:pPr>
          </w:p>
        </w:tc>
        <w:tc>
          <w:tcPr>
            <w:tcW w:w="975" w:type="dxa"/>
            <w:vAlign w:val="center"/>
          </w:tcPr>
          <w:p w:rsidR="00D97604" w:rsidRDefault="00D97604">
            <w:pPr>
              <w:numPr>
                <w:ilvl w:val="0"/>
                <w:numId w:val="3"/>
              </w:numPr>
              <w:spacing w:line="240" w:lineRule="auto"/>
              <w:ind w:hanging="360"/>
              <w:jc w:val="center"/>
              <w:rPr>
                <w:b/>
                <w:color w:val="FF6D14"/>
              </w:rPr>
            </w:pPr>
          </w:p>
        </w:tc>
        <w:tc>
          <w:tcPr>
            <w:tcW w:w="1140" w:type="dxa"/>
            <w:vAlign w:val="center"/>
          </w:tcPr>
          <w:p w:rsidR="00D97604" w:rsidRDefault="00D97604">
            <w:pPr>
              <w:numPr>
                <w:ilvl w:val="0"/>
                <w:numId w:val="3"/>
              </w:numPr>
              <w:spacing w:line="240" w:lineRule="auto"/>
              <w:ind w:hanging="360"/>
              <w:jc w:val="center"/>
              <w:rPr>
                <w:b/>
                <w:color w:val="FF6D14"/>
              </w:rPr>
            </w:pPr>
          </w:p>
        </w:tc>
      </w:tr>
      <w:tr w:rsidR="00D97604">
        <w:trPr>
          <w:trHeight w:val="420"/>
        </w:trPr>
        <w:tc>
          <w:tcPr>
            <w:tcW w:w="5310" w:type="dxa"/>
            <w:vAlign w:val="center"/>
          </w:tcPr>
          <w:p w:rsidR="00D97604" w:rsidRDefault="000332BD">
            <w:pPr>
              <w:spacing w:line="240" w:lineRule="auto"/>
            </w:pPr>
            <w:r>
              <w:t>Provide three promotional/informational items in attendee meeting packets</w:t>
            </w:r>
          </w:p>
        </w:tc>
        <w:tc>
          <w:tcPr>
            <w:tcW w:w="915" w:type="dxa"/>
            <w:vAlign w:val="center"/>
          </w:tcPr>
          <w:p w:rsidR="00D97604" w:rsidRDefault="00D97604">
            <w:pPr>
              <w:spacing w:line="240" w:lineRule="auto"/>
              <w:jc w:val="center"/>
            </w:pPr>
          </w:p>
        </w:tc>
        <w:tc>
          <w:tcPr>
            <w:tcW w:w="990" w:type="dxa"/>
            <w:vAlign w:val="center"/>
          </w:tcPr>
          <w:p w:rsidR="00D97604" w:rsidRDefault="00D97604">
            <w:pPr>
              <w:numPr>
                <w:ilvl w:val="0"/>
                <w:numId w:val="3"/>
              </w:numPr>
              <w:spacing w:line="240" w:lineRule="auto"/>
              <w:ind w:hanging="360"/>
              <w:jc w:val="center"/>
              <w:rPr>
                <w:b/>
                <w:color w:val="FF6D14"/>
              </w:rPr>
            </w:pPr>
          </w:p>
        </w:tc>
        <w:tc>
          <w:tcPr>
            <w:tcW w:w="975" w:type="dxa"/>
            <w:vAlign w:val="center"/>
          </w:tcPr>
          <w:p w:rsidR="00D97604" w:rsidRDefault="00D97604">
            <w:pPr>
              <w:numPr>
                <w:ilvl w:val="0"/>
                <w:numId w:val="3"/>
              </w:numPr>
              <w:spacing w:line="240" w:lineRule="auto"/>
              <w:ind w:hanging="360"/>
              <w:jc w:val="center"/>
              <w:rPr>
                <w:b/>
                <w:color w:val="FF6D14"/>
              </w:rPr>
            </w:pPr>
          </w:p>
        </w:tc>
        <w:tc>
          <w:tcPr>
            <w:tcW w:w="1140" w:type="dxa"/>
            <w:vAlign w:val="center"/>
          </w:tcPr>
          <w:p w:rsidR="00D97604" w:rsidRDefault="00D97604">
            <w:pPr>
              <w:numPr>
                <w:ilvl w:val="0"/>
                <w:numId w:val="3"/>
              </w:numPr>
              <w:spacing w:line="240" w:lineRule="auto"/>
              <w:ind w:hanging="360"/>
              <w:jc w:val="center"/>
              <w:rPr>
                <w:b/>
                <w:color w:val="FF6D14"/>
              </w:rPr>
            </w:pPr>
          </w:p>
        </w:tc>
      </w:tr>
      <w:tr w:rsidR="00D97604">
        <w:trPr>
          <w:trHeight w:val="420"/>
        </w:trPr>
        <w:tc>
          <w:tcPr>
            <w:tcW w:w="5310" w:type="dxa"/>
            <w:vAlign w:val="center"/>
          </w:tcPr>
          <w:p w:rsidR="00D97604" w:rsidRDefault="000332BD">
            <w:pPr>
              <w:spacing w:line="240" w:lineRule="auto"/>
            </w:pPr>
            <w:r>
              <w:t>One</w:t>
            </w:r>
            <w:r>
              <w:rPr>
                <w:b/>
              </w:rPr>
              <w:t xml:space="preserve"> </w:t>
            </w:r>
            <w:r>
              <w:t>complimentary registration</w:t>
            </w:r>
          </w:p>
        </w:tc>
        <w:tc>
          <w:tcPr>
            <w:tcW w:w="915" w:type="dxa"/>
            <w:vAlign w:val="center"/>
          </w:tcPr>
          <w:p w:rsidR="00D97604" w:rsidRDefault="00D97604">
            <w:pPr>
              <w:spacing w:line="240" w:lineRule="auto"/>
              <w:jc w:val="center"/>
            </w:pPr>
          </w:p>
        </w:tc>
        <w:tc>
          <w:tcPr>
            <w:tcW w:w="990" w:type="dxa"/>
            <w:vAlign w:val="center"/>
          </w:tcPr>
          <w:p w:rsidR="00D97604" w:rsidRDefault="00D97604">
            <w:pPr>
              <w:spacing w:line="240" w:lineRule="auto"/>
            </w:pPr>
          </w:p>
        </w:tc>
        <w:tc>
          <w:tcPr>
            <w:tcW w:w="975" w:type="dxa"/>
            <w:vAlign w:val="center"/>
          </w:tcPr>
          <w:p w:rsidR="00D97604" w:rsidRDefault="00D97604">
            <w:pPr>
              <w:numPr>
                <w:ilvl w:val="0"/>
                <w:numId w:val="3"/>
              </w:numPr>
              <w:spacing w:line="240" w:lineRule="auto"/>
              <w:ind w:hanging="360"/>
              <w:jc w:val="center"/>
              <w:rPr>
                <w:b/>
                <w:color w:val="FF6D14"/>
              </w:rPr>
            </w:pPr>
          </w:p>
        </w:tc>
        <w:tc>
          <w:tcPr>
            <w:tcW w:w="1140" w:type="dxa"/>
            <w:vAlign w:val="center"/>
          </w:tcPr>
          <w:p w:rsidR="00D97604" w:rsidRDefault="00D97604">
            <w:pPr>
              <w:spacing w:line="240" w:lineRule="auto"/>
              <w:ind w:left="540"/>
            </w:pPr>
          </w:p>
        </w:tc>
      </w:tr>
      <w:tr w:rsidR="00D97604">
        <w:trPr>
          <w:trHeight w:val="420"/>
        </w:trPr>
        <w:tc>
          <w:tcPr>
            <w:tcW w:w="5310" w:type="dxa"/>
            <w:vAlign w:val="center"/>
          </w:tcPr>
          <w:p w:rsidR="00D97604" w:rsidRDefault="000332BD">
            <w:pPr>
              <w:spacing w:line="240" w:lineRule="auto"/>
            </w:pPr>
            <w:r>
              <w:t>Submit promotional post for posting on the Learning that Works for America Blog with social media promotion</w:t>
            </w:r>
          </w:p>
        </w:tc>
        <w:tc>
          <w:tcPr>
            <w:tcW w:w="915" w:type="dxa"/>
            <w:vAlign w:val="center"/>
          </w:tcPr>
          <w:p w:rsidR="00D97604" w:rsidRDefault="00D97604">
            <w:pPr>
              <w:spacing w:line="240" w:lineRule="auto"/>
              <w:jc w:val="center"/>
            </w:pPr>
          </w:p>
        </w:tc>
        <w:tc>
          <w:tcPr>
            <w:tcW w:w="990" w:type="dxa"/>
            <w:vAlign w:val="center"/>
          </w:tcPr>
          <w:p w:rsidR="00D97604" w:rsidRDefault="00D97604">
            <w:pPr>
              <w:spacing w:line="240" w:lineRule="auto"/>
              <w:ind w:left="720"/>
              <w:jc w:val="center"/>
            </w:pPr>
          </w:p>
        </w:tc>
        <w:tc>
          <w:tcPr>
            <w:tcW w:w="975" w:type="dxa"/>
            <w:vAlign w:val="center"/>
          </w:tcPr>
          <w:p w:rsidR="00D97604" w:rsidRDefault="00D97604">
            <w:pPr>
              <w:numPr>
                <w:ilvl w:val="0"/>
                <w:numId w:val="3"/>
              </w:numPr>
              <w:spacing w:line="240" w:lineRule="auto"/>
              <w:ind w:hanging="360"/>
              <w:jc w:val="center"/>
              <w:rPr>
                <w:b/>
                <w:color w:val="FF6D14"/>
              </w:rPr>
            </w:pPr>
          </w:p>
        </w:tc>
        <w:tc>
          <w:tcPr>
            <w:tcW w:w="1140" w:type="dxa"/>
            <w:vAlign w:val="center"/>
          </w:tcPr>
          <w:p w:rsidR="00D97604" w:rsidRDefault="00D97604">
            <w:pPr>
              <w:numPr>
                <w:ilvl w:val="0"/>
                <w:numId w:val="3"/>
              </w:numPr>
              <w:spacing w:line="240" w:lineRule="auto"/>
              <w:ind w:hanging="360"/>
              <w:jc w:val="center"/>
              <w:rPr>
                <w:b/>
                <w:color w:val="FF6D14"/>
              </w:rPr>
            </w:pPr>
          </w:p>
        </w:tc>
      </w:tr>
      <w:tr w:rsidR="00D97604">
        <w:trPr>
          <w:trHeight w:val="420"/>
        </w:trPr>
        <w:tc>
          <w:tcPr>
            <w:tcW w:w="5310" w:type="dxa"/>
            <w:vAlign w:val="center"/>
          </w:tcPr>
          <w:p w:rsidR="00D97604" w:rsidRDefault="000332BD">
            <w:pPr>
              <w:spacing w:line="240" w:lineRule="auto"/>
            </w:pPr>
            <w:r>
              <w:t xml:space="preserve">6’ skirted sponsor table in main meeting room during all meals and general sessions. </w:t>
            </w:r>
            <w:r>
              <w:rPr>
                <w:i/>
              </w:rPr>
              <w:t>Times may be adjusted for meeting format.</w:t>
            </w:r>
          </w:p>
          <w:p w:rsidR="00D97604" w:rsidRDefault="000332BD">
            <w:pPr>
              <w:spacing w:line="240" w:lineRule="auto"/>
            </w:pPr>
            <w:r>
              <w:rPr>
                <w:highlight w:val="white"/>
              </w:rPr>
              <w:t xml:space="preserve">Monday, October 17:  3 p.m. – 6:30 p.m. </w:t>
            </w:r>
          </w:p>
          <w:p w:rsidR="00D97604" w:rsidRDefault="000332BD">
            <w:pPr>
              <w:spacing w:line="240" w:lineRule="auto"/>
            </w:pPr>
            <w:r>
              <w:rPr>
                <w:highlight w:val="white"/>
              </w:rPr>
              <w:t>Tuesday, October 18: 7:45 a.m. – 5 p.m.</w:t>
            </w:r>
          </w:p>
          <w:p w:rsidR="00D97604" w:rsidRDefault="000332BD">
            <w:pPr>
              <w:spacing w:line="240" w:lineRule="auto"/>
            </w:pPr>
            <w:r>
              <w:rPr>
                <w:highlight w:val="white"/>
              </w:rPr>
              <w:t>Wednesday, October 18: 7:45 a.m. - Noon</w:t>
            </w:r>
          </w:p>
        </w:tc>
        <w:tc>
          <w:tcPr>
            <w:tcW w:w="915" w:type="dxa"/>
            <w:vAlign w:val="center"/>
          </w:tcPr>
          <w:p w:rsidR="00D97604" w:rsidRDefault="00D97604">
            <w:pPr>
              <w:spacing w:line="240" w:lineRule="auto"/>
              <w:jc w:val="center"/>
            </w:pPr>
          </w:p>
        </w:tc>
        <w:tc>
          <w:tcPr>
            <w:tcW w:w="990" w:type="dxa"/>
            <w:vAlign w:val="center"/>
          </w:tcPr>
          <w:p w:rsidR="00D97604" w:rsidRDefault="00D97604">
            <w:pPr>
              <w:spacing w:line="240" w:lineRule="auto"/>
              <w:jc w:val="center"/>
            </w:pPr>
          </w:p>
        </w:tc>
        <w:tc>
          <w:tcPr>
            <w:tcW w:w="975" w:type="dxa"/>
            <w:vAlign w:val="center"/>
          </w:tcPr>
          <w:p w:rsidR="00D97604" w:rsidRDefault="00D97604">
            <w:pPr>
              <w:numPr>
                <w:ilvl w:val="0"/>
                <w:numId w:val="3"/>
              </w:numPr>
              <w:spacing w:line="240" w:lineRule="auto"/>
              <w:ind w:hanging="360"/>
              <w:jc w:val="center"/>
              <w:rPr>
                <w:b/>
                <w:color w:val="FF6D14"/>
              </w:rPr>
            </w:pPr>
          </w:p>
        </w:tc>
        <w:tc>
          <w:tcPr>
            <w:tcW w:w="1140" w:type="dxa"/>
            <w:vAlign w:val="center"/>
          </w:tcPr>
          <w:p w:rsidR="00D97604" w:rsidRDefault="00D97604">
            <w:pPr>
              <w:numPr>
                <w:ilvl w:val="0"/>
                <w:numId w:val="3"/>
              </w:numPr>
              <w:spacing w:line="240" w:lineRule="auto"/>
              <w:ind w:hanging="360"/>
              <w:jc w:val="center"/>
              <w:rPr>
                <w:b/>
                <w:color w:val="FF6D14"/>
              </w:rPr>
            </w:pPr>
          </w:p>
        </w:tc>
      </w:tr>
      <w:tr w:rsidR="00D97604">
        <w:trPr>
          <w:trHeight w:val="420"/>
        </w:trPr>
        <w:tc>
          <w:tcPr>
            <w:tcW w:w="5310" w:type="dxa"/>
            <w:vAlign w:val="center"/>
          </w:tcPr>
          <w:p w:rsidR="00D97604" w:rsidRDefault="000332BD">
            <w:pPr>
              <w:spacing w:line="240" w:lineRule="auto"/>
            </w:pPr>
            <w:r>
              <w:t>You</w:t>
            </w:r>
            <w:r>
              <w:t xml:space="preserve">r corporate </w:t>
            </w:r>
            <w:r>
              <w:t xml:space="preserve">logo on meeting agenda and on meeting homepage. </w:t>
            </w:r>
            <w:r>
              <w:rPr>
                <w:i/>
                <w:sz w:val="20"/>
                <w:szCs w:val="20"/>
              </w:rPr>
              <w:t xml:space="preserve">(Logo added to meeting homepage within two days of receipt, to remain on page until </w:t>
            </w:r>
            <w:r>
              <w:rPr>
                <w:i/>
                <w:sz w:val="20"/>
                <w:szCs w:val="20"/>
                <w:highlight w:val="white"/>
              </w:rPr>
              <w:t>April 2017.)</w:t>
            </w:r>
          </w:p>
        </w:tc>
        <w:tc>
          <w:tcPr>
            <w:tcW w:w="915" w:type="dxa"/>
            <w:vAlign w:val="center"/>
          </w:tcPr>
          <w:p w:rsidR="00D97604" w:rsidRDefault="00D97604">
            <w:pPr>
              <w:spacing w:line="240" w:lineRule="auto"/>
              <w:jc w:val="center"/>
            </w:pPr>
          </w:p>
        </w:tc>
        <w:tc>
          <w:tcPr>
            <w:tcW w:w="990" w:type="dxa"/>
            <w:vAlign w:val="center"/>
          </w:tcPr>
          <w:p w:rsidR="00D97604" w:rsidRDefault="00D97604">
            <w:pPr>
              <w:spacing w:line="240" w:lineRule="auto"/>
              <w:jc w:val="center"/>
            </w:pPr>
          </w:p>
        </w:tc>
        <w:tc>
          <w:tcPr>
            <w:tcW w:w="975" w:type="dxa"/>
            <w:vAlign w:val="center"/>
          </w:tcPr>
          <w:p w:rsidR="00D97604" w:rsidRDefault="00D97604">
            <w:pPr>
              <w:spacing w:line="240" w:lineRule="auto"/>
              <w:ind w:left="540"/>
            </w:pPr>
          </w:p>
        </w:tc>
        <w:tc>
          <w:tcPr>
            <w:tcW w:w="1140" w:type="dxa"/>
            <w:vAlign w:val="center"/>
          </w:tcPr>
          <w:p w:rsidR="00D97604" w:rsidRDefault="00D97604">
            <w:pPr>
              <w:numPr>
                <w:ilvl w:val="0"/>
                <w:numId w:val="3"/>
              </w:numPr>
              <w:spacing w:line="240" w:lineRule="auto"/>
              <w:ind w:hanging="360"/>
              <w:jc w:val="center"/>
              <w:rPr>
                <w:b/>
                <w:color w:val="FF6D14"/>
              </w:rPr>
            </w:pPr>
          </w:p>
        </w:tc>
      </w:tr>
      <w:tr w:rsidR="00D97604">
        <w:trPr>
          <w:trHeight w:val="420"/>
        </w:trPr>
        <w:tc>
          <w:tcPr>
            <w:tcW w:w="5310" w:type="dxa"/>
            <w:vAlign w:val="center"/>
          </w:tcPr>
          <w:p w:rsidR="00D97604" w:rsidRDefault="000332BD">
            <w:pPr>
              <w:spacing w:line="240" w:lineRule="auto"/>
            </w:pPr>
            <w:r>
              <w:t xml:space="preserve">Opportunity to make brief remarks during </w:t>
            </w:r>
            <w:proofErr w:type="gramStart"/>
            <w:r>
              <w:t>a  general</w:t>
            </w:r>
            <w:proofErr w:type="gramEnd"/>
            <w:r>
              <w:t xml:space="preserve"> session or meal function </w:t>
            </w:r>
            <w:r>
              <w:rPr>
                <w:i/>
                <w:sz w:val="20"/>
                <w:szCs w:val="20"/>
              </w:rPr>
              <w:t>(Advance CTE choice of session</w:t>
            </w:r>
            <w:r>
              <w:t>) Li</w:t>
            </w:r>
            <w:r>
              <w:t xml:space="preserve">mited number of slots available. General sessions assigned based upon order that sponsorship </w:t>
            </w:r>
            <w:r>
              <w:lastRenderedPageBreak/>
              <w:t xml:space="preserve">confirmation is submitted. </w:t>
            </w:r>
          </w:p>
        </w:tc>
        <w:tc>
          <w:tcPr>
            <w:tcW w:w="915" w:type="dxa"/>
            <w:vAlign w:val="center"/>
          </w:tcPr>
          <w:p w:rsidR="00D97604" w:rsidRDefault="00D97604">
            <w:pPr>
              <w:spacing w:line="240" w:lineRule="auto"/>
              <w:jc w:val="center"/>
            </w:pPr>
          </w:p>
        </w:tc>
        <w:tc>
          <w:tcPr>
            <w:tcW w:w="990" w:type="dxa"/>
            <w:vAlign w:val="center"/>
          </w:tcPr>
          <w:p w:rsidR="00D97604" w:rsidRDefault="00D97604">
            <w:pPr>
              <w:spacing w:line="240" w:lineRule="auto"/>
              <w:jc w:val="center"/>
            </w:pPr>
          </w:p>
        </w:tc>
        <w:tc>
          <w:tcPr>
            <w:tcW w:w="975" w:type="dxa"/>
            <w:vAlign w:val="center"/>
          </w:tcPr>
          <w:p w:rsidR="00D97604" w:rsidRDefault="00D97604">
            <w:pPr>
              <w:spacing w:line="240" w:lineRule="auto"/>
              <w:jc w:val="center"/>
            </w:pPr>
          </w:p>
        </w:tc>
        <w:tc>
          <w:tcPr>
            <w:tcW w:w="1140" w:type="dxa"/>
            <w:vAlign w:val="center"/>
          </w:tcPr>
          <w:p w:rsidR="00D97604" w:rsidRDefault="00D97604">
            <w:pPr>
              <w:numPr>
                <w:ilvl w:val="0"/>
                <w:numId w:val="3"/>
              </w:numPr>
              <w:spacing w:line="240" w:lineRule="auto"/>
              <w:ind w:hanging="360"/>
              <w:jc w:val="center"/>
              <w:rPr>
                <w:b/>
                <w:color w:val="FF6D14"/>
              </w:rPr>
            </w:pPr>
          </w:p>
        </w:tc>
      </w:tr>
      <w:tr w:rsidR="00D97604">
        <w:trPr>
          <w:trHeight w:val="420"/>
        </w:trPr>
        <w:tc>
          <w:tcPr>
            <w:tcW w:w="5310" w:type="dxa"/>
            <w:vAlign w:val="center"/>
          </w:tcPr>
          <w:p w:rsidR="00D97604" w:rsidRDefault="000332BD">
            <w:pPr>
              <w:spacing w:line="240" w:lineRule="auto"/>
            </w:pPr>
            <w:r>
              <w:t xml:space="preserve">Two complimentary meeting registrations </w:t>
            </w:r>
          </w:p>
        </w:tc>
        <w:tc>
          <w:tcPr>
            <w:tcW w:w="915" w:type="dxa"/>
            <w:vAlign w:val="center"/>
          </w:tcPr>
          <w:p w:rsidR="00D97604" w:rsidRDefault="00D97604">
            <w:pPr>
              <w:spacing w:line="240" w:lineRule="auto"/>
              <w:jc w:val="center"/>
            </w:pPr>
          </w:p>
        </w:tc>
        <w:tc>
          <w:tcPr>
            <w:tcW w:w="990" w:type="dxa"/>
            <w:vAlign w:val="center"/>
          </w:tcPr>
          <w:p w:rsidR="00D97604" w:rsidRDefault="00D97604">
            <w:pPr>
              <w:spacing w:line="240" w:lineRule="auto"/>
              <w:jc w:val="center"/>
            </w:pPr>
          </w:p>
        </w:tc>
        <w:tc>
          <w:tcPr>
            <w:tcW w:w="975" w:type="dxa"/>
            <w:vAlign w:val="center"/>
          </w:tcPr>
          <w:p w:rsidR="00D97604" w:rsidRDefault="00D97604">
            <w:pPr>
              <w:spacing w:line="240" w:lineRule="auto"/>
              <w:jc w:val="center"/>
            </w:pPr>
          </w:p>
        </w:tc>
        <w:tc>
          <w:tcPr>
            <w:tcW w:w="1140" w:type="dxa"/>
            <w:vAlign w:val="center"/>
          </w:tcPr>
          <w:p w:rsidR="00D97604" w:rsidRDefault="00D97604">
            <w:pPr>
              <w:numPr>
                <w:ilvl w:val="0"/>
                <w:numId w:val="3"/>
              </w:numPr>
              <w:spacing w:line="240" w:lineRule="auto"/>
              <w:ind w:hanging="360"/>
              <w:jc w:val="center"/>
              <w:rPr>
                <w:b/>
                <w:color w:val="FF6D14"/>
              </w:rPr>
            </w:pPr>
          </w:p>
        </w:tc>
      </w:tr>
    </w:tbl>
    <w:p w:rsidR="00D97604" w:rsidRDefault="00D97604">
      <w:pPr>
        <w:spacing w:line="240" w:lineRule="auto"/>
      </w:pPr>
    </w:p>
    <w:p w:rsidR="00D97604" w:rsidRDefault="000332BD">
      <w:r>
        <w:br w:type="page"/>
      </w:r>
    </w:p>
    <w:p w:rsidR="00D97604" w:rsidRDefault="00D97604">
      <w:pPr>
        <w:spacing w:line="240" w:lineRule="auto"/>
      </w:pPr>
    </w:p>
    <w:p w:rsidR="00D97604" w:rsidRDefault="000332BD">
      <w:pPr>
        <w:spacing w:line="240" w:lineRule="auto"/>
      </w:pPr>
      <w:r>
        <w:t>You may also choose to support the Advance CTE Fall meeting by sponsoring a break</w:t>
      </w:r>
      <w:r>
        <w:t xml:space="preserve"> or </w:t>
      </w:r>
      <w:r>
        <w:t>meal.  Hospitality sponsorships include the benefits of Silver, Gold and Diamond level sponsorship packages, as noted, in addition to the following:</w:t>
      </w:r>
    </w:p>
    <w:p w:rsidR="00D97604" w:rsidRDefault="00D97604">
      <w:pPr>
        <w:spacing w:line="240" w:lineRule="auto"/>
      </w:pPr>
    </w:p>
    <w:tbl>
      <w:tblPr>
        <w:tblStyle w:val="a0"/>
        <w:tblW w:w="9796" w:type="dxa"/>
        <w:jc w:val="center"/>
        <w:tblBorders>
          <w:top w:val="single" w:sz="18" w:space="0" w:color="7AB800"/>
          <w:left w:val="single" w:sz="18" w:space="0" w:color="7AB800"/>
          <w:bottom w:val="single" w:sz="18" w:space="0" w:color="7AB800"/>
          <w:right w:val="single" w:sz="18" w:space="0" w:color="7AB800"/>
          <w:insideH w:val="single" w:sz="4" w:space="0" w:color="000000"/>
          <w:insideV w:val="single" w:sz="4" w:space="0" w:color="000000"/>
        </w:tblBorders>
        <w:tblLayout w:type="fixed"/>
        <w:tblLook w:val="0400" w:firstRow="0" w:lastRow="0" w:firstColumn="0" w:lastColumn="0" w:noHBand="0" w:noVBand="1"/>
      </w:tblPr>
      <w:tblGrid>
        <w:gridCol w:w="1777"/>
        <w:gridCol w:w="6811"/>
        <w:gridCol w:w="1208"/>
      </w:tblGrid>
      <w:tr w:rsidR="00D97604">
        <w:trPr>
          <w:trHeight w:val="540"/>
          <w:jc w:val="center"/>
        </w:trPr>
        <w:tc>
          <w:tcPr>
            <w:tcW w:w="1777" w:type="dxa"/>
            <w:shd w:val="clear" w:color="auto" w:fill="7AB800"/>
            <w:vAlign w:val="center"/>
          </w:tcPr>
          <w:p w:rsidR="00D97604" w:rsidRDefault="000332BD">
            <w:pPr>
              <w:spacing w:line="240" w:lineRule="auto"/>
              <w:contextualSpacing w:val="0"/>
              <w:jc w:val="center"/>
            </w:pPr>
            <w:r>
              <w:rPr>
                <w:b/>
                <w:i/>
                <w:smallCaps/>
              </w:rPr>
              <w:t>HOSPITALITY SPONSORSH</w:t>
            </w:r>
            <w:r>
              <w:rPr>
                <w:b/>
                <w:i/>
                <w:smallCaps/>
              </w:rPr>
              <w:t>IP</w:t>
            </w:r>
          </w:p>
        </w:tc>
        <w:tc>
          <w:tcPr>
            <w:tcW w:w="6811" w:type="dxa"/>
            <w:shd w:val="clear" w:color="auto" w:fill="7AB800"/>
            <w:vAlign w:val="center"/>
          </w:tcPr>
          <w:p w:rsidR="00D97604" w:rsidRDefault="000332BD">
            <w:pPr>
              <w:spacing w:line="240" w:lineRule="auto"/>
              <w:contextualSpacing w:val="0"/>
              <w:jc w:val="center"/>
            </w:pPr>
            <w:r>
              <w:rPr>
                <w:b/>
                <w:i/>
                <w:smallCaps/>
              </w:rPr>
              <w:t>BENEFITS</w:t>
            </w:r>
          </w:p>
        </w:tc>
        <w:tc>
          <w:tcPr>
            <w:tcW w:w="1208" w:type="dxa"/>
            <w:shd w:val="clear" w:color="auto" w:fill="7AB800"/>
            <w:vAlign w:val="center"/>
          </w:tcPr>
          <w:p w:rsidR="00D97604" w:rsidRDefault="000332BD">
            <w:pPr>
              <w:spacing w:line="240" w:lineRule="auto"/>
              <w:contextualSpacing w:val="0"/>
              <w:jc w:val="center"/>
            </w:pPr>
            <w:r>
              <w:rPr>
                <w:b/>
                <w:i/>
                <w:smallCaps/>
              </w:rPr>
              <w:t>VALUE</w:t>
            </w:r>
          </w:p>
        </w:tc>
      </w:tr>
      <w:tr w:rsidR="00D97604">
        <w:trPr>
          <w:trHeight w:val="520"/>
          <w:jc w:val="center"/>
        </w:trPr>
        <w:tc>
          <w:tcPr>
            <w:tcW w:w="1777" w:type="dxa"/>
            <w:vAlign w:val="center"/>
          </w:tcPr>
          <w:p w:rsidR="00D97604" w:rsidRDefault="000332BD">
            <w:pPr>
              <w:spacing w:line="240" w:lineRule="auto"/>
              <w:contextualSpacing w:val="0"/>
            </w:pPr>
            <w:r>
              <w:rPr>
                <w:b/>
              </w:rPr>
              <w:t>Morning Break Sponsor</w:t>
            </w:r>
          </w:p>
        </w:tc>
        <w:tc>
          <w:tcPr>
            <w:tcW w:w="6811" w:type="dxa"/>
            <w:vAlign w:val="center"/>
          </w:tcPr>
          <w:p w:rsidR="00D97604" w:rsidRDefault="000332BD">
            <w:pPr>
              <w:spacing w:line="240" w:lineRule="auto"/>
              <w:contextualSpacing w:val="0"/>
            </w:pPr>
            <w:r>
              <w:t>Need that extra boost of caffeine? Provide meeting attendees with coffee, tea and sodas.  Recognition at beverage</w:t>
            </w:r>
            <w:r>
              <w:t xml:space="preserve"> </w:t>
            </w:r>
            <w:r>
              <w:t>station (open for four hours) and special notation in meeting agenda</w:t>
            </w:r>
            <w:r>
              <w:t xml:space="preserve"> on Wednesday.</w:t>
            </w:r>
          </w:p>
          <w:p w:rsidR="00D97604" w:rsidRDefault="00D97604">
            <w:pPr>
              <w:spacing w:line="240" w:lineRule="auto"/>
              <w:contextualSpacing w:val="0"/>
            </w:pPr>
          </w:p>
          <w:p w:rsidR="00D97604" w:rsidRDefault="000332BD">
            <w:pPr>
              <w:spacing w:line="240" w:lineRule="auto"/>
              <w:contextualSpacing w:val="0"/>
              <w:jc w:val="center"/>
            </w:pPr>
            <w:r>
              <w:rPr>
                <w:b/>
                <w:sz w:val="20"/>
                <w:szCs w:val="20"/>
              </w:rPr>
              <w:t>**Includes Silver Sponsorship Benefits</w:t>
            </w:r>
          </w:p>
          <w:p w:rsidR="00D97604" w:rsidRDefault="000332BD">
            <w:pPr>
              <w:spacing w:line="240" w:lineRule="auto"/>
              <w:contextualSpacing w:val="0"/>
              <w:jc w:val="center"/>
            </w:pPr>
            <w:r>
              <w:rPr>
                <w:b/>
                <w:sz w:val="20"/>
                <w:szCs w:val="20"/>
              </w:rPr>
              <w:t>One sponsorship opportunity available</w:t>
            </w:r>
          </w:p>
        </w:tc>
        <w:tc>
          <w:tcPr>
            <w:tcW w:w="1208" w:type="dxa"/>
            <w:vAlign w:val="center"/>
          </w:tcPr>
          <w:p w:rsidR="00D97604" w:rsidRDefault="000332BD">
            <w:pPr>
              <w:spacing w:line="240" w:lineRule="auto"/>
              <w:contextualSpacing w:val="0"/>
            </w:pPr>
            <w:r>
              <w:t>$</w:t>
            </w:r>
            <w:r>
              <w:t>3</w:t>
            </w:r>
            <w:r>
              <w:t>,</w:t>
            </w:r>
            <w:r>
              <w:t>3</w:t>
            </w:r>
            <w:r>
              <w:t>00</w:t>
            </w:r>
          </w:p>
        </w:tc>
      </w:tr>
      <w:tr w:rsidR="00D97604">
        <w:trPr>
          <w:trHeight w:val="520"/>
          <w:jc w:val="center"/>
        </w:trPr>
        <w:tc>
          <w:tcPr>
            <w:tcW w:w="1777" w:type="dxa"/>
            <w:vAlign w:val="center"/>
          </w:tcPr>
          <w:p w:rsidR="00D97604" w:rsidRDefault="000332BD">
            <w:pPr>
              <w:spacing w:line="240" w:lineRule="auto"/>
              <w:contextualSpacing w:val="0"/>
            </w:pPr>
            <w:r>
              <w:rPr>
                <w:b/>
              </w:rPr>
              <w:t xml:space="preserve">All Day Beverage </w:t>
            </w:r>
            <w:r>
              <w:rPr>
                <w:b/>
              </w:rPr>
              <w:t>Service</w:t>
            </w:r>
          </w:p>
        </w:tc>
        <w:tc>
          <w:tcPr>
            <w:tcW w:w="6811" w:type="dxa"/>
            <w:vAlign w:val="center"/>
          </w:tcPr>
          <w:p w:rsidR="00D97604" w:rsidRDefault="000332BD">
            <w:pPr>
              <w:spacing w:line="240" w:lineRule="auto"/>
              <w:contextualSpacing w:val="0"/>
            </w:pPr>
            <w:r>
              <w:t xml:space="preserve">Attendees will be so thankful to have this treat – an </w:t>
            </w:r>
            <w:r>
              <w:rPr>
                <w:u w:val="single"/>
              </w:rPr>
              <w:t>all-day</w:t>
            </w:r>
            <w:r>
              <w:t xml:space="preserve"> beverage service including coffee, tea, sodas, bottled iced tea and Vasa, San Pellegrino and flavored bottled waters. Recognition at Tuesday’s beverage stations and on agenda. </w:t>
            </w:r>
          </w:p>
          <w:p w:rsidR="00D97604" w:rsidRDefault="00D97604">
            <w:pPr>
              <w:spacing w:line="240" w:lineRule="auto"/>
              <w:contextualSpacing w:val="0"/>
            </w:pPr>
          </w:p>
          <w:p w:rsidR="00D97604" w:rsidRDefault="000332BD">
            <w:pPr>
              <w:spacing w:line="240" w:lineRule="auto"/>
              <w:contextualSpacing w:val="0"/>
              <w:jc w:val="center"/>
            </w:pPr>
            <w:r>
              <w:rPr>
                <w:b/>
                <w:sz w:val="20"/>
                <w:szCs w:val="20"/>
              </w:rPr>
              <w:t>**Includes Silver Sponsorship Benefits</w:t>
            </w:r>
          </w:p>
          <w:p w:rsidR="00D97604" w:rsidRDefault="000332BD">
            <w:pPr>
              <w:spacing w:line="240" w:lineRule="auto"/>
              <w:contextualSpacing w:val="0"/>
              <w:jc w:val="center"/>
            </w:pPr>
            <w:r>
              <w:rPr>
                <w:b/>
                <w:sz w:val="20"/>
                <w:szCs w:val="20"/>
              </w:rPr>
              <w:t>One sponsorship opportunity available</w:t>
            </w:r>
          </w:p>
        </w:tc>
        <w:tc>
          <w:tcPr>
            <w:tcW w:w="1208" w:type="dxa"/>
            <w:vAlign w:val="center"/>
          </w:tcPr>
          <w:p w:rsidR="00D97604" w:rsidRDefault="000332BD">
            <w:pPr>
              <w:spacing w:line="240" w:lineRule="auto"/>
              <w:contextualSpacing w:val="0"/>
            </w:pPr>
            <w:r>
              <w:t>$</w:t>
            </w:r>
            <w:r>
              <w:t>4</w:t>
            </w:r>
            <w:r>
              <w:t>,</w:t>
            </w:r>
            <w:r>
              <w:t>3</w:t>
            </w:r>
            <w:r>
              <w:t>00</w:t>
            </w:r>
          </w:p>
        </w:tc>
      </w:tr>
      <w:tr w:rsidR="00D97604">
        <w:trPr>
          <w:trHeight w:val="780"/>
          <w:jc w:val="center"/>
        </w:trPr>
        <w:tc>
          <w:tcPr>
            <w:tcW w:w="1777" w:type="dxa"/>
            <w:vAlign w:val="center"/>
          </w:tcPr>
          <w:p w:rsidR="00D97604" w:rsidRDefault="000332BD">
            <w:pPr>
              <w:spacing w:line="240" w:lineRule="auto"/>
              <w:contextualSpacing w:val="0"/>
            </w:pPr>
            <w:r>
              <w:rPr>
                <w:b/>
              </w:rPr>
              <w:t>Full Breakfast Sponsor</w:t>
            </w:r>
          </w:p>
        </w:tc>
        <w:tc>
          <w:tcPr>
            <w:tcW w:w="6811" w:type="dxa"/>
            <w:vAlign w:val="center"/>
          </w:tcPr>
          <w:p w:rsidR="00D97604" w:rsidRDefault="000332BD">
            <w:pPr>
              <w:spacing w:line="240" w:lineRule="auto"/>
              <w:contextualSpacing w:val="0"/>
            </w:pPr>
            <w:r>
              <w:t xml:space="preserve">Help meeting attendees get off to a good start with a full breakfast Wednesday morning. Recognition at breakfast tables, as well as on breakfast buffets and on meeting agenda. </w:t>
            </w:r>
          </w:p>
          <w:p w:rsidR="00D97604" w:rsidRDefault="00D97604">
            <w:pPr>
              <w:spacing w:line="240" w:lineRule="auto"/>
              <w:contextualSpacing w:val="0"/>
            </w:pPr>
          </w:p>
          <w:p w:rsidR="00D97604" w:rsidRDefault="000332BD">
            <w:pPr>
              <w:spacing w:line="240" w:lineRule="auto"/>
              <w:contextualSpacing w:val="0"/>
              <w:jc w:val="center"/>
            </w:pPr>
            <w:r>
              <w:rPr>
                <w:b/>
                <w:sz w:val="20"/>
                <w:szCs w:val="20"/>
              </w:rPr>
              <w:t>**Includes Gold Sponsorship Benefits</w:t>
            </w:r>
          </w:p>
          <w:p w:rsidR="00D97604" w:rsidRDefault="000332BD">
            <w:pPr>
              <w:spacing w:line="240" w:lineRule="auto"/>
              <w:contextualSpacing w:val="0"/>
              <w:jc w:val="center"/>
            </w:pPr>
            <w:r>
              <w:rPr>
                <w:b/>
                <w:sz w:val="20"/>
                <w:szCs w:val="20"/>
              </w:rPr>
              <w:t>Two sponso</w:t>
            </w:r>
            <w:r>
              <w:rPr>
                <w:b/>
                <w:sz w:val="20"/>
                <w:szCs w:val="20"/>
              </w:rPr>
              <w:t>rship opportunities available</w:t>
            </w:r>
          </w:p>
        </w:tc>
        <w:tc>
          <w:tcPr>
            <w:tcW w:w="1208" w:type="dxa"/>
            <w:vAlign w:val="center"/>
          </w:tcPr>
          <w:p w:rsidR="00D97604" w:rsidRDefault="000332BD">
            <w:pPr>
              <w:spacing w:line="240" w:lineRule="auto"/>
              <w:contextualSpacing w:val="0"/>
            </w:pPr>
            <w:r>
              <w:t>$5,</w:t>
            </w:r>
            <w:r>
              <w:t>9</w:t>
            </w:r>
            <w:r>
              <w:t>00</w:t>
            </w:r>
          </w:p>
        </w:tc>
      </w:tr>
      <w:tr w:rsidR="00D97604">
        <w:trPr>
          <w:trHeight w:val="320"/>
          <w:jc w:val="center"/>
        </w:trPr>
        <w:tc>
          <w:tcPr>
            <w:tcW w:w="1777" w:type="dxa"/>
            <w:vAlign w:val="center"/>
          </w:tcPr>
          <w:p w:rsidR="00D97604" w:rsidRDefault="000332BD">
            <w:pPr>
              <w:spacing w:line="240" w:lineRule="auto"/>
              <w:contextualSpacing w:val="0"/>
            </w:pPr>
            <w:r>
              <w:rPr>
                <w:b/>
              </w:rPr>
              <w:t>Lunch Buffet</w:t>
            </w:r>
          </w:p>
        </w:tc>
        <w:tc>
          <w:tcPr>
            <w:tcW w:w="6811" w:type="dxa"/>
            <w:vAlign w:val="center"/>
          </w:tcPr>
          <w:p w:rsidR="00D97604" w:rsidRDefault="000332BD">
            <w:pPr>
              <w:spacing w:line="240" w:lineRule="auto"/>
              <w:contextualSpacing w:val="0"/>
            </w:pPr>
            <w:r>
              <w:t>Recognition at lunch tables, as well as on lunch buffets and on meeting agenda. Also includes the opportunity to make remarks and to have materials at each attendee’s seat as they arrive for lunch.</w:t>
            </w:r>
          </w:p>
          <w:p w:rsidR="00D97604" w:rsidRDefault="00D97604">
            <w:pPr>
              <w:spacing w:line="240" w:lineRule="auto"/>
              <w:contextualSpacing w:val="0"/>
            </w:pPr>
          </w:p>
          <w:p w:rsidR="00D97604" w:rsidRDefault="000332BD">
            <w:pPr>
              <w:spacing w:line="240" w:lineRule="auto"/>
              <w:contextualSpacing w:val="0"/>
              <w:jc w:val="center"/>
            </w:pPr>
            <w:r>
              <w:rPr>
                <w:b/>
                <w:sz w:val="20"/>
                <w:szCs w:val="20"/>
              </w:rPr>
              <w:t>**Includes Platinum Sponsorship Benefits</w:t>
            </w:r>
          </w:p>
          <w:p w:rsidR="00D97604" w:rsidRDefault="000332BD">
            <w:pPr>
              <w:spacing w:line="240" w:lineRule="auto"/>
              <w:contextualSpacing w:val="0"/>
              <w:jc w:val="center"/>
            </w:pPr>
            <w:r>
              <w:rPr>
                <w:b/>
                <w:sz w:val="20"/>
                <w:szCs w:val="20"/>
              </w:rPr>
              <w:t>One sponsorship opportunity available</w:t>
            </w:r>
          </w:p>
        </w:tc>
        <w:tc>
          <w:tcPr>
            <w:tcW w:w="1208" w:type="dxa"/>
            <w:vAlign w:val="center"/>
          </w:tcPr>
          <w:p w:rsidR="00D97604" w:rsidRDefault="000332BD">
            <w:pPr>
              <w:spacing w:line="240" w:lineRule="auto"/>
              <w:contextualSpacing w:val="0"/>
            </w:pPr>
            <w:r>
              <w:t>$7,</w:t>
            </w:r>
            <w:r>
              <w:t>2</w:t>
            </w:r>
            <w:r>
              <w:t>00</w:t>
            </w:r>
          </w:p>
        </w:tc>
      </w:tr>
      <w:tr w:rsidR="00D97604">
        <w:trPr>
          <w:trHeight w:val="640"/>
          <w:jc w:val="center"/>
        </w:trPr>
        <w:tc>
          <w:tcPr>
            <w:tcW w:w="1777" w:type="dxa"/>
            <w:vAlign w:val="center"/>
          </w:tcPr>
          <w:p w:rsidR="00D97604" w:rsidRDefault="000332BD">
            <w:pPr>
              <w:spacing w:line="240" w:lineRule="auto"/>
              <w:contextualSpacing w:val="0"/>
            </w:pPr>
            <w:r>
              <w:rPr>
                <w:b/>
              </w:rPr>
              <w:t>Opening Dinner Sponsor</w:t>
            </w:r>
          </w:p>
        </w:tc>
        <w:tc>
          <w:tcPr>
            <w:tcW w:w="6811" w:type="dxa"/>
            <w:vAlign w:val="center"/>
          </w:tcPr>
          <w:p w:rsidR="00D97604" w:rsidRDefault="000332BD">
            <w:pPr>
              <w:spacing w:line="240" w:lineRule="auto"/>
              <w:contextualSpacing w:val="0"/>
            </w:pPr>
            <w:r>
              <w:t xml:space="preserve">Help kick off this premier professional development event by sponsoring the opening dinner. Signage at each table will recognize you as the dinner sponsor and get your brand name and logo in front of attendee eyes while your representative takes advantage </w:t>
            </w:r>
            <w:r>
              <w:t>of this unequaled networking opportunity. Also includes the opportunity to make remarks and to have materials at each attendee’s seat as they arrive for dinner.</w:t>
            </w:r>
          </w:p>
          <w:p w:rsidR="00D97604" w:rsidRDefault="00D97604">
            <w:pPr>
              <w:spacing w:line="240" w:lineRule="auto"/>
              <w:contextualSpacing w:val="0"/>
            </w:pPr>
          </w:p>
          <w:p w:rsidR="00D97604" w:rsidRDefault="000332BD">
            <w:pPr>
              <w:spacing w:line="240" w:lineRule="auto"/>
              <w:contextualSpacing w:val="0"/>
              <w:jc w:val="center"/>
            </w:pPr>
            <w:r>
              <w:rPr>
                <w:b/>
                <w:sz w:val="20"/>
                <w:szCs w:val="20"/>
              </w:rPr>
              <w:t>**Includes Diamond Sponsorship Benefits</w:t>
            </w:r>
          </w:p>
          <w:p w:rsidR="00D97604" w:rsidRDefault="000332BD">
            <w:pPr>
              <w:spacing w:line="240" w:lineRule="auto"/>
              <w:contextualSpacing w:val="0"/>
              <w:jc w:val="center"/>
            </w:pPr>
            <w:r>
              <w:rPr>
                <w:b/>
                <w:sz w:val="20"/>
                <w:szCs w:val="20"/>
              </w:rPr>
              <w:t>One sponsorship opportunity available</w:t>
            </w:r>
          </w:p>
        </w:tc>
        <w:tc>
          <w:tcPr>
            <w:tcW w:w="1208" w:type="dxa"/>
            <w:vAlign w:val="center"/>
          </w:tcPr>
          <w:p w:rsidR="00D97604" w:rsidRDefault="000332BD">
            <w:pPr>
              <w:spacing w:line="240" w:lineRule="auto"/>
              <w:contextualSpacing w:val="0"/>
            </w:pPr>
            <w:r>
              <w:lastRenderedPageBreak/>
              <w:t>$10,000</w:t>
            </w:r>
          </w:p>
        </w:tc>
      </w:tr>
    </w:tbl>
    <w:p w:rsidR="00D97604" w:rsidRDefault="00D97604">
      <w:pPr>
        <w:spacing w:line="240" w:lineRule="auto"/>
        <w:jc w:val="center"/>
      </w:pPr>
    </w:p>
    <w:p w:rsidR="00D97604" w:rsidRDefault="00D97604">
      <w:pPr>
        <w:spacing w:line="240" w:lineRule="auto"/>
        <w:jc w:val="center"/>
      </w:pPr>
    </w:p>
    <w:p w:rsidR="00D97604" w:rsidRDefault="000332BD">
      <w:r>
        <w:br w:type="page"/>
      </w:r>
    </w:p>
    <w:p w:rsidR="00D97604" w:rsidRDefault="00D97604">
      <w:pPr>
        <w:spacing w:line="240" w:lineRule="auto"/>
        <w:jc w:val="center"/>
      </w:pPr>
    </w:p>
    <w:p w:rsidR="00D97604" w:rsidRDefault="000332BD">
      <w:pPr>
        <w:spacing w:line="240" w:lineRule="auto"/>
        <w:jc w:val="center"/>
      </w:pPr>
      <w:r>
        <w:rPr>
          <w:b/>
          <w:sz w:val="28"/>
          <w:szCs w:val="28"/>
        </w:rPr>
        <w:t>Sp</w:t>
      </w:r>
      <w:r>
        <w:rPr>
          <w:b/>
          <w:sz w:val="28"/>
          <w:szCs w:val="28"/>
        </w:rPr>
        <w:t xml:space="preserve">onsorship Commitment Form </w:t>
      </w:r>
    </w:p>
    <w:p w:rsidR="00D97604" w:rsidRDefault="00D97604">
      <w:pPr>
        <w:spacing w:line="240" w:lineRule="auto"/>
      </w:pPr>
    </w:p>
    <w:p w:rsidR="00D97604" w:rsidRDefault="000332BD">
      <w:pPr>
        <w:spacing w:line="240" w:lineRule="auto"/>
      </w:pPr>
      <w:r>
        <w:t xml:space="preserve">What:  </w:t>
      </w:r>
      <w:r>
        <w:tab/>
        <w:t xml:space="preserve"> 2016 Advance CTE Fall Meeting</w:t>
      </w:r>
    </w:p>
    <w:p w:rsidR="00D97604" w:rsidRDefault="000332BD">
      <w:pPr>
        <w:spacing w:line="240" w:lineRule="auto"/>
      </w:pPr>
      <w:r>
        <w:t xml:space="preserve">When: </w:t>
      </w:r>
      <w:r>
        <w:tab/>
        <w:t xml:space="preserve"> October 17-19, 2016</w:t>
      </w:r>
      <w:r>
        <w:tab/>
      </w:r>
      <w:r>
        <w:tab/>
      </w:r>
    </w:p>
    <w:p w:rsidR="00D97604" w:rsidRDefault="000332BD">
      <w:pPr>
        <w:spacing w:line="240" w:lineRule="auto"/>
      </w:pPr>
      <w:r>
        <w:t>Where:</w:t>
      </w:r>
      <w:r>
        <w:tab/>
        <w:t xml:space="preserve"> BWI Airport Marriott</w:t>
      </w:r>
    </w:p>
    <w:p w:rsidR="00D97604" w:rsidRDefault="000332BD">
      <w:pPr>
        <w:spacing w:line="240" w:lineRule="auto"/>
      </w:pPr>
      <w:r>
        <w:t xml:space="preserve">             1743 W. Nursery Road</w:t>
      </w:r>
    </w:p>
    <w:p w:rsidR="00D97604" w:rsidRDefault="000332BD">
      <w:pPr>
        <w:spacing w:line="240" w:lineRule="auto"/>
      </w:pPr>
      <w:r>
        <w:t xml:space="preserve">             Linthicum, MD 21090</w:t>
      </w:r>
    </w:p>
    <w:p w:rsidR="00D97604" w:rsidRDefault="00D97604">
      <w:pPr>
        <w:spacing w:line="240" w:lineRule="auto"/>
        <w:ind w:left="720"/>
      </w:pPr>
    </w:p>
    <w:p w:rsidR="00D97604" w:rsidRDefault="000332BD">
      <w:pPr>
        <w:spacing w:line="240" w:lineRule="auto"/>
      </w:pPr>
      <w:r>
        <w:t>Please complete the following information:</w:t>
      </w:r>
    </w:p>
    <w:p w:rsidR="00D97604" w:rsidRDefault="00D97604">
      <w:pPr>
        <w:spacing w:line="240" w:lineRule="auto"/>
      </w:pPr>
    </w:p>
    <w:p w:rsidR="00D97604" w:rsidRDefault="000332BD">
      <w:pPr>
        <w:spacing w:line="240" w:lineRule="auto"/>
      </w:pPr>
      <w:r>
        <w:t>Name of Company: _______________________________________________________________</w:t>
      </w:r>
    </w:p>
    <w:p w:rsidR="00D97604" w:rsidRDefault="00D97604">
      <w:pPr>
        <w:spacing w:line="240" w:lineRule="auto"/>
      </w:pPr>
    </w:p>
    <w:p w:rsidR="00D97604" w:rsidRDefault="000332BD">
      <w:pPr>
        <w:spacing w:line="240" w:lineRule="auto"/>
      </w:pPr>
      <w:r>
        <w:t>Contact Person/Title: ________________________________________________________________</w:t>
      </w:r>
    </w:p>
    <w:p w:rsidR="00D97604" w:rsidRDefault="00D97604">
      <w:pPr>
        <w:spacing w:line="240" w:lineRule="auto"/>
      </w:pPr>
    </w:p>
    <w:p w:rsidR="00D97604" w:rsidRDefault="000332BD">
      <w:pPr>
        <w:spacing w:line="240" w:lineRule="auto"/>
      </w:pPr>
      <w:bookmarkStart w:id="1" w:name="h.gjdgxs" w:colFirst="0" w:colLast="0"/>
      <w:bookmarkEnd w:id="1"/>
      <w:r>
        <w:t>Address: __________________________________________________________________________</w:t>
      </w:r>
    </w:p>
    <w:p w:rsidR="00D97604" w:rsidRDefault="00D97604">
      <w:pPr>
        <w:spacing w:line="240" w:lineRule="auto"/>
      </w:pPr>
    </w:p>
    <w:p w:rsidR="00D97604" w:rsidRDefault="000332BD">
      <w:pPr>
        <w:spacing w:line="240" w:lineRule="auto"/>
      </w:pPr>
      <w:r>
        <w:t>P</w:t>
      </w:r>
      <w:r>
        <w:t>hone: ___________________________________________________________________________</w:t>
      </w:r>
    </w:p>
    <w:p w:rsidR="00D97604" w:rsidRDefault="00D97604">
      <w:pPr>
        <w:spacing w:line="240" w:lineRule="auto"/>
      </w:pPr>
    </w:p>
    <w:p w:rsidR="00D97604" w:rsidRDefault="000332BD">
      <w:pPr>
        <w:spacing w:line="240" w:lineRule="auto"/>
      </w:pPr>
      <w:r>
        <w:t>E-mail: ___________________________________________________________________________</w:t>
      </w:r>
    </w:p>
    <w:p w:rsidR="00D97604" w:rsidRDefault="00D97604">
      <w:pPr>
        <w:spacing w:line="240" w:lineRule="auto"/>
      </w:pPr>
    </w:p>
    <w:p w:rsidR="00D97604" w:rsidRDefault="00D97604">
      <w:pPr>
        <w:spacing w:line="240" w:lineRule="auto"/>
      </w:pPr>
    </w:p>
    <w:p w:rsidR="00D97604" w:rsidRDefault="000332BD">
      <w:pPr>
        <w:spacing w:line="240" w:lineRule="auto"/>
      </w:pPr>
      <w:r>
        <w:rPr>
          <w:b/>
        </w:rPr>
        <w:t xml:space="preserve"> Choose your sponsorship level:</w:t>
      </w:r>
    </w:p>
    <w:p w:rsidR="00D97604" w:rsidRDefault="00D97604">
      <w:pPr>
        <w:spacing w:line="240" w:lineRule="auto"/>
      </w:pPr>
    </w:p>
    <w:p w:rsidR="00D97604" w:rsidRDefault="000332BD">
      <w:pPr>
        <w:spacing w:line="240" w:lineRule="auto"/>
      </w:pPr>
      <w:r>
        <w:t>___ Bronze ($500)</w:t>
      </w:r>
      <w:r>
        <w:tab/>
      </w:r>
      <w:r>
        <w:tab/>
        <w:t>___ Gold ($3,000)</w:t>
      </w:r>
    </w:p>
    <w:p w:rsidR="00D97604" w:rsidRDefault="00D97604">
      <w:pPr>
        <w:spacing w:line="240" w:lineRule="auto"/>
      </w:pPr>
    </w:p>
    <w:p w:rsidR="00D97604" w:rsidRDefault="000332BD">
      <w:pPr>
        <w:spacing w:line="240" w:lineRule="auto"/>
      </w:pPr>
      <w:r>
        <w:t>___ Silver ($1,5</w:t>
      </w:r>
      <w:r>
        <w:t>00)</w:t>
      </w:r>
      <w:r>
        <w:tab/>
      </w:r>
      <w:r>
        <w:tab/>
        <w:t>___ Diamond ($5,000)</w:t>
      </w:r>
      <w:r>
        <w:tab/>
      </w:r>
      <w:r>
        <w:tab/>
      </w:r>
      <w:r>
        <w:tab/>
        <w:t>Value: _________</w:t>
      </w:r>
    </w:p>
    <w:p w:rsidR="00D97604" w:rsidRDefault="00D97604">
      <w:pPr>
        <w:spacing w:line="240" w:lineRule="auto"/>
      </w:pPr>
    </w:p>
    <w:p w:rsidR="00D97604" w:rsidRDefault="000332BD">
      <w:pPr>
        <w:spacing w:line="240" w:lineRule="auto"/>
      </w:pPr>
      <w:r>
        <w:rPr>
          <w:b/>
        </w:rPr>
        <w:t>Or Choose a Hospitality Sponsorship:  (optional)</w:t>
      </w:r>
    </w:p>
    <w:p w:rsidR="00D97604" w:rsidRDefault="00D97604">
      <w:pPr>
        <w:spacing w:line="240" w:lineRule="auto"/>
      </w:pPr>
    </w:p>
    <w:p w:rsidR="00D97604" w:rsidRDefault="000332BD">
      <w:pPr>
        <w:spacing w:line="240" w:lineRule="auto"/>
      </w:pPr>
      <w:r>
        <w:t xml:space="preserve">Hospitality Option: ______________________________________  </w:t>
      </w:r>
      <w:r>
        <w:tab/>
        <w:t>Value: __________</w:t>
      </w:r>
    </w:p>
    <w:p w:rsidR="00D97604" w:rsidRDefault="00D97604">
      <w:pPr>
        <w:spacing w:line="240" w:lineRule="auto"/>
      </w:pPr>
    </w:p>
    <w:p w:rsidR="00D97604" w:rsidRDefault="00D97604">
      <w:pPr>
        <w:spacing w:line="240" w:lineRule="auto"/>
      </w:pPr>
    </w:p>
    <w:p w:rsidR="00D97604" w:rsidRDefault="00D97604">
      <w:pPr>
        <w:spacing w:line="240" w:lineRule="auto"/>
      </w:pPr>
    </w:p>
    <w:p w:rsidR="00D97604" w:rsidRDefault="00D97604">
      <w:pPr>
        <w:spacing w:line="240" w:lineRule="auto"/>
      </w:pPr>
    </w:p>
    <w:p w:rsidR="00D97604" w:rsidRDefault="000332BD">
      <w:pPr>
        <w:spacing w:line="240" w:lineRule="auto"/>
      </w:pPr>
      <w:r>
        <w:tab/>
      </w:r>
      <w:r>
        <w:tab/>
      </w:r>
    </w:p>
    <w:p w:rsidR="00D97604" w:rsidRDefault="000332BD">
      <w:pPr>
        <w:spacing w:line="240" w:lineRule="auto"/>
        <w:ind w:left="2880" w:firstLine="720"/>
      </w:pPr>
      <w:r>
        <w:rPr>
          <w:b/>
        </w:rPr>
        <w:t>Your total sponsorship package: _______________</w:t>
      </w:r>
    </w:p>
    <w:p w:rsidR="00D97604" w:rsidRDefault="000332BD">
      <w:r>
        <w:br w:type="page"/>
      </w:r>
    </w:p>
    <w:p w:rsidR="00D97604" w:rsidRDefault="00D97604">
      <w:pPr>
        <w:spacing w:line="240" w:lineRule="auto"/>
      </w:pPr>
    </w:p>
    <w:p w:rsidR="00D97604" w:rsidRDefault="000332BD">
      <w:pPr>
        <w:spacing w:line="240" w:lineRule="auto"/>
      </w:pPr>
      <w:r>
        <w:rPr>
          <w:b/>
        </w:rPr>
        <w:t>SPONSOR ACKNOWLEDGEMENT OF DEADLINE DATES AND OTHER IMPORTANT INFORMATION:</w:t>
      </w:r>
      <w:r>
        <w:t xml:space="preserve"> Please read and check all applicable boxes to indicate understanding. This response form must be returned to Advance CTE no later than </w:t>
      </w:r>
      <w:r>
        <w:rPr>
          <w:b/>
        </w:rPr>
        <w:t xml:space="preserve">September </w:t>
      </w:r>
      <w:r>
        <w:rPr>
          <w:b/>
        </w:rPr>
        <w:t>16</w:t>
      </w:r>
      <w:r>
        <w:rPr>
          <w:b/>
        </w:rPr>
        <w:t xml:space="preserve">. </w:t>
      </w:r>
      <w:r>
        <w:t>Thank you!</w:t>
      </w:r>
    </w:p>
    <w:p w:rsidR="00D97604" w:rsidRDefault="00D97604">
      <w:pPr>
        <w:spacing w:line="240" w:lineRule="auto"/>
      </w:pPr>
    </w:p>
    <w:p w:rsidR="00D97604" w:rsidRDefault="000332BD">
      <w:pPr>
        <w:spacing w:line="240" w:lineRule="auto"/>
      </w:pPr>
      <w:r>
        <w:t xml:space="preserve">___ Deadline for receipt of logo and/or sponsored blog post is </w:t>
      </w:r>
      <w:r>
        <w:rPr>
          <w:b/>
        </w:rPr>
        <w:t xml:space="preserve">September </w:t>
      </w:r>
      <w:r>
        <w:rPr>
          <w:b/>
        </w:rPr>
        <w:t>16</w:t>
      </w:r>
      <w:r>
        <w:rPr>
          <w:b/>
        </w:rPr>
        <w:t>, 2016</w:t>
      </w:r>
      <w:r>
        <w:t xml:space="preserve">.  </w:t>
      </w:r>
    </w:p>
    <w:p w:rsidR="00D97604" w:rsidRDefault="00D97604">
      <w:pPr>
        <w:spacing w:line="240" w:lineRule="auto"/>
      </w:pPr>
    </w:p>
    <w:p w:rsidR="00D97604" w:rsidRDefault="000332BD">
      <w:pPr>
        <w:spacing w:line="240" w:lineRule="auto"/>
      </w:pPr>
      <w:r>
        <w:t>___ Any A/V required for sponsor table/displays is at sponsor’s own expense. Sponsors will be provided space for a six-foot booth, or a six-foot display table. Sponsor ac</w:t>
      </w:r>
      <w:r>
        <w:t>knowledges that Advance CTE is neither liable nor responsible for lost or stolen items. (A chart of options and expenses will be provided after receipt of sponsorship form/confirmation.)</w:t>
      </w:r>
    </w:p>
    <w:p w:rsidR="00D97604" w:rsidRDefault="00D97604">
      <w:pPr>
        <w:spacing w:line="240" w:lineRule="auto"/>
      </w:pPr>
    </w:p>
    <w:p w:rsidR="00D97604" w:rsidRDefault="00D97604">
      <w:pPr>
        <w:spacing w:line="240" w:lineRule="auto"/>
      </w:pPr>
    </w:p>
    <w:p w:rsidR="00D97604" w:rsidRDefault="000332BD">
      <w:pPr>
        <w:spacing w:line="240" w:lineRule="auto"/>
      </w:pPr>
      <w:r>
        <w:t>___ Materials to be included in attendee packets must be received b</w:t>
      </w:r>
      <w:r>
        <w:t xml:space="preserve">y our office no later than </w:t>
      </w:r>
    </w:p>
    <w:p w:rsidR="00D97604" w:rsidRDefault="000332BD">
      <w:pPr>
        <w:spacing w:line="240" w:lineRule="auto"/>
      </w:pPr>
      <w:r>
        <w:rPr>
          <w:b/>
        </w:rPr>
        <w:t>October 3, 2016</w:t>
      </w:r>
      <w:r>
        <w:t>.</w:t>
      </w:r>
    </w:p>
    <w:p w:rsidR="00D97604" w:rsidRDefault="00D97604">
      <w:pPr>
        <w:spacing w:line="240" w:lineRule="auto"/>
      </w:pPr>
    </w:p>
    <w:p w:rsidR="00D97604" w:rsidRDefault="000332BD">
      <w:pPr>
        <w:spacing w:line="240" w:lineRule="auto"/>
      </w:pPr>
      <w:r>
        <w:t xml:space="preserve">___ On-site/table materials are to be sent directly to you at the hotel must arrive no earlier than </w:t>
      </w:r>
      <w:r>
        <w:rPr>
          <w:b/>
        </w:rPr>
        <w:t>October 13, 2016</w:t>
      </w:r>
      <w:r>
        <w:t>. A receiving charge may be applicable for any materials shipped to the hotel.  Any packet ite</w:t>
      </w:r>
      <w:r>
        <w:t>ms sent directly to the hotel will be omitted from the attendee bags.</w:t>
      </w:r>
    </w:p>
    <w:p w:rsidR="00D97604" w:rsidRDefault="00D97604">
      <w:pPr>
        <w:spacing w:line="240" w:lineRule="auto"/>
      </w:pPr>
    </w:p>
    <w:p w:rsidR="00D97604" w:rsidRDefault="000332BD">
      <w:pPr>
        <w:spacing w:line="240" w:lineRule="auto"/>
      </w:pPr>
      <w:r>
        <w:t xml:space="preserve">Signature: </w:t>
      </w:r>
    </w:p>
    <w:p w:rsidR="00D97604" w:rsidRDefault="00D97604">
      <w:pPr>
        <w:spacing w:line="240" w:lineRule="auto"/>
      </w:pPr>
    </w:p>
    <w:p w:rsidR="00D97604" w:rsidRDefault="000332BD">
      <w:pPr>
        <w:spacing w:line="240" w:lineRule="auto"/>
      </w:pPr>
      <w:r>
        <w:t>___________________________________________________________________</w:t>
      </w:r>
    </w:p>
    <w:p w:rsidR="00D97604" w:rsidRDefault="00D97604">
      <w:pPr>
        <w:spacing w:line="240" w:lineRule="auto"/>
      </w:pPr>
    </w:p>
    <w:p w:rsidR="00D97604" w:rsidRDefault="000332BD">
      <w:pPr>
        <w:spacing w:line="240" w:lineRule="auto"/>
      </w:pPr>
      <w:r>
        <w:rPr>
          <w:b/>
        </w:rPr>
        <w:t>All sponsors must register to capture meal and name tag information.  Please fill out the below informa</w:t>
      </w:r>
      <w:r>
        <w:rPr>
          <w:b/>
        </w:rPr>
        <w:t>tion.  A separate registration link may be provided to sponsors with complimentary registrations.</w:t>
      </w:r>
    </w:p>
    <w:p w:rsidR="00D97604" w:rsidRDefault="00D97604">
      <w:pPr>
        <w:spacing w:line="240" w:lineRule="auto"/>
      </w:pPr>
    </w:p>
    <w:p w:rsidR="00D97604" w:rsidRDefault="000332BD">
      <w:pPr>
        <w:spacing w:line="240" w:lineRule="auto"/>
      </w:pPr>
      <w:r>
        <w:rPr>
          <w:b/>
        </w:rPr>
        <w:t>Gold and Platinum Level Sponsors</w:t>
      </w:r>
      <w:r>
        <w:t xml:space="preserve"> receive one complimentary registration. Please provide the name, title and email of the person who should receive this benef</w:t>
      </w:r>
      <w:r>
        <w:t>it:</w:t>
      </w:r>
    </w:p>
    <w:p w:rsidR="00D97604" w:rsidRDefault="00D97604">
      <w:pPr>
        <w:spacing w:line="240" w:lineRule="auto"/>
      </w:pPr>
    </w:p>
    <w:p w:rsidR="00D97604" w:rsidRDefault="000332BD">
      <w:pPr>
        <w:spacing w:line="240" w:lineRule="auto"/>
      </w:pPr>
      <w:r>
        <w:t>____________________________________________________________________________</w:t>
      </w:r>
    </w:p>
    <w:p w:rsidR="00D97604" w:rsidRDefault="00D97604">
      <w:pPr>
        <w:spacing w:line="240" w:lineRule="auto"/>
      </w:pPr>
    </w:p>
    <w:p w:rsidR="00D97604" w:rsidRDefault="000332BD">
      <w:pPr>
        <w:spacing w:line="240" w:lineRule="auto"/>
      </w:pPr>
      <w:r>
        <w:rPr>
          <w:b/>
        </w:rPr>
        <w:t>Diamond Level Sponsors</w:t>
      </w:r>
      <w:r>
        <w:t xml:space="preserve"> receive two complimentary registrations. Please provide the name, title and email of the people who should receive this benefit:</w:t>
      </w:r>
    </w:p>
    <w:p w:rsidR="00D97604" w:rsidRDefault="00D97604">
      <w:pPr>
        <w:spacing w:line="240" w:lineRule="auto"/>
      </w:pPr>
    </w:p>
    <w:p w:rsidR="00D97604" w:rsidRDefault="000332BD">
      <w:pPr>
        <w:spacing w:line="240" w:lineRule="auto"/>
      </w:pPr>
      <w:r>
        <w:t>_____________________________________________________________________________</w:t>
      </w:r>
    </w:p>
    <w:p w:rsidR="00D97604" w:rsidRDefault="00D97604">
      <w:pPr>
        <w:spacing w:line="240" w:lineRule="auto"/>
      </w:pPr>
    </w:p>
    <w:p w:rsidR="00D97604" w:rsidRDefault="000332BD">
      <w:pPr>
        <w:spacing w:line="240" w:lineRule="auto"/>
      </w:pPr>
      <w:r>
        <w:t>_____________________________________________________________________________</w:t>
      </w:r>
    </w:p>
    <w:p w:rsidR="00D97604" w:rsidRDefault="00D97604">
      <w:pPr>
        <w:spacing w:line="240" w:lineRule="auto"/>
      </w:pPr>
    </w:p>
    <w:p w:rsidR="00D97604" w:rsidRDefault="000332BD">
      <w:pPr>
        <w:spacing w:line="240" w:lineRule="auto"/>
      </w:pPr>
      <w:r>
        <w:rPr>
          <w:b/>
        </w:rPr>
        <w:t>Diamond Level Sponsors</w:t>
      </w:r>
      <w:r>
        <w:t xml:space="preserve"> have the opportunity to make brief remarks during general session or meal (</w:t>
      </w:r>
      <w:r>
        <w:t>Advance CTE choice of session). Please provide the name and title of the person who will be making the remarks. More details will follow regarding this special benefit.</w:t>
      </w:r>
    </w:p>
    <w:p w:rsidR="00D97604" w:rsidRDefault="00D97604">
      <w:pPr>
        <w:spacing w:line="240" w:lineRule="auto"/>
      </w:pPr>
    </w:p>
    <w:p w:rsidR="00D97604" w:rsidRDefault="000332BD">
      <w:pPr>
        <w:spacing w:line="240" w:lineRule="auto"/>
      </w:pPr>
      <w:r>
        <w:t>_____________________________________________________________________________</w:t>
      </w:r>
    </w:p>
    <w:p w:rsidR="00D97604" w:rsidRDefault="00D97604">
      <w:pPr>
        <w:spacing w:line="240" w:lineRule="auto"/>
        <w:jc w:val="both"/>
      </w:pPr>
    </w:p>
    <w:p w:rsidR="00D97604" w:rsidRDefault="00D97604">
      <w:pPr>
        <w:spacing w:line="240" w:lineRule="auto"/>
        <w:jc w:val="both"/>
      </w:pPr>
    </w:p>
    <w:p w:rsidR="00D97604" w:rsidRDefault="00D97604">
      <w:pPr>
        <w:spacing w:line="240" w:lineRule="auto"/>
      </w:pPr>
    </w:p>
    <w:sectPr w:rsidR="00D97604">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2BD" w:rsidRDefault="000332BD">
      <w:pPr>
        <w:spacing w:line="240" w:lineRule="auto"/>
      </w:pPr>
      <w:r>
        <w:separator/>
      </w:r>
    </w:p>
  </w:endnote>
  <w:endnote w:type="continuationSeparator" w:id="0">
    <w:p w:rsidR="000332BD" w:rsidRDefault="00033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PT Sans">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604" w:rsidRDefault="000332BD">
    <w:pPr>
      <w:tabs>
        <w:tab w:val="center" w:pos="4680"/>
        <w:tab w:val="right" w:pos="9360"/>
      </w:tabs>
      <w:spacing w:line="240" w:lineRule="auto"/>
      <w:jc w:val="right"/>
    </w:pPr>
    <w:r>
      <w:fldChar w:fldCharType="begin"/>
    </w:r>
    <w:r>
      <w:instrText>PAGE</w:instrText>
    </w:r>
    <w:r>
      <w:fldChar w:fldCharType="separate"/>
    </w:r>
    <w:r w:rsidR="00EC0847">
      <w:rPr>
        <w:noProof/>
      </w:rPr>
      <w:t>1</w:t>
    </w:r>
    <w:r>
      <w:fldChar w:fldCharType="end"/>
    </w:r>
  </w:p>
  <w:p w:rsidR="00D97604" w:rsidRDefault="000332BD">
    <w:pPr>
      <w:jc w:val="center"/>
    </w:pPr>
    <w:r>
      <w:rPr>
        <w:i/>
      </w:rPr>
      <w:t xml:space="preserve"> Please Complete and Return Pages </w:t>
    </w:r>
    <w:r>
      <w:rPr>
        <w:i/>
      </w:rPr>
      <w:t>4</w:t>
    </w:r>
    <w:r>
      <w:rPr>
        <w:i/>
      </w:rPr>
      <w:t xml:space="preserve"> &amp;</w:t>
    </w:r>
    <w:r>
      <w:rPr>
        <w:i/>
      </w:rPr>
      <w:t xml:space="preserve"> 5</w:t>
    </w:r>
    <w:r>
      <w:rPr>
        <w:i/>
      </w:rPr>
      <w:t xml:space="preserve"> by 9/</w:t>
    </w:r>
    <w:r>
      <w:rPr>
        <w:i/>
      </w:rPr>
      <w:t>16</w:t>
    </w:r>
    <w:r>
      <w:rPr>
        <w:i/>
      </w:rPr>
      <w:t>/2016 to</w:t>
    </w:r>
  </w:p>
  <w:p w:rsidR="00D97604" w:rsidRDefault="000332BD">
    <w:pPr>
      <w:spacing w:after="720"/>
      <w:jc w:val="center"/>
    </w:pPr>
    <w:r>
      <w:rPr>
        <w:i/>
      </w:rPr>
      <w:t xml:space="preserve">Andrea Zimmermann at </w:t>
    </w:r>
    <w:hyperlink r:id="rId1">
      <w:r>
        <w:rPr>
          <w:i/>
          <w:color w:val="FF6D14"/>
          <w:u w:val="single"/>
        </w:rPr>
        <w:t>azimmermann@careertech.org</w:t>
      </w:r>
    </w:hyperlink>
    <w:hyperlink r:id="r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2BD" w:rsidRDefault="000332BD">
      <w:pPr>
        <w:spacing w:line="240" w:lineRule="auto"/>
      </w:pPr>
      <w:r>
        <w:separator/>
      </w:r>
    </w:p>
  </w:footnote>
  <w:footnote w:type="continuationSeparator" w:id="0">
    <w:p w:rsidR="000332BD" w:rsidRDefault="000332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604" w:rsidRDefault="000332BD">
    <w:pPr>
      <w:tabs>
        <w:tab w:val="center" w:pos="4680"/>
        <w:tab w:val="right" w:pos="9360"/>
      </w:tabs>
      <w:spacing w:before="720" w:line="240" w:lineRule="auto"/>
    </w:pPr>
    <w:r>
      <w:rPr>
        <w:noProof/>
      </w:rPr>
      <w:drawing>
        <wp:anchor distT="0" distB="0" distL="114300" distR="114300" simplePos="0" relativeHeight="251658240" behindDoc="0" locked="0" layoutInCell="0" hidden="0" allowOverlap="1">
          <wp:simplePos x="0" y="0"/>
          <wp:positionH relativeFrom="margin">
            <wp:posOffset>2098675</wp:posOffset>
          </wp:positionH>
          <wp:positionV relativeFrom="paragraph">
            <wp:posOffset>26035</wp:posOffset>
          </wp:positionV>
          <wp:extent cx="1744980" cy="526415"/>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744980" cy="526415"/>
                  </a:xfrm>
                  <a:prstGeom prst="rect">
                    <a:avLst/>
                  </a:prstGeom>
                  <a:ln/>
                </pic:spPr>
              </pic:pic>
            </a:graphicData>
          </a:graphic>
        </wp:anchor>
      </w:drawing>
    </w:r>
  </w:p>
  <w:p w:rsidR="00D97604" w:rsidRDefault="00D97604">
    <w:pPr>
      <w:tabs>
        <w:tab w:val="center" w:pos="4680"/>
        <w:tab w:val="right" w:pos="9360"/>
      </w:tabs>
      <w:spacing w:line="240" w:lineRule="auto"/>
    </w:pPr>
  </w:p>
  <w:p w:rsidR="00D97604" w:rsidRDefault="00D976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27AFB"/>
    <w:multiLevelType w:val="multilevel"/>
    <w:tmpl w:val="706EAC96"/>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15:restartNumberingAfterBreak="0">
    <w:nsid w:val="30A14A5F"/>
    <w:multiLevelType w:val="multilevel"/>
    <w:tmpl w:val="B16AC02C"/>
    <w:lvl w:ilvl="0">
      <w:start w:val="1"/>
      <w:numFmt w:val="bullet"/>
      <w:lvlText w:val="❖"/>
      <w:lvlJc w:val="left"/>
      <w:pPr>
        <w:ind w:left="540" w:firstLine="18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4AE32702"/>
    <w:multiLevelType w:val="multilevel"/>
    <w:tmpl w:val="4A1438FA"/>
    <w:lvl w:ilvl="0">
      <w:start w:val="1"/>
      <w:numFmt w:val="bullet"/>
      <w:lvlText w:val="❖"/>
      <w:lvlJc w:val="left"/>
      <w:pPr>
        <w:ind w:left="540" w:firstLine="180"/>
      </w:pPr>
      <w:rPr>
        <w:rFonts w:ascii="Arial" w:eastAsia="Arial" w:hAnsi="Arial" w:cs="Arial"/>
      </w:rPr>
    </w:lvl>
    <w:lvl w:ilvl="1">
      <w:start w:val="1"/>
      <w:numFmt w:val="bullet"/>
      <w:lvlText w:val="o"/>
      <w:lvlJc w:val="left"/>
      <w:pPr>
        <w:ind w:left="1260" w:firstLine="900"/>
      </w:pPr>
      <w:rPr>
        <w:rFonts w:ascii="Arial" w:eastAsia="Arial" w:hAnsi="Arial" w:cs="Arial"/>
      </w:rPr>
    </w:lvl>
    <w:lvl w:ilvl="2">
      <w:start w:val="1"/>
      <w:numFmt w:val="bullet"/>
      <w:lvlText w:val="▪"/>
      <w:lvlJc w:val="left"/>
      <w:pPr>
        <w:ind w:left="1980" w:firstLine="1620"/>
      </w:pPr>
      <w:rPr>
        <w:rFonts w:ascii="Arial" w:eastAsia="Arial" w:hAnsi="Arial" w:cs="Arial"/>
      </w:rPr>
    </w:lvl>
    <w:lvl w:ilvl="3">
      <w:start w:val="1"/>
      <w:numFmt w:val="bullet"/>
      <w:lvlText w:val="●"/>
      <w:lvlJc w:val="left"/>
      <w:pPr>
        <w:ind w:left="2700" w:firstLine="2340"/>
      </w:pPr>
      <w:rPr>
        <w:rFonts w:ascii="Arial" w:eastAsia="Arial" w:hAnsi="Arial" w:cs="Arial"/>
      </w:rPr>
    </w:lvl>
    <w:lvl w:ilvl="4">
      <w:start w:val="1"/>
      <w:numFmt w:val="bullet"/>
      <w:lvlText w:val="o"/>
      <w:lvlJc w:val="left"/>
      <w:pPr>
        <w:ind w:left="3420" w:firstLine="3060"/>
      </w:pPr>
      <w:rPr>
        <w:rFonts w:ascii="Arial" w:eastAsia="Arial" w:hAnsi="Arial" w:cs="Arial"/>
      </w:rPr>
    </w:lvl>
    <w:lvl w:ilvl="5">
      <w:start w:val="1"/>
      <w:numFmt w:val="bullet"/>
      <w:lvlText w:val="▪"/>
      <w:lvlJc w:val="left"/>
      <w:pPr>
        <w:ind w:left="4140" w:firstLine="3780"/>
      </w:pPr>
      <w:rPr>
        <w:rFonts w:ascii="Arial" w:eastAsia="Arial" w:hAnsi="Arial" w:cs="Arial"/>
      </w:rPr>
    </w:lvl>
    <w:lvl w:ilvl="6">
      <w:start w:val="1"/>
      <w:numFmt w:val="bullet"/>
      <w:lvlText w:val="●"/>
      <w:lvlJc w:val="left"/>
      <w:pPr>
        <w:ind w:left="4860" w:firstLine="4500"/>
      </w:pPr>
      <w:rPr>
        <w:rFonts w:ascii="Arial" w:eastAsia="Arial" w:hAnsi="Arial" w:cs="Arial"/>
      </w:rPr>
    </w:lvl>
    <w:lvl w:ilvl="7">
      <w:start w:val="1"/>
      <w:numFmt w:val="bullet"/>
      <w:lvlText w:val="o"/>
      <w:lvlJc w:val="left"/>
      <w:pPr>
        <w:ind w:left="5580" w:firstLine="5220"/>
      </w:pPr>
      <w:rPr>
        <w:rFonts w:ascii="Arial" w:eastAsia="Arial" w:hAnsi="Arial" w:cs="Arial"/>
      </w:rPr>
    </w:lvl>
    <w:lvl w:ilvl="8">
      <w:start w:val="1"/>
      <w:numFmt w:val="bullet"/>
      <w:lvlText w:val="▪"/>
      <w:lvlJc w:val="left"/>
      <w:pPr>
        <w:ind w:left="6300" w:firstLine="5940"/>
      </w:pPr>
      <w:rPr>
        <w:rFonts w:ascii="Arial" w:eastAsia="Arial" w:hAnsi="Arial" w:cs="Aria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04"/>
    <w:rsid w:val="000332BD"/>
    <w:rsid w:val="00D97604"/>
    <w:rsid w:val="00EC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0ED7C-E23A-4D20-9C99-BE04A4B5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Sans" w:eastAsia="PT Sans" w:hAnsi="PT Sans" w:cs="PT Sans"/>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zimmermann@careertech.org" TargetMode="External"/><Relationship Id="rId3" Type="http://schemas.openxmlformats.org/officeDocument/2006/relationships/settings" Target="settings.xml"/><Relationship Id="rId7" Type="http://schemas.openxmlformats.org/officeDocument/2006/relationships/hyperlink" Target="mailto:azimmermann@careertec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zimmermann@careertech.org" TargetMode="External"/><Relationship Id="rId1" Type="http://schemas.openxmlformats.org/officeDocument/2006/relationships/hyperlink" Target="mailto:azimmermann@careertec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Katie Fitzgerald</cp:lastModifiedBy>
  <cp:revision>2</cp:revision>
  <dcterms:created xsi:type="dcterms:W3CDTF">2016-07-27T13:23:00Z</dcterms:created>
  <dcterms:modified xsi:type="dcterms:W3CDTF">2016-07-27T13:23:00Z</dcterms:modified>
</cp:coreProperties>
</file>