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C26A" w14:textId="77777777" w:rsidR="00D6313F" w:rsidRDefault="00D6313F" w:rsidP="00D83825">
      <w:pPr>
        <w:pStyle w:val="NoSpacing"/>
        <w:jc w:val="center"/>
        <w:rPr>
          <w:rFonts w:ascii="Myriad Pro" w:hAnsi="Myriad Pro"/>
          <w:b/>
          <w:sz w:val="48"/>
        </w:rPr>
      </w:pPr>
      <w:bookmarkStart w:id="0" w:name="_GoBack"/>
      <w:bookmarkEnd w:id="0"/>
    </w:p>
    <w:p w14:paraId="382C4269" w14:textId="77777777" w:rsidR="00D6313F" w:rsidRDefault="00D6313F" w:rsidP="00D83825">
      <w:pPr>
        <w:pStyle w:val="NoSpacing"/>
        <w:jc w:val="center"/>
        <w:rPr>
          <w:rFonts w:ascii="Myriad Pro" w:hAnsi="Myriad Pro"/>
          <w:b/>
          <w:sz w:val="48"/>
        </w:rPr>
      </w:pPr>
    </w:p>
    <w:p w14:paraId="14FC912F" w14:textId="77777777" w:rsidR="00D6313F" w:rsidRDefault="00D6313F" w:rsidP="00D83825">
      <w:pPr>
        <w:pStyle w:val="NoSpacing"/>
        <w:jc w:val="center"/>
        <w:rPr>
          <w:rFonts w:ascii="Myriad Pro" w:hAnsi="Myriad Pro"/>
          <w:b/>
          <w:sz w:val="48"/>
        </w:rPr>
      </w:pPr>
    </w:p>
    <w:p w14:paraId="385A8626" w14:textId="77777777" w:rsidR="00D6313F" w:rsidRDefault="00D6313F" w:rsidP="00D83825">
      <w:pPr>
        <w:pStyle w:val="NoSpacing"/>
        <w:jc w:val="center"/>
        <w:rPr>
          <w:rFonts w:ascii="Myriad Pro" w:hAnsi="Myriad Pro"/>
          <w:b/>
          <w:sz w:val="48"/>
        </w:rPr>
      </w:pPr>
      <w:r>
        <w:rPr>
          <w:noProof/>
        </w:rPr>
        <w:drawing>
          <wp:inline distT="0" distB="0" distL="0" distR="0" wp14:anchorId="4FA70AAE" wp14:editId="56518BD4">
            <wp:extent cx="4066674" cy="8702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6658" cy="885233"/>
                    </a:xfrm>
                    <a:prstGeom prst="rect">
                      <a:avLst/>
                    </a:prstGeom>
                  </pic:spPr>
                </pic:pic>
              </a:graphicData>
            </a:graphic>
          </wp:inline>
        </w:drawing>
      </w:r>
    </w:p>
    <w:p w14:paraId="03D943FD" w14:textId="77777777" w:rsidR="00D6313F" w:rsidRDefault="00D6313F" w:rsidP="00D83825">
      <w:pPr>
        <w:pStyle w:val="NoSpacing"/>
        <w:jc w:val="center"/>
        <w:rPr>
          <w:rFonts w:ascii="Myriad Pro" w:hAnsi="Myriad Pro"/>
          <w:b/>
          <w:sz w:val="48"/>
        </w:rPr>
      </w:pPr>
    </w:p>
    <w:p w14:paraId="4111EEC4" w14:textId="77777777" w:rsidR="00D6313F" w:rsidRDefault="00D6313F" w:rsidP="00D83825">
      <w:pPr>
        <w:pStyle w:val="NoSpacing"/>
        <w:jc w:val="center"/>
        <w:rPr>
          <w:rFonts w:ascii="Myriad Pro" w:hAnsi="Myriad Pro"/>
          <w:b/>
          <w:sz w:val="48"/>
        </w:rPr>
      </w:pPr>
    </w:p>
    <w:p w14:paraId="6801B556" w14:textId="77777777" w:rsidR="008A4AA9" w:rsidRDefault="008A4AA9" w:rsidP="00D83825">
      <w:pPr>
        <w:pStyle w:val="NoSpacing"/>
        <w:jc w:val="center"/>
        <w:rPr>
          <w:rFonts w:ascii="Myriad Pro" w:hAnsi="Myriad Pro"/>
          <w:b/>
          <w:sz w:val="48"/>
        </w:rPr>
      </w:pPr>
      <w:r w:rsidRPr="00082109">
        <w:rPr>
          <w:rFonts w:ascii="Myriad Pro" w:hAnsi="Myriad Pro"/>
          <w:b/>
          <w:sz w:val="48"/>
        </w:rPr>
        <w:t xml:space="preserve">State Membership </w:t>
      </w:r>
      <w:r w:rsidR="00480AE8">
        <w:rPr>
          <w:rFonts w:ascii="Myriad Pro" w:hAnsi="Myriad Pro"/>
          <w:b/>
          <w:sz w:val="48"/>
        </w:rPr>
        <w:t>Structure</w:t>
      </w:r>
    </w:p>
    <w:p w14:paraId="24967FCE" w14:textId="77777777" w:rsidR="00D6313F" w:rsidRDefault="00D6313F" w:rsidP="00D83825">
      <w:pPr>
        <w:pStyle w:val="NoSpacing"/>
        <w:jc w:val="center"/>
        <w:rPr>
          <w:rFonts w:ascii="Myriad Pro" w:hAnsi="Myriad Pro"/>
          <w:b/>
          <w:sz w:val="48"/>
        </w:rPr>
      </w:pPr>
      <w:r>
        <w:rPr>
          <w:rFonts w:ascii="Myriad Pro" w:hAnsi="Myriad Pro"/>
          <w:b/>
          <w:sz w:val="48"/>
        </w:rPr>
        <w:t>Frequently Asked Questions</w:t>
      </w:r>
    </w:p>
    <w:p w14:paraId="3CB1DA54" w14:textId="77777777" w:rsidR="00D6313F" w:rsidRPr="00082109" w:rsidRDefault="00D6313F" w:rsidP="00D83825">
      <w:pPr>
        <w:pStyle w:val="NoSpacing"/>
        <w:jc w:val="center"/>
        <w:rPr>
          <w:rFonts w:ascii="Myriad Pro" w:hAnsi="Myriad Pro"/>
          <w:b/>
          <w:sz w:val="48"/>
        </w:rPr>
      </w:pPr>
    </w:p>
    <w:p w14:paraId="0E118FDA" w14:textId="77777777" w:rsidR="008A7947" w:rsidRPr="00082109" w:rsidRDefault="008A7947" w:rsidP="00D83825">
      <w:pPr>
        <w:pStyle w:val="NoSpacing"/>
        <w:jc w:val="center"/>
        <w:rPr>
          <w:rFonts w:ascii="Myriad Pro" w:hAnsi="Myriad Pro"/>
        </w:rPr>
      </w:pPr>
    </w:p>
    <w:p w14:paraId="52C84EAC" w14:textId="77777777" w:rsidR="00D6313F" w:rsidRDefault="00D6313F" w:rsidP="00D83825">
      <w:pPr>
        <w:pStyle w:val="NoSpacing"/>
        <w:rPr>
          <w:rFonts w:ascii="Myriad Pro" w:hAnsi="Myriad Pro"/>
        </w:rPr>
      </w:pPr>
    </w:p>
    <w:p w14:paraId="697F0A54" w14:textId="77777777" w:rsidR="00D6313F" w:rsidRDefault="00D6313F" w:rsidP="00D83825">
      <w:pPr>
        <w:pStyle w:val="NoSpacing"/>
        <w:rPr>
          <w:rFonts w:ascii="Myriad Pro" w:hAnsi="Myriad Pro"/>
        </w:rPr>
      </w:pPr>
    </w:p>
    <w:p w14:paraId="49BC1D4B" w14:textId="77777777" w:rsidR="00D6313F" w:rsidRDefault="00D6313F" w:rsidP="00D83825">
      <w:pPr>
        <w:pStyle w:val="NoSpacing"/>
        <w:rPr>
          <w:rFonts w:ascii="Myriad Pro" w:hAnsi="Myriad Pro"/>
        </w:rPr>
      </w:pPr>
    </w:p>
    <w:p w14:paraId="50BCABD9" w14:textId="77777777" w:rsidR="00D6313F" w:rsidRDefault="00D6313F" w:rsidP="00D83825">
      <w:pPr>
        <w:spacing w:line="240" w:lineRule="auto"/>
        <w:rPr>
          <w:rFonts w:ascii="Myriad Pro" w:hAnsi="Myriad Pro"/>
        </w:rPr>
      </w:pPr>
      <w:r>
        <w:rPr>
          <w:rFonts w:ascii="Myriad Pro" w:hAnsi="Myriad Pro"/>
        </w:rPr>
        <w:br w:type="page"/>
      </w:r>
    </w:p>
    <w:p w14:paraId="7119895B" w14:textId="77777777" w:rsidR="00D6313F" w:rsidRDefault="006135E7" w:rsidP="00D83825">
      <w:pPr>
        <w:pStyle w:val="NoSpacing"/>
        <w:rPr>
          <w:rFonts w:ascii="Myriad Pro" w:hAnsi="Myriad Pro"/>
        </w:rPr>
      </w:pPr>
      <w:r>
        <w:rPr>
          <w:rFonts w:ascii="Myriad Pro" w:hAnsi="Myriad Pro"/>
        </w:rPr>
        <w:lastRenderedPageBreak/>
        <w:t>Effective</w:t>
      </w:r>
      <w:r w:rsidR="007878A8" w:rsidRPr="00082109">
        <w:rPr>
          <w:rFonts w:ascii="Myriad Pro" w:hAnsi="Myriad Pro"/>
        </w:rPr>
        <w:t xml:space="preserve"> July 1, 2017, state membership to Advance CTE </w:t>
      </w:r>
      <w:r w:rsidR="00784189">
        <w:rPr>
          <w:rFonts w:ascii="Myriad Pro" w:hAnsi="Myriad Pro"/>
        </w:rPr>
        <w:t>may</w:t>
      </w:r>
      <w:r w:rsidR="007878A8" w:rsidRPr="00082109">
        <w:rPr>
          <w:rFonts w:ascii="Myriad Pro" w:hAnsi="Myriad Pro"/>
        </w:rPr>
        <w:t xml:space="preserve"> comprise</w:t>
      </w:r>
      <w:r w:rsidR="00784189">
        <w:rPr>
          <w:rFonts w:ascii="Myriad Pro" w:hAnsi="Myriad Pro"/>
        </w:rPr>
        <w:t xml:space="preserve"> up to</w:t>
      </w:r>
      <w:r w:rsidR="007878A8" w:rsidRPr="00082109">
        <w:rPr>
          <w:rFonts w:ascii="Myriad Pro" w:hAnsi="Myriad Pro"/>
        </w:rPr>
        <w:t xml:space="preserve"> five individuals, including and selected by the State CTE Director. </w:t>
      </w:r>
      <w:r w:rsidR="00E26192" w:rsidRPr="00082109">
        <w:rPr>
          <w:rFonts w:ascii="Myriad Pro" w:hAnsi="Myriad Pro"/>
        </w:rPr>
        <w:t xml:space="preserve">This guidance is designed to explain this </w:t>
      </w:r>
      <w:r w:rsidR="001A0AEE">
        <w:rPr>
          <w:rFonts w:ascii="Myriad Pro" w:hAnsi="Myriad Pro"/>
        </w:rPr>
        <w:t>member benefit,</w:t>
      </w:r>
      <w:r w:rsidR="00E26192" w:rsidRPr="00082109">
        <w:rPr>
          <w:rFonts w:ascii="Myriad Pro" w:hAnsi="Myriad Pro"/>
        </w:rPr>
        <w:t xml:space="preserve"> and help you </w:t>
      </w:r>
      <w:r w:rsidR="00EF67F3" w:rsidRPr="00082109">
        <w:rPr>
          <w:rFonts w:ascii="Myriad Pro" w:hAnsi="Myriad Pro"/>
        </w:rPr>
        <w:t>choo</w:t>
      </w:r>
      <w:r w:rsidR="008A4AA9" w:rsidRPr="00082109">
        <w:rPr>
          <w:rFonts w:ascii="Myriad Pro" w:hAnsi="Myriad Pro"/>
        </w:rPr>
        <w:t>se</w:t>
      </w:r>
      <w:r w:rsidR="001A0AEE">
        <w:rPr>
          <w:rFonts w:ascii="Myriad Pro" w:hAnsi="Myriad Pro"/>
        </w:rPr>
        <w:t xml:space="preserve"> the best composition for your state context. </w:t>
      </w:r>
      <w:r w:rsidR="00EF67F3" w:rsidRPr="00082109">
        <w:rPr>
          <w:rFonts w:ascii="Myriad Pro" w:hAnsi="Myriad Pro"/>
        </w:rPr>
        <w:t xml:space="preserve">This guidance reflects the organizational policy </w:t>
      </w:r>
      <w:r w:rsidR="00E75A69" w:rsidRPr="00082109">
        <w:rPr>
          <w:rFonts w:ascii="Myriad Pro" w:hAnsi="Myriad Pro"/>
        </w:rPr>
        <w:t>a</w:t>
      </w:r>
      <w:r w:rsidR="001235D8" w:rsidRPr="00082109">
        <w:rPr>
          <w:rFonts w:ascii="Myriad Pro" w:hAnsi="Myriad Pro"/>
        </w:rPr>
        <w:t xml:space="preserve">pproved </w:t>
      </w:r>
      <w:r w:rsidR="00EF67F3" w:rsidRPr="00082109">
        <w:rPr>
          <w:rFonts w:ascii="Myriad Pro" w:hAnsi="Myriad Pro"/>
        </w:rPr>
        <w:t>by the A</w:t>
      </w:r>
      <w:r w:rsidR="000D6009">
        <w:rPr>
          <w:rFonts w:ascii="Myriad Pro" w:hAnsi="Myriad Pro"/>
        </w:rPr>
        <w:t>dvance CTE Board of Directors on February 16, 2017</w:t>
      </w:r>
      <w:r w:rsidR="00AF4A3A" w:rsidRPr="00082109">
        <w:rPr>
          <w:rFonts w:ascii="Myriad Pro" w:hAnsi="Myriad Pro"/>
        </w:rPr>
        <w:t>.</w:t>
      </w:r>
      <w:r w:rsidR="00EF67F3" w:rsidRPr="00082109">
        <w:rPr>
          <w:rFonts w:ascii="Myriad Pro" w:hAnsi="Myriad Pro"/>
        </w:rPr>
        <w:t xml:space="preserve"> To review the policy, please see Appendix A. </w:t>
      </w:r>
    </w:p>
    <w:p w14:paraId="7BB76CFA" w14:textId="77777777" w:rsidR="00D6313F" w:rsidRDefault="00D6313F" w:rsidP="00D83825">
      <w:pPr>
        <w:pStyle w:val="NoSpacing"/>
        <w:rPr>
          <w:rFonts w:ascii="Myriad Pro" w:hAnsi="Myriad Pro"/>
        </w:rPr>
      </w:pPr>
    </w:p>
    <w:p w14:paraId="46DCBC04" w14:textId="77777777" w:rsidR="00D03307" w:rsidRDefault="00D03307" w:rsidP="00D83825">
      <w:pPr>
        <w:pStyle w:val="NoSpacing"/>
        <w:rPr>
          <w:rFonts w:ascii="Myriad Pro" w:hAnsi="Myriad Pro"/>
        </w:rPr>
      </w:pPr>
      <w:r w:rsidRPr="00082109">
        <w:rPr>
          <w:rFonts w:ascii="Myriad Pro" w:hAnsi="Myriad Pro"/>
        </w:rPr>
        <w:t xml:space="preserve">This </w:t>
      </w:r>
      <w:r w:rsidR="00EF67F3" w:rsidRPr="00082109">
        <w:rPr>
          <w:rFonts w:ascii="Myriad Pro" w:hAnsi="Myriad Pro"/>
        </w:rPr>
        <w:t>document</w:t>
      </w:r>
      <w:r w:rsidRPr="00082109">
        <w:rPr>
          <w:rFonts w:ascii="Myriad Pro" w:hAnsi="Myriad Pro"/>
        </w:rPr>
        <w:t xml:space="preserve"> is organized into the following sections: </w:t>
      </w:r>
    </w:p>
    <w:p w14:paraId="1D25AF69" w14:textId="77777777" w:rsidR="00D6313F" w:rsidRPr="00082109" w:rsidRDefault="00D6313F" w:rsidP="00D83825">
      <w:pPr>
        <w:pStyle w:val="NoSpacing"/>
        <w:rPr>
          <w:rFonts w:ascii="Myriad Pro" w:hAnsi="Myriad Pro"/>
        </w:rPr>
      </w:pPr>
    </w:p>
    <w:sdt>
      <w:sdtPr>
        <w:rPr>
          <w:rFonts w:ascii="Myriad Pro" w:hAnsi="Myriad Pro"/>
          <w:b w:val="0"/>
          <w:noProof w:val="0"/>
        </w:rPr>
        <w:id w:val="-1098244829"/>
        <w:docPartObj>
          <w:docPartGallery w:val="Table of Contents"/>
          <w:docPartUnique/>
        </w:docPartObj>
      </w:sdtPr>
      <w:sdtEndPr>
        <w:rPr>
          <w:bCs/>
        </w:rPr>
      </w:sdtEndPr>
      <w:sdtContent>
        <w:p w14:paraId="49C70D56" w14:textId="77777777" w:rsidR="006135E7" w:rsidRDefault="005C119F">
          <w:pPr>
            <w:pStyle w:val="TOC1"/>
            <w:rPr>
              <w:rFonts w:eastAsiaTheme="minorEastAsia"/>
              <w:b w:val="0"/>
            </w:rPr>
          </w:pPr>
          <w:r w:rsidRPr="00A65C11">
            <w:rPr>
              <w:rFonts w:ascii="Myriad Pro" w:hAnsi="Myriad Pro"/>
              <w:b w:val="0"/>
              <w:noProof w:val="0"/>
            </w:rPr>
            <w:fldChar w:fldCharType="begin"/>
          </w:r>
          <w:r w:rsidR="00D03307" w:rsidRPr="00082109">
            <w:rPr>
              <w:rFonts w:ascii="Myriad Pro" w:hAnsi="Myriad Pro"/>
            </w:rPr>
            <w:instrText xml:space="preserve"> TOC \o "1-3" \h \z \u </w:instrText>
          </w:r>
          <w:r w:rsidRPr="00A65C11">
            <w:rPr>
              <w:rFonts w:ascii="Myriad Pro" w:hAnsi="Myriad Pro"/>
              <w:b w:val="0"/>
              <w:noProof w:val="0"/>
            </w:rPr>
            <w:fldChar w:fldCharType="separate"/>
          </w:r>
          <w:hyperlink w:anchor="_Toc506560795" w:history="1">
            <w:r w:rsidR="006135E7" w:rsidRPr="00D91D13">
              <w:rPr>
                <w:rStyle w:val="Hyperlink"/>
                <w:rFonts w:ascii="Myriad Pro" w:hAnsi="Myriad Pro"/>
              </w:rPr>
              <w:t>Overview</w:t>
            </w:r>
            <w:r w:rsidR="006135E7">
              <w:rPr>
                <w:webHidden/>
              </w:rPr>
              <w:tab/>
            </w:r>
            <w:r>
              <w:rPr>
                <w:webHidden/>
              </w:rPr>
              <w:fldChar w:fldCharType="begin"/>
            </w:r>
            <w:r w:rsidR="006135E7">
              <w:rPr>
                <w:webHidden/>
              </w:rPr>
              <w:instrText xml:space="preserve"> PAGEREF _Toc506560795 \h </w:instrText>
            </w:r>
            <w:r>
              <w:rPr>
                <w:webHidden/>
              </w:rPr>
            </w:r>
            <w:r>
              <w:rPr>
                <w:webHidden/>
              </w:rPr>
              <w:fldChar w:fldCharType="separate"/>
            </w:r>
            <w:r w:rsidR="006135E7">
              <w:rPr>
                <w:webHidden/>
              </w:rPr>
              <w:t>3</w:t>
            </w:r>
            <w:r>
              <w:rPr>
                <w:webHidden/>
              </w:rPr>
              <w:fldChar w:fldCharType="end"/>
            </w:r>
          </w:hyperlink>
        </w:p>
        <w:p w14:paraId="74576CF0" w14:textId="77777777" w:rsidR="006135E7" w:rsidRDefault="009C5C09">
          <w:pPr>
            <w:pStyle w:val="TOC2"/>
            <w:tabs>
              <w:tab w:val="right" w:leader="dot" w:pos="9350"/>
            </w:tabs>
            <w:rPr>
              <w:rFonts w:eastAsiaTheme="minorEastAsia"/>
              <w:noProof/>
            </w:rPr>
          </w:pPr>
          <w:hyperlink w:anchor="_Toc506560796" w:history="1">
            <w:r w:rsidR="006135E7" w:rsidRPr="00D91D13">
              <w:rPr>
                <w:rStyle w:val="Hyperlink"/>
                <w:rFonts w:ascii="Myriad Pro" w:hAnsi="Myriad Pro"/>
                <w:b/>
                <w:noProof/>
              </w:rPr>
              <w:t>What Is the Expanded State Membership Structure?</w:t>
            </w:r>
            <w:r w:rsidR="006135E7">
              <w:rPr>
                <w:noProof/>
                <w:webHidden/>
              </w:rPr>
              <w:tab/>
            </w:r>
            <w:r w:rsidR="005C119F">
              <w:rPr>
                <w:noProof/>
                <w:webHidden/>
              </w:rPr>
              <w:fldChar w:fldCharType="begin"/>
            </w:r>
            <w:r w:rsidR="006135E7">
              <w:rPr>
                <w:noProof/>
                <w:webHidden/>
              </w:rPr>
              <w:instrText xml:space="preserve"> PAGEREF _Toc506560796 \h </w:instrText>
            </w:r>
            <w:r w:rsidR="005C119F">
              <w:rPr>
                <w:noProof/>
                <w:webHidden/>
              </w:rPr>
            </w:r>
            <w:r w:rsidR="005C119F">
              <w:rPr>
                <w:noProof/>
                <w:webHidden/>
              </w:rPr>
              <w:fldChar w:fldCharType="separate"/>
            </w:r>
            <w:r w:rsidR="006135E7">
              <w:rPr>
                <w:noProof/>
                <w:webHidden/>
              </w:rPr>
              <w:t>3</w:t>
            </w:r>
            <w:r w:rsidR="005C119F">
              <w:rPr>
                <w:noProof/>
                <w:webHidden/>
              </w:rPr>
              <w:fldChar w:fldCharType="end"/>
            </w:r>
          </w:hyperlink>
        </w:p>
        <w:p w14:paraId="58FB2514" w14:textId="77777777" w:rsidR="006135E7" w:rsidRDefault="009C5C09">
          <w:pPr>
            <w:pStyle w:val="TOC2"/>
            <w:tabs>
              <w:tab w:val="right" w:leader="dot" w:pos="9350"/>
            </w:tabs>
            <w:rPr>
              <w:rFonts w:eastAsiaTheme="minorEastAsia"/>
              <w:noProof/>
            </w:rPr>
          </w:pPr>
          <w:hyperlink w:anchor="_Toc506560797" w:history="1">
            <w:r w:rsidR="006135E7" w:rsidRPr="00D91D13">
              <w:rPr>
                <w:rStyle w:val="Hyperlink"/>
                <w:rFonts w:ascii="Myriad Pro" w:hAnsi="Myriad Pro"/>
                <w:b/>
                <w:noProof/>
              </w:rPr>
              <w:t>Why Expand the State Membership Structure?</w:t>
            </w:r>
            <w:r w:rsidR="006135E7">
              <w:rPr>
                <w:noProof/>
                <w:webHidden/>
              </w:rPr>
              <w:tab/>
            </w:r>
            <w:r w:rsidR="005C119F">
              <w:rPr>
                <w:noProof/>
                <w:webHidden/>
              </w:rPr>
              <w:fldChar w:fldCharType="begin"/>
            </w:r>
            <w:r w:rsidR="006135E7">
              <w:rPr>
                <w:noProof/>
                <w:webHidden/>
              </w:rPr>
              <w:instrText xml:space="preserve"> PAGEREF _Toc506560797 \h </w:instrText>
            </w:r>
            <w:r w:rsidR="005C119F">
              <w:rPr>
                <w:noProof/>
                <w:webHidden/>
              </w:rPr>
            </w:r>
            <w:r w:rsidR="005C119F">
              <w:rPr>
                <w:noProof/>
                <w:webHidden/>
              </w:rPr>
              <w:fldChar w:fldCharType="separate"/>
            </w:r>
            <w:r w:rsidR="006135E7">
              <w:rPr>
                <w:noProof/>
                <w:webHidden/>
              </w:rPr>
              <w:t>3</w:t>
            </w:r>
            <w:r w:rsidR="005C119F">
              <w:rPr>
                <w:noProof/>
                <w:webHidden/>
              </w:rPr>
              <w:fldChar w:fldCharType="end"/>
            </w:r>
          </w:hyperlink>
        </w:p>
        <w:p w14:paraId="35CA4DB4" w14:textId="77777777" w:rsidR="006135E7" w:rsidRDefault="009C5C09">
          <w:pPr>
            <w:pStyle w:val="TOC2"/>
            <w:tabs>
              <w:tab w:val="right" w:leader="dot" w:pos="9350"/>
            </w:tabs>
            <w:rPr>
              <w:rFonts w:eastAsiaTheme="minorEastAsia"/>
              <w:noProof/>
            </w:rPr>
          </w:pPr>
          <w:hyperlink w:anchor="_Toc506560798" w:history="1">
            <w:r w:rsidR="006135E7" w:rsidRPr="00D91D13">
              <w:rPr>
                <w:rStyle w:val="Hyperlink"/>
                <w:rFonts w:ascii="Myriad Pro" w:hAnsi="Myriad Pro"/>
                <w:b/>
                <w:noProof/>
              </w:rPr>
              <w:t>How Will This Work?</w:t>
            </w:r>
            <w:r w:rsidR="006135E7">
              <w:rPr>
                <w:noProof/>
                <w:webHidden/>
              </w:rPr>
              <w:tab/>
            </w:r>
            <w:r w:rsidR="005C119F">
              <w:rPr>
                <w:noProof/>
                <w:webHidden/>
              </w:rPr>
              <w:fldChar w:fldCharType="begin"/>
            </w:r>
            <w:r w:rsidR="006135E7">
              <w:rPr>
                <w:noProof/>
                <w:webHidden/>
              </w:rPr>
              <w:instrText xml:space="preserve"> PAGEREF _Toc506560798 \h </w:instrText>
            </w:r>
            <w:r w:rsidR="005C119F">
              <w:rPr>
                <w:noProof/>
                <w:webHidden/>
              </w:rPr>
            </w:r>
            <w:r w:rsidR="005C119F">
              <w:rPr>
                <w:noProof/>
                <w:webHidden/>
              </w:rPr>
              <w:fldChar w:fldCharType="separate"/>
            </w:r>
            <w:r w:rsidR="006135E7">
              <w:rPr>
                <w:noProof/>
                <w:webHidden/>
              </w:rPr>
              <w:t>3</w:t>
            </w:r>
            <w:r w:rsidR="005C119F">
              <w:rPr>
                <w:noProof/>
                <w:webHidden/>
              </w:rPr>
              <w:fldChar w:fldCharType="end"/>
            </w:r>
          </w:hyperlink>
        </w:p>
        <w:p w14:paraId="2D13B946" w14:textId="77777777" w:rsidR="006135E7" w:rsidRDefault="009C5C09">
          <w:pPr>
            <w:pStyle w:val="TOC2"/>
            <w:tabs>
              <w:tab w:val="right" w:leader="dot" w:pos="9350"/>
            </w:tabs>
            <w:rPr>
              <w:rFonts w:eastAsiaTheme="minorEastAsia"/>
              <w:noProof/>
            </w:rPr>
          </w:pPr>
          <w:hyperlink w:anchor="_Toc506560799" w:history="1">
            <w:r w:rsidR="006135E7" w:rsidRPr="00D91D13">
              <w:rPr>
                <w:rStyle w:val="Hyperlink"/>
                <w:rFonts w:ascii="Myriad Pro" w:hAnsi="Myriad Pro"/>
                <w:b/>
                <w:noProof/>
              </w:rPr>
              <w:t>Am I Required to Designate Individuals to Be Covered by My State Membership?</w:t>
            </w:r>
            <w:r w:rsidR="006135E7">
              <w:rPr>
                <w:noProof/>
                <w:webHidden/>
              </w:rPr>
              <w:tab/>
            </w:r>
            <w:r w:rsidR="005C119F">
              <w:rPr>
                <w:noProof/>
                <w:webHidden/>
              </w:rPr>
              <w:fldChar w:fldCharType="begin"/>
            </w:r>
            <w:r w:rsidR="006135E7">
              <w:rPr>
                <w:noProof/>
                <w:webHidden/>
              </w:rPr>
              <w:instrText xml:space="preserve"> PAGEREF _Toc506560799 \h </w:instrText>
            </w:r>
            <w:r w:rsidR="005C119F">
              <w:rPr>
                <w:noProof/>
                <w:webHidden/>
              </w:rPr>
            </w:r>
            <w:r w:rsidR="005C119F">
              <w:rPr>
                <w:noProof/>
                <w:webHidden/>
              </w:rPr>
              <w:fldChar w:fldCharType="separate"/>
            </w:r>
            <w:r w:rsidR="006135E7">
              <w:rPr>
                <w:noProof/>
                <w:webHidden/>
              </w:rPr>
              <w:t>4</w:t>
            </w:r>
            <w:r w:rsidR="005C119F">
              <w:rPr>
                <w:noProof/>
                <w:webHidden/>
              </w:rPr>
              <w:fldChar w:fldCharType="end"/>
            </w:r>
          </w:hyperlink>
        </w:p>
        <w:p w14:paraId="68B785D3" w14:textId="77777777" w:rsidR="006135E7" w:rsidRDefault="009C5C09">
          <w:pPr>
            <w:pStyle w:val="TOC2"/>
            <w:tabs>
              <w:tab w:val="right" w:leader="dot" w:pos="9350"/>
            </w:tabs>
            <w:rPr>
              <w:rFonts w:eastAsiaTheme="minorEastAsia"/>
              <w:noProof/>
            </w:rPr>
          </w:pPr>
          <w:hyperlink w:anchor="_Toc506560800" w:history="1">
            <w:r w:rsidR="006135E7" w:rsidRPr="00D91D13">
              <w:rPr>
                <w:rStyle w:val="Hyperlink"/>
                <w:rFonts w:ascii="Myriad Pro" w:hAnsi="Myriad Pro"/>
                <w:b/>
                <w:noProof/>
              </w:rPr>
              <w:t>How Will This Impact My Role as the State Director?</w:t>
            </w:r>
            <w:r w:rsidR="006135E7">
              <w:rPr>
                <w:noProof/>
                <w:webHidden/>
              </w:rPr>
              <w:tab/>
            </w:r>
            <w:r w:rsidR="005C119F">
              <w:rPr>
                <w:noProof/>
                <w:webHidden/>
              </w:rPr>
              <w:fldChar w:fldCharType="begin"/>
            </w:r>
            <w:r w:rsidR="006135E7">
              <w:rPr>
                <w:noProof/>
                <w:webHidden/>
              </w:rPr>
              <w:instrText xml:space="preserve"> PAGEREF _Toc506560800 \h </w:instrText>
            </w:r>
            <w:r w:rsidR="005C119F">
              <w:rPr>
                <w:noProof/>
                <w:webHidden/>
              </w:rPr>
            </w:r>
            <w:r w:rsidR="005C119F">
              <w:rPr>
                <w:noProof/>
                <w:webHidden/>
              </w:rPr>
              <w:fldChar w:fldCharType="separate"/>
            </w:r>
            <w:r w:rsidR="006135E7">
              <w:rPr>
                <w:noProof/>
                <w:webHidden/>
              </w:rPr>
              <w:t>4</w:t>
            </w:r>
            <w:r w:rsidR="005C119F">
              <w:rPr>
                <w:noProof/>
                <w:webHidden/>
              </w:rPr>
              <w:fldChar w:fldCharType="end"/>
            </w:r>
          </w:hyperlink>
        </w:p>
        <w:p w14:paraId="6395CFDC" w14:textId="77777777" w:rsidR="006135E7" w:rsidRDefault="009C5C09">
          <w:pPr>
            <w:pStyle w:val="TOC1"/>
            <w:rPr>
              <w:rFonts w:eastAsiaTheme="minorEastAsia"/>
              <w:b w:val="0"/>
            </w:rPr>
          </w:pPr>
          <w:hyperlink w:anchor="_Toc506560801" w:history="1">
            <w:r w:rsidR="006135E7" w:rsidRPr="00D91D13">
              <w:rPr>
                <w:rStyle w:val="Hyperlink"/>
                <w:rFonts w:ascii="Myriad Pro" w:hAnsi="Myriad Pro"/>
              </w:rPr>
              <w:t>Eligibility</w:t>
            </w:r>
            <w:r w:rsidR="006135E7">
              <w:rPr>
                <w:webHidden/>
              </w:rPr>
              <w:tab/>
            </w:r>
            <w:r w:rsidR="005C119F">
              <w:rPr>
                <w:webHidden/>
              </w:rPr>
              <w:fldChar w:fldCharType="begin"/>
            </w:r>
            <w:r w:rsidR="006135E7">
              <w:rPr>
                <w:webHidden/>
              </w:rPr>
              <w:instrText xml:space="preserve"> PAGEREF _Toc506560801 \h </w:instrText>
            </w:r>
            <w:r w:rsidR="005C119F">
              <w:rPr>
                <w:webHidden/>
              </w:rPr>
            </w:r>
            <w:r w:rsidR="005C119F">
              <w:rPr>
                <w:webHidden/>
              </w:rPr>
              <w:fldChar w:fldCharType="separate"/>
            </w:r>
            <w:r w:rsidR="006135E7">
              <w:rPr>
                <w:webHidden/>
              </w:rPr>
              <w:t>4</w:t>
            </w:r>
            <w:r w:rsidR="005C119F">
              <w:rPr>
                <w:webHidden/>
              </w:rPr>
              <w:fldChar w:fldCharType="end"/>
            </w:r>
          </w:hyperlink>
        </w:p>
        <w:p w14:paraId="05540D75" w14:textId="77777777" w:rsidR="006135E7" w:rsidRDefault="009C5C09">
          <w:pPr>
            <w:pStyle w:val="TOC2"/>
            <w:tabs>
              <w:tab w:val="right" w:leader="dot" w:pos="9350"/>
            </w:tabs>
            <w:rPr>
              <w:rFonts w:eastAsiaTheme="minorEastAsia"/>
              <w:noProof/>
            </w:rPr>
          </w:pPr>
          <w:hyperlink w:anchor="_Toc506560802" w:history="1">
            <w:r w:rsidR="006135E7" w:rsidRPr="00D91D13">
              <w:rPr>
                <w:rStyle w:val="Hyperlink"/>
                <w:rFonts w:ascii="Myriad Pro" w:hAnsi="Myriad Pro"/>
                <w:b/>
                <w:noProof/>
              </w:rPr>
              <w:t>Who Is Eligible for the State Membership?</w:t>
            </w:r>
            <w:r w:rsidR="006135E7">
              <w:rPr>
                <w:noProof/>
                <w:webHidden/>
              </w:rPr>
              <w:tab/>
            </w:r>
            <w:r w:rsidR="005C119F">
              <w:rPr>
                <w:noProof/>
                <w:webHidden/>
              </w:rPr>
              <w:fldChar w:fldCharType="begin"/>
            </w:r>
            <w:r w:rsidR="006135E7">
              <w:rPr>
                <w:noProof/>
                <w:webHidden/>
              </w:rPr>
              <w:instrText xml:space="preserve"> PAGEREF _Toc506560802 \h </w:instrText>
            </w:r>
            <w:r w:rsidR="005C119F">
              <w:rPr>
                <w:noProof/>
                <w:webHidden/>
              </w:rPr>
            </w:r>
            <w:r w:rsidR="005C119F">
              <w:rPr>
                <w:noProof/>
                <w:webHidden/>
              </w:rPr>
              <w:fldChar w:fldCharType="separate"/>
            </w:r>
            <w:r w:rsidR="006135E7">
              <w:rPr>
                <w:noProof/>
                <w:webHidden/>
              </w:rPr>
              <w:t>4</w:t>
            </w:r>
            <w:r w:rsidR="005C119F">
              <w:rPr>
                <w:noProof/>
                <w:webHidden/>
              </w:rPr>
              <w:fldChar w:fldCharType="end"/>
            </w:r>
          </w:hyperlink>
        </w:p>
        <w:p w14:paraId="0494EF84" w14:textId="77777777" w:rsidR="006135E7" w:rsidRDefault="009C5C09">
          <w:pPr>
            <w:pStyle w:val="TOC2"/>
            <w:tabs>
              <w:tab w:val="right" w:leader="dot" w:pos="9350"/>
            </w:tabs>
            <w:rPr>
              <w:rFonts w:eastAsiaTheme="minorEastAsia"/>
              <w:noProof/>
            </w:rPr>
          </w:pPr>
          <w:hyperlink w:anchor="_Toc506560803" w:history="1">
            <w:r w:rsidR="006135E7" w:rsidRPr="00D91D13">
              <w:rPr>
                <w:rStyle w:val="Hyperlink"/>
                <w:rFonts w:ascii="Myriad Pro" w:hAnsi="Myriad Pro"/>
                <w:b/>
                <w:noProof/>
              </w:rPr>
              <w:t>Who Is Not Eligible?</w:t>
            </w:r>
            <w:r w:rsidR="006135E7">
              <w:rPr>
                <w:noProof/>
                <w:webHidden/>
              </w:rPr>
              <w:tab/>
            </w:r>
            <w:r w:rsidR="005C119F">
              <w:rPr>
                <w:noProof/>
                <w:webHidden/>
              </w:rPr>
              <w:fldChar w:fldCharType="begin"/>
            </w:r>
            <w:r w:rsidR="006135E7">
              <w:rPr>
                <w:noProof/>
                <w:webHidden/>
              </w:rPr>
              <w:instrText xml:space="preserve"> PAGEREF _Toc506560803 \h </w:instrText>
            </w:r>
            <w:r w:rsidR="005C119F">
              <w:rPr>
                <w:noProof/>
                <w:webHidden/>
              </w:rPr>
            </w:r>
            <w:r w:rsidR="005C119F">
              <w:rPr>
                <w:noProof/>
                <w:webHidden/>
              </w:rPr>
              <w:fldChar w:fldCharType="separate"/>
            </w:r>
            <w:r w:rsidR="006135E7">
              <w:rPr>
                <w:noProof/>
                <w:webHidden/>
              </w:rPr>
              <w:t>4</w:t>
            </w:r>
            <w:r w:rsidR="005C119F">
              <w:rPr>
                <w:noProof/>
                <w:webHidden/>
              </w:rPr>
              <w:fldChar w:fldCharType="end"/>
            </w:r>
          </w:hyperlink>
        </w:p>
        <w:p w14:paraId="60B53C4B" w14:textId="77777777" w:rsidR="006135E7" w:rsidRDefault="009C5C09">
          <w:pPr>
            <w:pStyle w:val="TOC2"/>
            <w:tabs>
              <w:tab w:val="right" w:leader="dot" w:pos="9350"/>
            </w:tabs>
            <w:rPr>
              <w:rFonts w:eastAsiaTheme="minorEastAsia"/>
              <w:noProof/>
            </w:rPr>
          </w:pPr>
          <w:hyperlink w:anchor="_Toc506560804" w:history="1">
            <w:r w:rsidR="006135E7" w:rsidRPr="00D91D13">
              <w:rPr>
                <w:rStyle w:val="Hyperlink"/>
                <w:rFonts w:ascii="Myriad Pro" w:hAnsi="Myriad Pro"/>
                <w:b/>
                <w:noProof/>
              </w:rPr>
              <w:t>Are there Any Exceptions?</w:t>
            </w:r>
            <w:r w:rsidR="006135E7">
              <w:rPr>
                <w:noProof/>
                <w:webHidden/>
              </w:rPr>
              <w:tab/>
            </w:r>
            <w:r w:rsidR="005C119F">
              <w:rPr>
                <w:noProof/>
                <w:webHidden/>
              </w:rPr>
              <w:fldChar w:fldCharType="begin"/>
            </w:r>
            <w:r w:rsidR="006135E7">
              <w:rPr>
                <w:noProof/>
                <w:webHidden/>
              </w:rPr>
              <w:instrText xml:space="preserve"> PAGEREF _Toc506560804 \h </w:instrText>
            </w:r>
            <w:r w:rsidR="005C119F">
              <w:rPr>
                <w:noProof/>
                <w:webHidden/>
              </w:rPr>
            </w:r>
            <w:r w:rsidR="005C119F">
              <w:rPr>
                <w:noProof/>
                <w:webHidden/>
              </w:rPr>
              <w:fldChar w:fldCharType="separate"/>
            </w:r>
            <w:r w:rsidR="006135E7">
              <w:rPr>
                <w:noProof/>
                <w:webHidden/>
              </w:rPr>
              <w:t>4</w:t>
            </w:r>
            <w:r w:rsidR="005C119F">
              <w:rPr>
                <w:noProof/>
                <w:webHidden/>
              </w:rPr>
              <w:fldChar w:fldCharType="end"/>
            </w:r>
          </w:hyperlink>
        </w:p>
        <w:p w14:paraId="23D702EF" w14:textId="77777777" w:rsidR="006135E7" w:rsidRDefault="009C5C09">
          <w:pPr>
            <w:pStyle w:val="TOC2"/>
            <w:tabs>
              <w:tab w:val="right" w:leader="dot" w:pos="9350"/>
            </w:tabs>
            <w:rPr>
              <w:rFonts w:eastAsiaTheme="minorEastAsia"/>
              <w:noProof/>
            </w:rPr>
          </w:pPr>
          <w:hyperlink w:anchor="_Toc506560805" w:history="1">
            <w:r w:rsidR="006135E7" w:rsidRPr="00D91D13">
              <w:rPr>
                <w:rStyle w:val="Hyperlink"/>
                <w:rFonts w:ascii="Myriad Pro" w:hAnsi="Myriad Pro"/>
                <w:b/>
                <w:noProof/>
              </w:rPr>
              <w:t>Can a Person Become Ineligible for Membership?</w:t>
            </w:r>
            <w:r w:rsidR="006135E7">
              <w:rPr>
                <w:noProof/>
                <w:webHidden/>
              </w:rPr>
              <w:tab/>
            </w:r>
            <w:r w:rsidR="005C119F">
              <w:rPr>
                <w:noProof/>
                <w:webHidden/>
              </w:rPr>
              <w:fldChar w:fldCharType="begin"/>
            </w:r>
            <w:r w:rsidR="006135E7">
              <w:rPr>
                <w:noProof/>
                <w:webHidden/>
              </w:rPr>
              <w:instrText xml:space="preserve"> PAGEREF _Toc506560805 \h </w:instrText>
            </w:r>
            <w:r w:rsidR="005C119F">
              <w:rPr>
                <w:noProof/>
                <w:webHidden/>
              </w:rPr>
            </w:r>
            <w:r w:rsidR="005C119F">
              <w:rPr>
                <w:noProof/>
                <w:webHidden/>
              </w:rPr>
              <w:fldChar w:fldCharType="separate"/>
            </w:r>
            <w:r w:rsidR="006135E7">
              <w:rPr>
                <w:noProof/>
                <w:webHidden/>
              </w:rPr>
              <w:t>5</w:t>
            </w:r>
            <w:r w:rsidR="005C119F">
              <w:rPr>
                <w:noProof/>
                <w:webHidden/>
              </w:rPr>
              <w:fldChar w:fldCharType="end"/>
            </w:r>
          </w:hyperlink>
        </w:p>
        <w:p w14:paraId="0A983DB4" w14:textId="77777777" w:rsidR="006135E7" w:rsidRDefault="009C5C09">
          <w:pPr>
            <w:pStyle w:val="TOC1"/>
            <w:rPr>
              <w:rFonts w:eastAsiaTheme="minorEastAsia"/>
              <w:b w:val="0"/>
            </w:rPr>
          </w:pPr>
          <w:hyperlink w:anchor="_Toc506560806" w:history="1">
            <w:r w:rsidR="006135E7" w:rsidRPr="00D91D13">
              <w:rPr>
                <w:rStyle w:val="Hyperlink"/>
                <w:rFonts w:ascii="Myriad Pro" w:hAnsi="Myriad Pro"/>
              </w:rPr>
              <w:t>Choosing Your State Members</w:t>
            </w:r>
            <w:r w:rsidR="006135E7">
              <w:rPr>
                <w:webHidden/>
              </w:rPr>
              <w:tab/>
            </w:r>
            <w:r w:rsidR="005C119F">
              <w:rPr>
                <w:webHidden/>
              </w:rPr>
              <w:fldChar w:fldCharType="begin"/>
            </w:r>
            <w:r w:rsidR="006135E7">
              <w:rPr>
                <w:webHidden/>
              </w:rPr>
              <w:instrText xml:space="preserve"> PAGEREF _Toc506560806 \h </w:instrText>
            </w:r>
            <w:r w:rsidR="005C119F">
              <w:rPr>
                <w:webHidden/>
              </w:rPr>
            </w:r>
            <w:r w:rsidR="005C119F">
              <w:rPr>
                <w:webHidden/>
              </w:rPr>
              <w:fldChar w:fldCharType="separate"/>
            </w:r>
            <w:r w:rsidR="006135E7">
              <w:rPr>
                <w:webHidden/>
              </w:rPr>
              <w:t>5</w:t>
            </w:r>
            <w:r w:rsidR="005C119F">
              <w:rPr>
                <w:webHidden/>
              </w:rPr>
              <w:fldChar w:fldCharType="end"/>
            </w:r>
          </w:hyperlink>
        </w:p>
        <w:p w14:paraId="0D83E2AF" w14:textId="77777777" w:rsidR="006135E7" w:rsidRDefault="009C5C09">
          <w:pPr>
            <w:pStyle w:val="TOC2"/>
            <w:tabs>
              <w:tab w:val="right" w:leader="dot" w:pos="9350"/>
            </w:tabs>
            <w:rPr>
              <w:rFonts w:eastAsiaTheme="minorEastAsia"/>
              <w:noProof/>
            </w:rPr>
          </w:pPr>
          <w:hyperlink w:anchor="_Toc506560807" w:history="1">
            <w:r w:rsidR="006135E7" w:rsidRPr="00D91D13">
              <w:rPr>
                <w:rStyle w:val="Hyperlink"/>
                <w:rFonts w:ascii="Myriad Pro" w:hAnsi="Myriad Pro"/>
                <w:b/>
                <w:noProof/>
              </w:rPr>
              <w:t>How Do I Start?</w:t>
            </w:r>
            <w:r w:rsidR="006135E7">
              <w:rPr>
                <w:noProof/>
                <w:webHidden/>
              </w:rPr>
              <w:tab/>
            </w:r>
            <w:r w:rsidR="005C119F">
              <w:rPr>
                <w:noProof/>
                <w:webHidden/>
              </w:rPr>
              <w:fldChar w:fldCharType="begin"/>
            </w:r>
            <w:r w:rsidR="006135E7">
              <w:rPr>
                <w:noProof/>
                <w:webHidden/>
              </w:rPr>
              <w:instrText xml:space="preserve"> PAGEREF _Toc506560807 \h </w:instrText>
            </w:r>
            <w:r w:rsidR="005C119F">
              <w:rPr>
                <w:noProof/>
                <w:webHidden/>
              </w:rPr>
            </w:r>
            <w:r w:rsidR="005C119F">
              <w:rPr>
                <w:noProof/>
                <w:webHidden/>
              </w:rPr>
              <w:fldChar w:fldCharType="separate"/>
            </w:r>
            <w:r w:rsidR="006135E7">
              <w:rPr>
                <w:noProof/>
                <w:webHidden/>
              </w:rPr>
              <w:t>5</w:t>
            </w:r>
            <w:r w:rsidR="005C119F">
              <w:rPr>
                <w:noProof/>
                <w:webHidden/>
              </w:rPr>
              <w:fldChar w:fldCharType="end"/>
            </w:r>
          </w:hyperlink>
        </w:p>
        <w:p w14:paraId="179C0135" w14:textId="77777777" w:rsidR="006135E7" w:rsidRDefault="009C5C09">
          <w:pPr>
            <w:pStyle w:val="TOC2"/>
            <w:tabs>
              <w:tab w:val="right" w:leader="dot" w:pos="9350"/>
            </w:tabs>
            <w:rPr>
              <w:rFonts w:eastAsiaTheme="minorEastAsia"/>
              <w:noProof/>
            </w:rPr>
          </w:pPr>
          <w:hyperlink w:anchor="_Toc506560808" w:history="1">
            <w:r w:rsidR="006135E7" w:rsidRPr="00D91D13">
              <w:rPr>
                <w:rStyle w:val="Hyperlink"/>
                <w:rFonts w:ascii="Myriad Pro" w:hAnsi="Myriad Pro"/>
                <w:b/>
                <w:noProof/>
              </w:rPr>
              <w:t>How Do I Explain the Structure to Potential New Members?</w:t>
            </w:r>
            <w:r w:rsidR="006135E7">
              <w:rPr>
                <w:noProof/>
                <w:webHidden/>
              </w:rPr>
              <w:tab/>
            </w:r>
            <w:r w:rsidR="005C119F">
              <w:rPr>
                <w:noProof/>
                <w:webHidden/>
              </w:rPr>
              <w:fldChar w:fldCharType="begin"/>
            </w:r>
            <w:r w:rsidR="006135E7">
              <w:rPr>
                <w:noProof/>
                <w:webHidden/>
              </w:rPr>
              <w:instrText xml:space="preserve"> PAGEREF _Toc506560808 \h </w:instrText>
            </w:r>
            <w:r w:rsidR="005C119F">
              <w:rPr>
                <w:noProof/>
                <w:webHidden/>
              </w:rPr>
            </w:r>
            <w:r w:rsidR="005C119F">
              <w:rPr>
                <w:noProof/>
                <w:webHidden/>
              </w:rPr>
              <w:fldChar w:fldCharType="separate"/>
            </w:r>
            <w:r w:rsidR="006135E7">
              <w:rPr>
                <w:noProof/>
                <w:webHidden/>
              </w:rPr>
              <w:t>6</w:t>
            </w:r>
            <w:r w:rsidR="005C119F">
              <w:rPr>
                <w:noProof/>
                <w:webHidden/>
              </w:rPr>
              <w:fldChar w:fldCharType="end"/>
            </w:r>
          </w:hyperlink>
        </w:p>
        <w:p w14:paraId="56E7197B" w14:textId="77777777" w:rsidR="006135E7" w:rsidRDefault="009C5C09">
          <w:pPr>
            <w:pStyle w:val="TOC2"/>
            <w:tabs>
              <w:tab w:val="right" w:leader="dot" w:pos="9350"/>
            </w:tabs>
            <w:rPr>
              <w:rFonts w:eastAsiaTheme="minorEastAsia"/>
              <w:noProof/>
            </w:rPr>
          </w:pPr>
          <w:hyperlink w:anchor="_Toc506560809" w:history="1">
            <w:r w:rsidR="006135E7" w:rsidRPr="00D91D13">
              <w:rPr>
                <w:rStyle w:val="Hyperlink"/>
                <w:rFonts w:ascii="Myriad Pro" w:hAnsi="Myriad Pro"/>
                <w:b/>
                <w:noProof/>
              </w:rPr>
              <w:t>Will You Communicate with the New Members Covered By My State Membership?</w:t>
            </w:r>
            <w:r w:rsidR="006135E7">
              <w:rPr>
                <w:noProof/>
                <w:webHidden/>
              </w:rPr>
              <w:tab/>
            </w:r>
            <w:r w:rsidR="005C119F">
              <w:rPr>
                <w:noProof/>
                <w:webHidden/>
              </w:rPr>
              <w:fldChar w:fldCharType="begin"/>
            </w:r>
            <w:r w:rsidR="006135E7">
              <w:rPr>
                <w:noProof/>
                <w:webHidden/>
              </w:rPr>
              <w:instrText xml:space="preserve"> PAGEREF _Toc506560809 \h </w:instrText>
            </w:r>
            <w:r w:rsidR="005C119F">
              <w:rPr>
                <w:noProof/>
                <w:webHidden/>
              </w:rPr>
            </w:r>
            <w:r w:rsidR="005C119F">
              <w:rPr>
                <w:noProof/>
                <w:webHidden/>
              </w:rPr>
              <w:fldChar w:fldCharType="separate"/>
            </w:r>
            <w:r w:rsidR="006135E7">
              <w:rPr>
                <w:noProof/>
                <w:webHidden/>
              </w:rPr>
              <w:t>6</w:t>
            </w:r>
            <w:r w:rsidR="005C119F">
              <w:rPr>
                <w:noProof/>
                <w:webHidden/>
              </w:rPr>
              <w:fldChar w:fldCharType="end"/>
            </w:r>
          </w:hyperlink>
        </w:p>
        <w:p w14:paraId="7AC96B9B" w14:textId="77777777" w:rsidR="006135E7" w:rsidRDefault="009C5C09">
          <w:pPr>
            <w:pStyle w:val="TOC1"/>
            <w:rPr>
              <w:rFonts w:eastAsiaTheme="minorEastAsia"/>
              <w:b w:val="0"/>
            </w:rPr>
          </w:pPr>
          <w:hyperlink w:anchor="_Toc506560810" w:history="1">
            <w:r w:rsidR="006135E7" w:rsidRPr="00D91D13">
              <w:rPr>
                <w:rStyle w:val="Hyperlink"/>
                <w:rFonts w:ascii="Myriad Pro" w:hAnsi="Myriad Pro"/>
              </w:rPr>
              <w:t>Submitting Your Members</w:t>
            </w:r>
            <w:r w:rsidR="006135E7">
              <w:rPr>
                <w:webHidden/>
              </w:rPr>
              <w:tab/>
            </w:r>
            <w:r w:rsidR="005C119F">
              <w:rPr>
                <w:webHidden/>
              </w:rPr>
              <w:fldChar w:fldCharType="begin"/>
            </w:r>
            <w:r w:rsidR="006135E7">
              <w:rPr>
                <w:webHidden/>
              </w:rPr>
              <w:instrText xml:space="preserve"> PAGEREF _Toc506560810 \h </w:instrText>
            </w:r>
            <w:r w:rsidR="005C119F">
              <w:rPr>
                <w:webHidden/>
              </w:rPr>
            </w:r>
            <w:r w:rsidR="005C119F">
              <w:rPr>
                <w:webHidden/>
              </w:rPr>
              <w:fldChar w:fldCharType="separate"/>
            </w:r>
            <w:r w:rsidR="006135E7">
              <w:rPr>
                <w:webHidden/>
              </w:rPr>
              <w:t>6</w:t>
            </w:r>
            <w:r w:rsidR="005C119F">
              <w:rPr>
                <w:webHidden/>
              </w:rPr>
              <w:fldChar w:fldCharType="end"/>
            </w:r>
          </w:hyperlink>
        </w:p>
        <w:p w14:paraId="1C32170A" w14:textId="77777777" w:rsidR="006135E7" w:rsidRDefault="009C5C09">
          <w:pPr>
            <w:pStyle w:val="TOC2"/>
            <w:tabs>
              <w:tab w:val="right" w:leader="dot" w:pos="9350"/>
            </w:tabs>
            <w:rPr>
              <w:rFonts w:eastAsiaTheme="minorEastAsia"/>
              <w:noProof/>
            </w:rPr>
          </w:pPr>
          <w:hyperlink w:anchor="_Toc506560811" w:history="1">
            <w:r w:rsidR="006135E7" w:rsidRPr="00D91D13">
              <w:rPr>
                <w:rStyle w:val="Hyperlink"/>
                <w:rFonts w:ascii="Myriad Pro" w:hAnsi="Myriad Pro"/>
                <w:b/>
                <w:noProof/>
              </w:rPr>
              <w:t>How Do I Submit My State Members to Advance CTE?</w:t>
            </w:r>
            <w:r w:rsidR="006135E7">
              <w:rPr>
                <w:noProof/>
                <w:webHidden/>
              </w:rPr>
              <w:tab/>
            </w:r>
            <w:r w:rsidR="005C119F">
              <w:rPr>
                <w:noProof/>
                <w:webHidden/>
              </w:rPr>
              <w:fldChar w:fldCharType="begin"/>
            </w:r>
            <w:r w:rsidR="006135E7">
              <w:rPr>
                <w:noProof/>
                <w:webHidden/>
              </w:rPr>
              <w:instrText xml:space="preserve"> PAGEREF _Toc506560811 \h </w:instrText>
            </w:r>
            <w:r w:rsidR="005C119F">
              <w:rPr>
                <w:noProof/>
                <w:webHidden/>
              </w:rPr>
            </w:r>
            <w:r w:rsidR="005C119F">
              <w:rPr>
                <w:noProof/>
                <w:webHidden/>
              </w:rPr>
              <w:fldChar w:fldCharType="separate"/>
            </w:r>
            <w:r w:rsidR="006135E7">
              <w:rPr>
                <w:noProof/>
                <w:webHidden/>
              </w:rPr>
              <w:t>6</w:t>
            </w:r>
            <w:r w:rsidR="005C119F">
              <w:rPr>
                <w:noProof/>
                <w:webHidden/>
              </w:rPr>
              <w:fldChar w:fldCharType="end"/>
            </w:r>
          </w:hyperlink>
        </w:p>
        <w:p w14:paraId="48AAACAE" w14:textId="77777777" w:rsidR="006135E7" w:rsidRDefault="009C5C09">
          <w:pPr>
            <w:pStyle w:val="TOC2"/>
            <w:tabs>
              <w:tab w:val="right" w:leader="dot" w:pos="9350"/>
            </w:tabs>
            <w:rPr>
              <w:rFonts w:eastAsiaTheme="minorEastAsia"/>
              <w:noProof/>
            </w:rPr>
          </w:pPr>
          <w:hyperlink w:anchor="_Toc506560812" w:history="1">
            <w:r w:rsidR="006135E7" w:rsidRPr="00D91D13">
              <w:rPr>
                <w:rStyle w:val="Hyperlink"/>
                <w:rFonts w:ascii="Myriad Pro" w:hAnsi="Myriad Pro"/>
                <w:b/>
                <w:noProof/>
              </w:rPr>
              <w:t>How Do I Access the Online State Membership Form?</w:t>
            </w:r>
            <w:r w:rsidR="006135E7">
              <w:rPr>
                <w:noProof/>
                <w:webHidden/>
              </w:rPr>
              <w:tab/>
            </w:r>
            <w:r w:rsidR="005C119F">
              <w:rPr>
                <w:noProof/>
                <w:webHidden/>
              </w:rPr>
              <w:fldChar w:fldCharType="begin"/>
            </w:r>
            <w:r w:rsidR="006135E7">
              <w:rPr>
                <w:noProof/>
                <w:webHidden/>
              </w:rPr>
              <w:instrText xml:space="preserve"> PAGEREF _Toc506560812 \h </w:instrText>
            </w:r>
            <w:r w:rsidR="005C119F">
              <w:rPr>
                <w:noProof/>
                <w:webHidden/>
              </w:rPr>
            </w:r>
            <w:r w:rsidR="005C119F">
              <w:rPr>
                <w:noProof/>
                <w:webHidden/>
              </w:rPr>
              <w:fldChar w:fldCharType="separate"/>
            </w:r>
            <w:r w:rsidR="006135E7">
              <w:rPr>
                <w:noProof/>
                <w:webHidden/>
              </w:rPr>
              <w:t>7</w:t>
            </w:r>
            <w:r w:rsidR="005C119F">
              <w:rPr>
                <w:noProof/>
                <w:webHidden/>
              </w:rPr>
              <w:fldChar w:fldCharType="end"/>
            </w:r>
          </w:hyperlink>
        </w:p>
        <w:p w14:paraId="56AF6514" w14:textId="77777777" w:rsidR="006135E7" w:rsidRDefault="009C5C09">
          <w:pPr>
            <w:pStyle w:val="TOC2"/>
            <w:tabs>
              <w:tab w:val="right" w:leader="dot" w:pos="9350"/>
            </w:tabs>
            <w:rPr>
              <w:rFonts w:eastAsiaTheme="minorEastAsia"/>
              <w:noProof/>
            </w:rPr>
          </w:pPr>
          <w:hyperlink w:anchor="_Toc506560813" w:history="1">
            <w:r w:rsidR="006135E7" w:rsidRPr="00D91D13">
              <w:rPr>
                <w:rStyle w:val="Hyperlink"/>
                <w:rFonts w:ascii="Myriad Pro" w:hAnsi="Myriad Pro"/>
                <w:b/>
                <w:noProof/>
              </w:rPr>
              <w:t>After I Submit this Form, How Can I See Who Is Covered By My State Membership?</w:t>
            </w:r>
            <w:r w:rsidR="006135E7">
              <w:rPr>
                <w:noProof/>
                <w:webHidden/>
              </w:rPr>
              <w:tab/>
            </w:r>
            <w:r w:rsidR="005C119F">
              <w:rPr>
                <w:noProof/>
                <w:webHidden/>
              </w:rPr>
              <w:fldChar w:fldCharType="begin"/>
            </w:r>
            <w:r w:rsidR="006135E7">
              <w:rPr>
                <w:noProof/>
                <w:webHidden/>
              </w:rPr>
              <w:instrText xml:space="preserve"> PAGEREF _Toc506560813 \h </w:instrText>
            </w:r>
            <w:r w:rsidR="005C119F">
              <w:rPr>
                <w:noProof/>
                <w:webHidden/>
              </w:rPr>
            </w:r>
            <w:r w:rsidR="005C119F">
              <w:rPr>
                <w:noProof/>
                <w:webHidden/>
              </w:rPr>
              <w:fldChar w:fldCharType="separate"/>
            </w:r>
            <w:r w:rsidR="006135E7">
              <w:rPr>
                <w:noProof/>
                <w:webHidden/>
              </w:rPr>
              <w:t>7</w:t>
            </w:r>
            <w:r w:rsidR="005C119F">
              <w:rPr>
                <w:noProof/>
                <w:webHidden/>
              </w:rPr>
              <w:fldChar w:fldCharType="end"/>
            </w:r>
          </w:hyperlink>
        </w:p>
        <w:p w14:paraId="21C59040" w14:textId="77777777" w:rsidR="006135E7" w:rsidRDefault="009C5C09">
          <w:pPr>
            <w:pStyle w:val="TOC2"/>
            <w:tabs>
              <w:tab w:val="right" w:leader="dot" w:pos="9350"/>
            </w:tabs>
            <w:rPr>
              <w:rFonts w:eastAsiaTheme="minorEastAsia"/>
              <w:noProof/>
            </w:rPr>
          </w:pPr>
          <w:hyperlink w:anchor="_Toc506560814" w:history="1">
            <w:r w:rsidR="006135E7" w:rsidRPr="00D91D13">
              <w:rPr>
                <w:rStyle w:val="Hyperlink"/>
                <w:rFonts w:ascii="Myriad Pro" w:hAnsi="Myriad Pro"/>
                <w:b/>
                <w:noProof/>
              </w:rPr>
              <w:t>What If I Want To Make Changes to Whom Is Covered by My State Membership?</w:t>
            </w:r>
            <w:r w:rsidR="006135E7">
              <w:rPr>
                <w:noProof/>
                <w:webHidden/>
              </w:rPr>
              <w:tab/>
            </w:r>
            <w:r w:rsidR="005C119F">
              <w:rPr>
                <w:noProof/>
                <w:webHidden/>
              </w:rPr>
              <w:fldChar w:fldCharType="begin"/>
            </w:r>
            <w:r w:rsidR="006135E7">
              <w:rPr>
                <w:noProof/>
                <w:webHidden/>
              </w:rPr>
              <w:instrText xml:space="preserve"> PAGEREF _Toc506560814 \h </w:instrText>
            </w:r>
            <w:r w:rsidR="005C119F">
              <w:rPr>
                <w:noProof/>
                <w:webHidden/>
              </w:rPr>
            </w:r>
            <w:r w:rsidR="005C119F">
              <w:rPr>
                <w:noProof/>
                <w:webHidden/>
              </w:rPr>
              <w:fldChar w:fldCharType="separate"/>
            </w:r>
            <w:r w:rsidR="006135E7">
              <w:rPr>
                <w:noProof/>
                <w:webHidden/>
              </w:rPr>
              <w:t>7</w:t>
            </w:r>
            <w:r w:rsidR="005C119F">
              <w:rPr>
                <w:noProof/>
                <w:webHidden/>
              </w:rPr>
              <w:fldChar w:fldCharType="end"/>
            </w:r>
          </w:hyperlink>
        </w:p>
        <w:p w14:paraId="333BB4E0" w14:textId="77777777" w:rsidR="006135E7" w:rsidRDefault="009C5C09">
          <w:pPr>
            <w:pStyle w:val="TOC2"/>
            <w:tabs>
              <w:tab w:val="right" w:leader="dot" w:pos="9350"/>
            </w:tabs>
            <w:rPr>
              <w:rFonts w:eastAsiaTheme="minorEastAsia"/>
              <w:noProof/>
            </w:rPr>
          </w:pPr>
          <w:hyperlink w:anchor="_Toc506560815" w:history="1">
            <w:r w:rsidR="006135E7" w:rsidRPr="00D91D13">
              <w:rPr>
                <w:rStyle w:val="Hyperlink"/>
                <w:rFonts w:ascii="Myriad Pro" w:hAnsi="Myriad Pro"/>
                <w:b/>
                <w:noProof/>
              </w:rPr>
              <w:t>How Do I Add More than Four Individuals to My State Membership?</w:t>
            </w:r>
            <w:r w:rsidR="006135E7">
              <w:rPr>
                <w:noProof/>
                <w:webHidden/>
              </w:rPr>
              <w:tab/>
            </w:r>
            <w:r w:rsidR="005C119F">
              <w:rPr>
                <w:noProof/>
                <w:webHidden/>
              </w:rPr>
              <w:fldChar w:fldCharType="begin"/>
            </w:r>
            <w:r w:rsidR="006135E7">
              <w:rPr>
                <w:noProof/>
                <w:webHidden/>
              </w:rPr>
              <w:instrText xml:space="preserve"> PAGEREF _Toc506560815 \h </w:instrText>
            </w:r>
            <w:r w:rsidR="005C119F">
              <w:rPr>
                <w:noProof/>
                <w:webHidden/>
              </w:rPr>
            </w:r>
            <w:r w:rsidR="005C119F">
              <w:rPr>
                <w:noProof/>
                <w:webHidden/>
              </w:rPr>
              <w:fldChar w:fldCharType="separate"/>
            </w:r>
            <w:r w:rsidR="006135E7">
              <w:rPr>
                <w:noProof/>
                <w:webHidden/>
              </w:rPr>
              <w:t>7</w:t>
            </w:r>
            <w:r w:rsidR="005C119F">
              <w:rPr>
                <w:noProof/>
                <w:webHidden/>
              </w:rPr>
              <w:fldChar w:fldCharType="end"/>
            </w:r>
          </w:hyperlink>
        </w:p>
        <w:p w14:paraId="1496D61C" w14:textId="77777777" w:rsidR="006135E7" w:rsidRDefault="009C5C09">
          <w:pPr>
            <w:pStyle w:val="TOC2"/>
            <w:tabs>
              <w:tab w:val="right" w:leader="dot" w:pos="9350"/>
            </w:tabs>
            <w:rPr>
              <w:rFonts w:eastAsiaTheme="minorEastAsia"/>
              <w:noProof/>
            </w:rPr>
          </w:pPr>
          <w:hyperlink w:anchor="_Toc506560816" w:history="1">
            <w:r w:rsidR="006135E7" w:rsidRPr="00D91D13">
              <w:rPr>
                <w:rStyle w:val="Hyperlink"/>
                <w:rFonts w:ascii="Myriad Pro" w:hAnsi="Myriad Pro"/>
                <w:b/>
                <w:noProof/>
              </w:rPr>
              <w:t>I’m Not Ready to Designate All Four Individuals. Can I Do This Later?</w:t>
            </w:r>
            <w:r w:rsidR="006135E7">
              <w:rPr>
                <w:noProof/>
                <w:webHidden/>
              </w:rPr>
              <w:tab/>
            </w:r>
            <w:r w:rsidR="005C119F">
              <w:rPr>
                <w:noProof/>
                <w:webHidden/>
              </w:rPr>
              <w:fldChar w:fldCharType="begin"/>
            </w:r>
            <w:r w:rsidR="006135E7">
              <w:rPr>
                <w:noProof/>
                <w:webHidden/>
              </w:rPr>
              <w:instrText xml:space="preserve"> PAGEREF _Toc506560816 \h </w:instrText>
            </w:r>
            <w:r w:rsidR="005C119F">
              <w:rPr>
                <w:noProof/>
                <w:webHidden/>
              </w:rPr>
            </w:r>
            <w:r w:rsidR="005C119F">
              <w:rPr>
                <w:noProof/>
                <w:webHidden/>
              </w:rPr>
              <w:fldChar w:fldCharType="separate"/>
            </w:r>
            <w:r w:rsidR="006135E7">
              <w:rPr>
                <w:noProof/>
                <w:webHidden/>
              </w:rPr>
              <w:t>8</w:t>
            </w:r>
            <w:r w:rsidR="005C119F">
              <w:rPr>
                <w:noProof/>
                <w:webHidden/>
              </w:rPr>
              <w:fldChar w:fldCharType="end"/>
            </w:r>
          </w:hyperlink>
        </w:p>
        <w:p w14:paraId="79A0B6C0" w14:textId="77777777" w:rsidR="006135E7" w:rsidRDefault="009C5C09">
          <w:pPr>
            <w:pStyle w:val="TOC2"/>
            <w:tabs>
              <w:tab w:val="right" w:leader="dot" w:pos="9350"/>
            </w:tabs>
            <w:rPr>
              <w:rFonts w:eastAsiaTheme="minorEastAsia"/>
              <w:noProof/>
            </w:rPr>
          </w:pPr>
          <w:hyperlink w:anchor="_Toc506560817" w:history="1">
            <w:r w:rsidR="006135E7" w:rsidRPr="00D91D13">
              <w:rPr>
                <w:rStyle w:val="Hyperlink"/>
                <w:rFonts w:ascii="Myriad Pro" w:hAnsi="Myriad Pro"/>
                <w:b/>
                <w:noProof/>
              </w:rPr>
              <w:t>How Are the Advance CTE State Dues Calculated?</w:t>
            </w:r>
            <w:r w:rsidR="006135E7">
              <w:rPr>
                <w:noProof/>
                <w:webHidden/>
              </w:rPr>
              <w:tab/>
            </w:r>
            <w:r w:rsidR="005C119F">
              <w:rPr>
                <w:noProof/>
                <w:webHidden/>
              </w:rPr>
              <w:fldChar w:fldCharType="begin"/>
            </w:r>
            <w:r w:rsidR="006135E7">
              <w:rPr>
                <w:noProof/>
                <w:webHidden/>
              </w:rPr>
              <w:instrText xml:space="preserve"> PAGEREF _Toc506560817 \h </w:instrText>
            </w:r>
            <w:r w:rsidR="005C119F">
              <w:rPr>
                <w:noProof/>
                <w:webHidden/>
              </w:rPr>
            </w:r>
            <w:r w:rsidR="005C119F">
              <w:rPr>
                <w:noProof/>
                <w:webHidden/>
              </w:rPr>
              <w:fldChar w:fldCharType="separate"/>
            </w:r>
            <w:r w:rsidR="006135E7">
              <w:rPr>
                <w:noProof/>
                <w:webHidden/>
              </w:rPr>
              <w:t>8</w:t>
            </w:r>
            <w:r w:rsidR="005C119F">
              <w:rPr>
                <w:noProof/>
                <w:webHidden/>
              </w:rPr>
              <w:fldChar w:fldCharType="end"/>
            </w:r>
          </w:hyperlink>
        </w:p>
        <w:p w14:paraId="258FE800" w14:textId="77777777" w:rsidR="006135E7" w:rsidRDefault="009C5C09">
          <w:pPr>
            <w:pStyle w:val="TOC2"/>
            <w:tabs>
              <w:tab w:val="right" w:leader="dot" w:pos="9350"/>
            </w:tabs>
            <w:rPr>
              <w:rFonts w:eastAsiaTheme="minorEastAsia"/>
              <w:noProof/>
            </w:rPr>
          </w:pPr>
          <w:hyperlink w:anchor="_Toc506560818" w:history="1">
            <w:r w:rsidR="006135E7" w:rsidRPr="00D91D13">
              <w:rPr>
                <w:rStyle w:val="Hyperlink"/>
                <w:rFonts w:ascii="Myriad Pro" w:hAnsi="Myriad Pro"/>
                <w:b/>
                <w:noProof/>
              </w:rPr>
              <w:t>Can I Still Use My Perkins Funding To Pay My State Dues?</w:t>
            </w:r>
            <w:r w:rsidR="006135E7">
              <w:rPr>
                <w:noProof/>
                <w:webHidden/>
              </w:rPr>
              <w:tab/>
            </w:r>
            <w:r w:rsidR="005C119F">
              <w:rPr>
                <w:noProof/>
                <w:webHidden/>
              </w:rPr>
              <w:fldChar w:fldCharType="begin"/>
            </w:r>
            <w:r w:rsidR="006135E7">
              <w:rPr>
                <w:noProof/>
                <w:webHidden/>
              </w:rPr>
              <w:instrText xml:space="preserve"> PAGEREF _Toc506560818 \h </w:instrText>
            </w:r>
            <w:r w:rsidR="005C119F">
              <w:rPr>
                <w:noProof/>
                <w:webHidden/>
              </w:rPr>
            </w:r>
            <w:r w:rsidR="005C119F">
              <w:rPr>
                <w:noProof/>
                <w:webHidden/>
              </w:rPr>
              <w:fldChar w:fldCharType="separate"/>
            </w:r>
            <w:r w:rsidR="006135E7">
              <w:rPr>
                <w:noProof/>
                <w:webHidden/>
              </w:rPr>
              <w:t>8</w:t>
            </w:r>
            <w:r w:rsidR="005C119F">
              <w:rPr>
                <w:noProof/>
                <w:webHidden/>
              </w:rPr>
              <w:fldChar w:fldCharType="end"/>
            </w:r>
          </w:hyperlink>
        </w:p>
        <w:p w14:paraId="1CC41268" w14:textId="77777777" w:rsidR="006135E7" w:rsidRDefault="009C5C09">
          <w:pPr>
            <w:pStyle w:val="TOC2"/>
            <w:tabs>
              <w:tab w:val="right" w:leader="dot" w:pos="9350"/>
            </w:tabs>
            <w:rPr>
              <w:rFonts w:eastAsiaTheme="minorEastAsia"/>
              <w:noProof/>
            </w:rPr>
          </w:pPr>
          <w:hyperlink w:anchor="_Toc506560819" w:history="1">
            <w:r w:rsidR="006135E7" w:rsidRPr="00D91D13">
              <w:rPr>
                <w:rStyle w:val="Hyperlink"/>
                <w:rFonts w:ascii="Myriad Pro" w:hAnsi="Myriad Pro"/>
                <w:b/>
                <w:noProof/>
              </w:rPr>
              <w:t>I Still Have a Few More Questions. Who Should I Contact?</w:t>
            </w:r>
            <w:r w:rsidR="006135E7">
              <w:rPr>
                <w:noProof/>
                <w:webHidden/>
              </w:rPr>
              <w:tab/>
            </w:r>
            <w:r w:rsidR="005C119F">
              <w:rPr>
                <w:noProof/>
                <w:webHidden/>
              </w:rPr>
              <w:fldChar w:fldCharType="begin"/>
            </w:r>
            <w:r w:rsidR="006135E7">
              <w:rPr>
                <w:noProof/>
                <w:webHidden/>
              </w:rPr>
              <w:instrText xml:space="preserve"> PAGEREF _Toc506560819 \h </w:instrText>
            </w:r>
            <w:r w:rsidR="005C119F">
              <w:rPr>
                <w:noProof/>
                <w:webHidden/>
              </w:rPr>
            </w:r>
            <w:r w:rsidR="005C119F">
              <w:rPr>
                <w:noProof/>
                <w:webHidden/>
              </w:rPr>
              <w:fldChar w:fldCharType="separate"/>
            </w:r>
            <w:r w:rsidR="006135E7">
              <w:rPr>
                <w:noProof/>
                <w:webHidden/>
              </w:rPr>
              <w:t>8</w:t>
            </w:r>
            <w:r w:rsidR="005C119F">
              <w:rPr>
                <w:noProof/>
                <w:webHidden/>
              </w:rPr>
              <w:fldChar w:fldCharType="end"/>
            </w:r>
          </w:hyperlink>
        </w:p>
        <w:p w14:paraId="2902E16C" w14:textId="77777777" w:rsidR="006135E7" w:rsidRDefault="009C5C09">
          <w:pPr>
            <w:pStyle w:val="TOC1"/>
            <w:rPr>
              <w:rFonts w:eastAsiaTheme="minorEastAsia"/>
              <w:b w:val="0"/>
            </w:rPr>
          </w:pPr>
          <w:hyperlink w:anchor="_Toc506560820" w:history="1">
            <w:r w:rsidR="006135E7" w:rsidRPr="00D91D13">
              <w:rPr>
                <w:rStyle w:val="Hyperlink"/>
                <w:rFonts w:ascii="Myriad Pro" w:hAnsi="Myriad Pro"/>
              </w:rPr>
              <w:t>Appendix A: State Membership Policy</w:t>
            </w:r>
            <w:r w:rsidR="006135E7">
              <w:rPr>
                <w:webHidden/>
              </w:rPr>
              <w:tab/>
            </w:r>
            <w:r w:rsidR="005C119F">
              <w:rPr>
                <w:webHidden/>
              </w:rPr>
              <w:fldChar w:fldCharType="begin"/>
            </w:r>
            <w:r w:rsidR="006135E7">
              <w:rPr>
                <w:webHidden/>
              </w:rPr>
              <w:instrText xml:space="preserve"> PAGEREF _Toc506560820 \h </w:instrText>
            </w:r>
            <w:r w:rsidR="005C119F">
              <w:rPr>
                <w:webHidden/>
              </w:rPr>
            </w:r>
            <w:r w:rsidR="005C119F">
              <w:rPr>
                <w:webHidden/>
              </w:rPr>
              <w:fldChar w:fldCharType="separate"/>
            </w:r>
            <w:r w:rsidR="006135E7">
              <w:rPr>
                <w:webHidden/>
              </w:rPr>
              <w:t>9</w:t>
            </w:r>
            <w:r w:rsidR="005C119F">
              <w:rPr>
                <w:webHidden/>
              </w:rPr>
              <w:fldChar w:fldCharType="end"/>
            </w:r>
          </w:hyperlink>
        </w:p>
        <w:p w14:paraId="6E8EA434" w14:textId="77777777" w:rsidR="00EF67F3" w:rsidRPr="00D6313F" w:rsidRDefault="005C119F" w:rsidP="00D83825">
          <w:pPr>
            <w:spacing w:line="240" w:lineRule="auto"/>
            <w:rPr>
              <w:rFonts w:ascii="Myriad Pro" w:hAnsi="Myriad Pro"/>
            </w:rPr>
          </w:pPr>
          <w:r w:rsidRPr="00A65C11">
            <w:rPr>
              <w:rFonts w:ascii="Myriad Pro" w:hAnsi="Myriad Pro"/>
              <w:b/>
              <w:bCs/>
              <w:noProof/>
            </w:rPr>
            <w:fldChar w:fldCharType="end"/>
          </w:r>
        </w:p>
      </w:sdtContent>
    </w:sdt>
    <w:p w14:paraId="713E5307" w14:textId="77777777" w:rsidR="00D03307" w:rsidRPr="003E4622" w:rsidRDefault="00D03307" w:rsidP="00D83825">
      <w:pPr>
        <w:pStyle w:val="Heading1"/>
        <w:spacing w:line="240" w:lineRule="auto"/>
        <w:rPr>
          <w:rFonts w:ascii="Myriad Pro" w:hAnsi="Myriad Pro"/>
          <w:b/>
          <w:color w:val="009AA6"/>
        </w:rPr>
      </w:pPr>
      <w:bookmarkStart w:id="1" w:name="_Toc506560795"/>
      <w:r w:rsidRPr="003E4622">
        <w:rPr>
          <w:rFonts w:ascii="Myriad Pro" w:hAnsi="Myriad Pro"/>
          <w:b/>
          <w:color w:val="009AA6"/>
        </w:rPr>
        <w:lastRenderedPageBreak/>
        <w:t>Overview</w:t>
      </w:r>
      <w:bookmarkEnd w:id="1"/>
    </w:p>
    <w:p w14:paraId="7F04225C" w14:textId="77777777" w:rsidR="00E26192" w:rsidRPr="003E4622" w:rsidRDefault="00E26192" w:rsidP="00D83825">
      <w:pPr>
        <w:pStyle w:val="Heading2"/>
        <w:spacing w:line="240" w:lineRule="auto"/>
        <w:rPr>
          <w:rFonts w:ascii="Myriad Pro" w:hAnsi="Myriad Pro"/>
          <w:b/>
          <w:color w:val="auto"/>
        </w:rPr>
      </w:pPr>
      <w:bookmarkStart w:id="2" w:name="_Toc506560796"/>
      <w:r w:rsidRPr="003E4622">
        <w:rPr>
          <w:rFonts w:ascii="Myriad Pro" w:hAnsi="Myriad Pro"/>
          <w:b/>
          <w:color w:val="auto"/>
        </w:rPr>
        <w:t xml:space="preserve">What </w:t>
      </w:r>
      <w:r w:rsidR="0055459E" w:rsidRPr="003E4622">
        <w:rPr>
          <w:rFonts w:ascii="Myriad Pro" w:hAnsi="Myriad Pro"/>
          <w:b/>
          <w:color w:val="auto"/>
        </w:rPr>
        <w:t>I</w:t>
      </w:r>
      <w:r w:rsidRPr="003E4622">
        <w:rPr>
          <w:rFonts w:ascii="Myriad Pro" w:hAnsi="Myriad Pro"/>
          <w:b/>
          <w:color w:val="auto"/>
        </w:rPr>
        <w:t>s the</w:t>
      </w:r>
      <w:r w:rsidR="00E75A69" w:rsidRPr="003E4622">
        <w:rPr>
          <w:rFonts w:ascii="Myriad Pro" w:hAnsi="Myriad Pro"/>
          <w:b/>
          <w:color w:val="auto"/>
        </w:rPr>
        <w:t xml:space="preserve"> </w:t>
      </w:r>
      <w:r w:rsidR="001A0AEE" w:rsidRPr="003E4622">
        <w:rPr>
          <w:rFonts w:ascii="Myriad Pro" w:hAnsi="Myriad Pro"/>
          <w:b/>
          <w:color w:val="auto"/>
        </w:rPr>
        <w:t>Expanded</w:t>
      </w:r>
      <w:r w:rsidRPr="003E4622">
        <w:rPr>
          <w:rFonts w:ascii="Myriad Pro" w:hAnsi="Myriad Pro"/>
          <w:b/>
          <w:color w:val="auto"/>
        </w:rPr>
        <w:t xml:space="preserve"> State </w:t>
      </w:r>
      <w:r w:rsidR="005D4164" w:rsidRPr="003E4622">
        <w:rPr>
          <w:rFonts w:ascii="Myriad Pro" w:hAnsi="Myriad Pro"/>
          <w:b/>
          <w:color w:val="auto"/>
        </w:rPr>
        <w:t>Membership Structure</w:t>
      </w:r>
      <w:r w:rsidRPr="003E4622">
        <w:rPr>
          <w:rFonts w:ascii="Myriad Pro" w:hAnsi="Myriad Pro"/>
          <w:b/>
          <w:color w:val="auto"/>
        </w:rPr>
        <w:t>?</w:t>
      </w:r>
      <w:bookmarkEnd w:id="2"/>
    </w:p>
    <w:p w14:paraId="5CA71623" w14:textId="77777777" w:rsidR="00F73D6E" w:rsidRPr="00DA354D" w:rsidRDefault="00784189" w:rsidP="00D83825">
      <w:pPr>
        <w:pStyle w:val="NoSpacing"/>
        <w:rPr>
          <w:rFonts w:ascii="Myriad Pro" w:hAnsi="Myriad Pro"/>
        </w:rPr>
      </w:pPr>
      <w:r>
        <w:rPr>
          <w:rFonts w:ascii="Myriad Pro" w:hAnsi="Myriad Pro"/>
        </w:rPr>
        <w:t xml:space="preserve">Advance CTE’s </w:t>
      </w:r>
      <w:r w:rsidR="00026CB1" w:rsidRPr="00B250F4">
        <w:rPr>
          <w:rFonts w:ascii="Myriad Pro" w:hAnsi="Myriad Pro"/>
        </w:rPr>
        <w:t xml:space="preserve">state membership </w:t>
      </w:r>
      <w:r w:rsidR="00AA7113">
        <w:rPr>
          <w:rFonts w:ascii="Myriad Pro" w:hAnsi="Myriad Pro"/>
        </w:rPr>
        <w:t xml:space="preserve">may </w:t>
      </w:r>
      <w:r>
        <w:rPr>
          <w:rFonts w:ascii="Myriad Pro" w:hAnsi="Myriad Pro"/>
        </w:rPr>
        <w:t xml:space="preserve">cover </w:t>
      </w:r>
      <w:r w:rsidR="00026CB1" w:rsidRPr="00B250F4">
        <w:rPr>
          <w:rFonts w:ascii="Myriad Pro" w:hAnsi="Myriad Pro"/>
        </w:rPr>
        <w:t xml:space="preserve">up to five individuals, </w:t>
      </w:r>
      <w:r w:rsidR="001A0AEE">
        <w:rPr>
          <w:rFonts w:ascii="Myriad Pro" w:hAnsi="Myriad Pro"/>
        </w:rPr>
        <w:t xml:space="preserve">including and </w:t>
      </w:r>
      <w:r w:rsidR="00026CB1" w:rsidRPr="00B250F4">
        <w:rPr>
          <w:rFonts w:ascii="Myriad Pro" w:hAnsi="Myriad Pro"/>
        </w:rPr>
        <w:t>selected by the</w:t>
      </w:r>
      <w:r w:rsidR="00E26192" w:rsidRPr="00B250F4">
        <w:rPr>
          <w:rFonts w:ascii="Myriad Pro" w:hAnsi="Myriad Pro"/>
        </w:rPr>
        <w:t xml:space="preserve"> State CTE Director</w:t>
      </w:r>
      <w:r w:rsidR="00026CB1" w:rsidRPr="00B250F4">
        <w:rPr>
          <w:rFonts w:ascii="Myriad Pro" w:hAnsi="Myriad Pro"/>
        </w:rPr>
        <w:t xml:space="preserve">. </w:t>
      </w:r>
      <w:r w:rsidR="00F73D6E" w:rsidRPr="00DA354D">
        <w:rPr>
          <w:rFonts w:ascii="Myriad Pro" w:hAnsi="Myriad Pro"/>
        </w:rPr>
        <w:t xml:space="preserve">This expansion of the state membership is intended for the benefit of the state and not a single individual. </w:t>
      </w:r>
    </w:p>
    <w:p w14:paraId="11091A27" w14:textId="77777777" w:rsidR="00DA354D" w:rsidRDefault="00DA354D" w:rsidP="00D83825">
      <w:pPr>
        <w:pStyle w:val="NoSpacing"/>
        <w:rPr>
          <w:rFonts w:ascii="Myriad Pro" w:hAnsi="Myriad Pro"/>
        </w:rPr>
      </w:pPr>
    </w:p>
    <w:p w14:paraId="253D110D" w14:textId="77777777" w:rsidR="00E26192" w:rsidRPr="00B250F4" w:rsidRDefault="00F73D6E" w:rsidP="00D83825">
      <w:pPr>
        <w:pStyle w:val="NoSpacing"/>
        <w:rPr>
          <w:rFonts w:ascii="Myriad Pro" w:hAnsi="Myriad Pro"/>
        </w:rPr>
      </w:pPr>
      <w:r w:rsidRPr="00DA354D">
        <w:rPr>
          <w:rFonts w:ascii="Myriad Pro" w:hAnsi="Myriad Pro"/>
        </w:rPr>
        <w:t xml:space="preserve">Each year, </w:t>
      </w:r>
      <w:r w:rsidR="00026CB1" w:rsidRPr="00DA354D">
        <w:rPr>
          <w:rFonts w:ascii="Myriad Pro" w:hAnsi="Myriad Pro"/>
        </w:rPr>
        <w:t>State Directors</w:t>
      </w:r>
      <w:r w:rsidRPr="00DA354D">
        <w:rPr>
          <w:rFonts w:ascii="Myriad Pro" w:hAnsi="Myriad Pro"/>
        </w:rPr>
        <w:t xml:space="preserve"> will</w:t>
      </w:r>
      <w:r w:rsidR="00026CB1" w:rsidRPr="00DA354D">
        <w:rPr>
          <w:rFonts w:ascii="Myriad Pro" w:hAnsi="Myriad Pro"/>
        </w:rPr>
        <w:t xml:space="preserve"> have the opportunity </w:t>
      </w:r>
      <w:r w:rsidR="00E26192" w:rsidRPr="00DA354D">
        <w:rPr>
          <w:rFonts w:ascii="Myriad Pro" w:hAnsi="Myriad Pro"/>
        </w:rPr>
        <w:t>to designate a</w:t>
      </w:r>
      <w:r w:rsidR="001A0AEE">
        <w:rPr>
          <w:rFonts w:ascii="Myriad Pro" w:hAnsi="Myriad Pro"/>
        </w:rPr>
        <w:t>n</w:t>
      </w:r>
      <w:r w:rsidR="00E26192" w:rsidRPr="00DA354D">
        <w:rPr>
          <w:rFonts w:ascii="Myriad Pro" w:hAnsi="Myriad Pro"/>
        </w:rPr>
        <w:t xml:space="preserve"> additional</w:t>
      </w:r>
      <w:r w:rsidR="001A0AEE">
        <w:rPr>
          <w:rFonts w:ascii="Myriad Pro" w:hAnsi="Myriad Pro"/>
        </w:rPr>
        <w:t xml:space="preserve"> four</w:t>
      </w:r>
      <w:r w:rsidR="00E26192" w:rsidRPr="00DA354D">
        <w:rPr>
          <w:rFonts w:ascii="Myriad Pro" w:hAnsi="Myriad Pro"/>
        </w:rPr>
        <w:t xml:space="preserve"> individuals </w:t>
      </w:r>
      <w:r w:rsidR="005B6055" w:rsidRPr="00B250F4">
        <w:rPr>
          <w:rFonts w:ascii="Myriad Pro" w:hAnsi="Myriad Pro"/>
        </w:rPr>
        <w:t>to be covered by their state membership</w:t>
      </w:r>
      <w:r w:rsidRPr="00B250F4">
        <w:rPr>
          <w:rFonts w:ascii="Myriad Pro" w:hAnsi="Myriad Pro"/>
        </w:rPr>
        <w:t xml:space="preserve"> dues</w:t>
      </w:r>
      <w:r w:rsidR="005B6055" w:rsidRPr="00B250F4">
        <w:rPr>
          <w:rFonts w:ascii="Myriad Pro" w:hAnsi="Myriad Pro"/>
        </w:rPr>
        <w:t xml:space="preserve">. </w:t>
      </w:r>
      <w:r w:rsidR="00E26192" w:rsidRPr="00B250F4">
        <w:rPr>
          <w:rFonts w:ascii="Myriad Pro" w:hAnsi="Myriad Pro"/>
        </w:rPr>
        <w:t>These designations</w:t>
      </w:r>
      <w:r w:rsidR="00026CB1" w:rsidRPr="00B250F4">
        <w:rPr>
          <w:rFonts w:ascii="Myriad Pro" w:hAnsi="Myriad Pro"/>
        </w:rPr>
        <w:t xml:space="preserve"> come at no additional cost </w:t>
      </w:r>
      <w:r w:rsidRPr="00B250F4">
        <w:rPr>
          <w:rFonts w:ascii="Myriad Pro" w:hAnsi="Myriad Pro"/>
        </w:rPr>
        <w:t>to the state.</w:t>
      </w:r>
      <w:r w:rsidR="001A0AEE">
        <w:rPr>
          <w:rFonts w:ascii="Myriad Pro" w:hAnsi="Myriad Pro"/>
        </w:rPr>
        <w:t xml:space="preserve"> P</w:t>
      </w:r>
      <w:r w:rsidR="006325B1" w:rsidRPr="00B250F4">
        <w:rPr>
          <w:rFonts w:ascii="Myriad Pro" w:hAnsi="Myriad Pro"/>
        </w:rPr>
        <w:t xml:space="preserve">articipation in the expanded state membership is voluntary and </w:t>
      </w:r>
      <w:r w:rsidR="0074687B">
        <w:rPr>
          <w:rFonts w:ascii="Myriad Pro" w:hAnsi="Myriad Pro"/>
        </w:rPr>
        <w:t>at</w:t>
      </w:r>
      <w:r w:rsidR="006325B1" w:rsidRPr="00B250F4">
        <w:rPr>
          <w:rFonts w:ascii="Myriad Pro" w:hAnsi="Myriad Pro"/>
        </w:rPr>
        <w:t xml:space="preserve"> the discretion of the State Director.</w:t>
      </w:r>
    </w:p>
    <w:p w14:paraId="32C3F31E" w14:textId="77777777" w:rsidR="00DA354D" w:rsidRDefault="00DA354D" w:rsidP="00D83825">
      <w:pPr>
        <w:pStyle w:val="NoSpacing"/>
        <w:rPr>
          <w:rFonts w:ascii="Myriad Pro" w:hAnsi="Myriad Pro"/>
        </w:rPr>
      </w:pPr>
    </w:p>
    <w:p w14:paraId="2252A61C" w14:textId="77777777" w:rsidR="003077F7" w:rsidRPr="00DA354D" w:rsidRDefault="00997490" w:rsidP="00D83825">
      <w:pPr>
        <w:pStyle w:val="NoSpacing"/>
        <w:rPr>
          <w:rFonts w:ascii="Myriad Pro" w:hAnsi="Myriad Pro"/>
        </w:rPr>
      </w:pPr>
      <w:r>
        <w:rPr>
          <w:rFonts w:ascii="Myriad Pro" w:hAnsi="Myriad Pro"/>
        </w:rPr>
        <w:t xml:space="preserve">Nothing in this policy alleviates the state from ensuring it is in compliance with all applicable laws and regulations. </w:t>
      </w:r>
    </w:p>
    <w:p w14:paraId="57BB3C57" w14:textId="77777777" w:rsidR="00DA354D" w:rsidRPr="00A65C11" w:rsidRDefault="00DA354D" w:rsidP="00D83825">
      <w:pPr>
        <w:spacing w:after="0" w:line="240" w:lineRule="auto"/>
        <w:rPr>
          <w:rFonts w:ascii="Myriad Pro" w:hAnsi="Myriad Pro"/>
        </w:rPr>
      </w:pPr>
    </w:p>
    <w:p w14:paraId="4506A9FA" w14:textId="77777777" w:rsidR="00E75A69" w:rsidRPr="003828F1" w:rsidRDefault="001A0AEE" w:rsidP="00D83825">
      <w:pPr>
        <w:pStyle w:val="Heading2"/>
        <w:spacing w:line="240" w:lineRule="auto"/>
        <w:rPr>
          <w:rFonts w:ascii="Myriad Pro" w:hAnsi="Myriad Pro"/>
          <w:b/>
          <w:color w:val="auto"/>
        </w:rPr>
      </w:pPr>
      <w:bookmarkStart w:id="3" w:name="_Toc506560797"/>
      <w:r w:rsidRPr="003828F1">
        <w:rPr>
          <w:rFonts w:ascii="Myriad Pro" w:hAnsi="Myriad Pro"/>
          <w:b/>
          <w:color w:val="auto"/>
        </w:rPr>
        <w:t xml:space="preserve">Why Expand the </w:t>
      </w:r>
      <w:r w:rsidR="00E75A69" w:rsidRPr="003828F1">
        <w:rPr>
          <w:rFonts w:ascii="Myriad Pro" w:hAnsi="Myriad Pro"/>
          <w:b/>
          <w:color w:val="auto"/>
        </w:rPr>
        <w:t>State Membership Structure?</w:t>
      </w:r>
      <w:bookmarkEnd w:id="3"/>
    </w:p>
    <w:p w14:paraId="2BB3A387" w14:textId="77777777" w:rsidR="00ED165A" w:rsidRPr="00B250F4" w:rsidRDefault="00E452E6" w:rsidP="00D83825">
      <w:pPr>
        <w:spacing w:line="240" w:lineRule="auto"/>
        <w:rPr>
          <w:rFonts w:ascii="Myriad Pro" w:hAnsi="Myriad Pro"/>
        </w:rPr>
      </w:pPr>
      <w:r w:rsidRPr="00DA354D">
        <w:rPr>
          <w:rFonts w:ascii="Myriad Pro" w:hAnsi="Myriad Pro"/>
        </w:rPr>
        <w:t xml:space="preserve">In 2016, the Advance CTE Board </w:t>
      </w:r>
      <w:r w:rsidR="005F1FCB">
        <w:rPr>
          <w:rFonts w:ascii="Myriad Pro" w:hAnsi="Myriad Pro"/>
        </w:rPr>
        <w:t xml:space="preserve">of Directors </w:t>
      </w:r>
      <w:r w:rsidRPr="00DA354D">
        <w:rPr>
          <w:rFonts w:ascii="Myriad Pro" w:hAnsi="Myriad Pro"/>
        </w:rPr>
        <w:t xml:space="preserve">approved a new name and brand for the organization, and released </w:t>
      </w:r>
      <w:r w:rsidRPr="00B250F4">
        <w:rPr>
          <w:rFonts w:ascii="Myriad Pro" w:hAnsi="Myriad Pro"/>
          <w:i/>
        </w:rPr>
        <w:t>Putting Learner Success First: A Shared Vision for the Future of CTE</w:t>
      </w:r>
      <w:r w:rsidRPr="00B250F4">
        <w:rPr>
          <w:rFonts w:ascii="Myriad Pro" w:hAnsi="Myriad Pro"/>
        </w:rPr>
        <w:t>. These actions acknowledge the growth, diversity and future needs of CT</w:t>
      </w:r>
      <w:r w:rsidR="008A4AA9" w:rsidRPr="00B250F4">
        <w:rPr>
          <w:rFonts w:ascii="Myriad Pro" w:hAnsi="Myriad Pro"/>
        </w:rPr>
        <w:t>E</w:t>
      </w:r>
      <w:r w:rsidR="00E75A69" w:rsidRPr="00B250F4">
        <w:rPr>
          <w:rFonts w:ascii="Myriad Pro" w:hAnsi="Myriad Pro"/>
        </w:rPr>
        <w:t xml:space="preserve">. They also reflect the need for collaboration across and within systems to meet the needs of today’s and tomorrow’s CTE students, the importance of cultivating stakeholder understanding and support for CTE, and the need to support current and future state CTE leaders. </w:t>
      </w:r>
    </w:p>
    <w:p w14:paraId="2595455D" w14:textId="77777777" w:rsidR="00E452E6" w:rsidRPr="00B250F4" w:rsidRDefault="00E75A69" w:rsidP="00D83825">
      <w:pPr>
        <w:spacing w:line="240" w:lineRule="auto"/>
        <w:rPr>
          <w:rFonts w:ascii="Myriad Pro" w:hAnsi="Myriad Pro"/>
        </w:rPr>
      </w:pPr>
      <w:r w:rsidRPr="00B250F4">
        <w:rPr>
          <w:rFonts w:ascii="Myriad Pro" w:hAnsi="Myriad Pro"/>
        </w:rPr>
        <w:t xml:space="preserve">Building on these actions, </w:t>
      </w:r>
      <w:r w:rsidR="00E452E6" w:rsidRPr="00B250F4">
        <w:rPr>
          <w:rFonts w:ascii="Myriad Pro" w:hAnsi="Myriad Pro"/>
        </w:rPr>
        <w:t xml:space="preserve">Advance CTE's </w:t>
      </w:r>
      <w:r w:rsidR="0074687B">
        <w:rPr>
          <w:rFonts w:ascii="Myriad Pro" w:hAnsi="Myriad Pro"/>
        </w:rPr>
        <w:t xml:space="preserve">Board of Directors </w:t>
      </w:r>
      <w:r w:rsidRPr="00B250F4">
        <w:rPr>
          <w:rFonts w:ascii="Myriad Pro" w:hAnsi="Myriad Pro"/>
        </w:rPr>
        <w:t xml:space="preserve">began to </w:t>
      </w:r>
      <w:r w:rsidR="00E452E6" w:rsidRPr="00B250F4">
        <w:rPr>
          <w:rFonts w:ascii="Myriad Pro" w:hAnsi="Myriad Pro"/>
        </w:rPr>
        <w:t xml:space="preserve">consider how the organization should proactively support its members and the CTE community to accomplish this vision and fulfill the promise of the new brand.  </w:t>
      </w:r>
      <w:r w:rsidR="0074687B">
        <w:rPr>
          <w:rFonts w:ascii="Myriad Pro" w:hAnsi="Myriad Pro"/>
        </w:rPr>
        <w:t>The expanded state membership structure was the result of this deliberation.</w:t>
      </w:r>
    </w:p>
    <w:p w14:paraId="6A92DA06" w14:textId="77777777" w:rsidR="007F309C" w:rsidRPr="003828F1" w:rsidRDefault="005B6055" w:rsidP="00D83825">
      <w:pPr>
        <w:pStyle w:val="Heading2"/>
        <w:spacing w:line="240" w:lineRule="auto"/>
        <w:rPr>
          <w:rFonts w:ascii="Myriad Pro" w:hAnsi="Myriad Pro"/>
          <w:b/>
          <w:color w:val="auto"/>
        </w:rPr>
      </w:pPr>
      <w:bookmarkStart w:id="4" w:name="_Toc506560798"/>
      <w:r w:rsidRPr="003828F1">
        <w:rPr>
          <w:rFonts w:ascii="Myriad Pro" w:hAnsi="Myriad Pro"/>
          <w:b/>
          <w:color w:val="auto"/>
        </w:rPr>
        <w:t xml:space="preserve">How Will This </w:t>
      </w:r>
      <w:r w:rsidR="007F309C" w:rsidRPr="003828F1">
        <w:rPr>
          <w:rFonts w:ascii="Myriad Pro" w:hAnsi="Myriad Pro"/>
          <w:b/>
          <w:color w:val="auto"/>
        </w:rPr>
        <w:t>Work?</w:t>
      </w:r>
      <w:bookmarkEnd w:id="4"/>
    </w:p>
    <w:p w14:paraId="1EC2FED5" w14:textId="77777777" w:rsidR="00E452E6" w:rsidRPr="00082109" w:rsidRDefault="00E452E6" w:rsidP="00D83825">
      <w:pPr>
        <w:spacing w:line="240" w:lineRule="auto"/>
        <w:rPr>
          <w:rFonts w:ascii="Myriad Pro" w:hAnsi="Myriad Pro"/>
        </w:rPr>
      </w:pPr>
      <w:r w:rsidRPr="00082109">
        <w:rPr>
          <w:rFonts w:ascii="Myriad Pro" w:hAnsi="Myriad Pro"/>
        </w:rPr>
        <w:t>This expanded membership is designed to give State Directors the flexibility to add members as it best suits their state context</w:t>
      </w:r>
      <w:r w:rsidR="00ED165A" w:rsidRPr="00082109">
        <w:rPr>
          <w:rFonts w:ascii="Myriad Pro" w:hAnsi="Myriad Pro"/>
        </w:rPr>
        <w:t>s</w:t>
      </w:r>
      <w:r w:rsidRPr="00082109">
        <w:rPr>
          <w:rFonts w:ascii="Myriad Pro" w:hAnsi="Myriad Pro"/>
        </w:rPr>
        <w:t xml:space="preserve">.  </w:t>
      </w:r>
    </w:p>
    <w:p w14:paraId="39B70560" w14:textId="77777777" w:rsidR="00527900" w:rsidRPr="00082109" w:rsidRDefault="00527900" w:rsidP="00D83825">
      <w:pPr>
        <w:spacing w:line="240" w:lineRule="auto"/>
        <w:rPr>
          <w:rFonts w:ascii="Myriad Pro" w:hAnsi="Myriad Pro"/>
        </w:rPr>
      </w:pPr>
      <w:r w:rsidRPr="00082109">
        <w:rPr>
          <w:rFonts w:ascii="Myriad Pro" w:hAnsi="Myriad Pro"/>
        </w:rPr>
        <w:t>There are some simple ground rules to keep in mind:</w:t>
      </w:r>
    </w:p>
    <w:p w14:paraId="3D55FF1A" w14:textId="77777777" w:rsidR="00E452E6" w:rsidRPr="00082109" w:rsidRDefault="00E452E6" w:rsidP="00D83825">
      <w:pPr>
        <w:pStyle w:val="ListParagraph"/>
        <w:numPr>
          <w:ilvl w:val="0"/>
          <w:numId w:val="4"/>
        </w:numPr>
        <w:spacing w:after="120" w:line="240" w:lineRule="auto"/>
        <w:contextualSpacing w:val="0"/>
        <w:rPr>
          <w:rFonts w:ascii="Myriad Pro" w:hAnsi="Myriad Pro"/>
        </w:rPr>
      </w:pPr>
      <w:r w:rsidRPr="00082109">
        <w:rPr>
          <w:rFonts w:ascii="Myriad Pro" w:hAnsi="Myriad Pro"/>
        </w:rPr>
        <w:t>The state membership covers up to five individuals</w:t>
      </w:r>
      <w:r w:rsidR="00ED165A" w:rsidRPr="00082109">
        <w:rPr>
          <w:rFonts w:ascii="Myriad Pro" w:hAnsi="Myriad Pro"/>
        </w:rPr>
        <w:t xml:space="preserve">. It </w:t>
      </w:r>
      <w:r w:rsidRPr="00082109">
        <w:rPr>
          <w:rFonts w:ascii="Myriad Pro" w:hAnsi="Myriad Pro"/>
        </w:rPr>
        <w:t>is comprised of the State CTE Director and up to four more individuals who meet the eligibility criteria</w:t>
      </w:r>
      <w:r w:rsidR="001A0AEE">
        <w:rPr>
          <w:rFonts w:ascii="Myriad Pro" w:hAnsi="Myriad Pro"/>
        </w:rPr>
        <w:t xml:space="preserve">. </w:t>
      </w:r>
      <w:r w:rsidRPr="00082109">
        <w:rPr>
          <w:rFonts w:ascii="Myriad Pro" w:hAnsi="Myriad Pro"/>
        </w:rPr>
        <w:t xml:space="preserve">Only the State Director may add </w:t>
      </w:r>
      <w:r w:rsidR="008A4AA9" w:rsidRPr="00082109">
        <w:rPr>
          <w:rFonts w:ascii="Myriad Pro" w:hAnsi="Myriad Pro"/>
        </w:rPr>
        <w:t>individuals to the state membership</w:t>
      </w:r>
      <w:r w:rsidRPr="00082109">
        <w:rPr>
          <w:rFonts w:ascii="Myriad Pro" w:hAnsi="Myriad Pro"/>
        </w:rPr>
        <w:t xml:space="preserve">. </w:t>
      </w:r>
    </w:p>
    <w:p w14:paraId="2728705F" w14:textId="77777777" w:rsidR="00034C94" w:rsidRPr="00034C94" w:rsidRDefault="00E452E6" w:rsidP="00D83825">
      <w:pPr>
        <w:pStyle w:val="ListParagraph"/>
        <w:numPr>
          <w:ilvl w:val="0"/>
          <w:numId w:val="4"/>
        </w:numPr>
        <w:spacing w:after="120" w:line="240" w:lineRule="auto"/>
        <w:contextualSpacing w:val="0"/>
        <w:rPr>
          <w:rFonts w:ascii="Myriad Pro" w:hAnsi="Myriad Pro"/>
        </w:rPr>
      </w:pPr>
      <w:r w:rsidRPr="00082109">
        <w:rPr>
          <w:rFonts w:ascii="Myriad Pro" w:hAnsi="Myriad Pro"/>
        </w:rPr>
        <w:t xml:space="preserve">All </w:t>
      </w:r>
      <w:r w:rsidR="00527900" w:rsidRPr="00082109">
        <w:rPr>
          <w:rFonts w:ascii="Myriad Pro" w:hAnsi="Myriad Pro"/>
        </w:rPr>
        <w:t>memberships</w:t>
      </w:r>
      <w:r w:rsidRPr="00082109">
        <w:rPr>
          <w:rFonts w:ascii="Myriad Pro" w:hAnsi="Myriad Pro"/>
        </w:rPr>
        <w:t xml:space="preserve"> are</w:t>
      </w:r>
      <w:r w:rsidR="00527900" w:rsidRPr="00082109">
        <w:rPr>
          <w:rFonts w:ascii="Myriad Pro" w:hAnsi="Myriad Pro"/>
        </w:rPr>
        <w:t xml:space="preserve"> valid from July 1 to June 30</w:t>
      </w:r>
      <w:r w:rsidR="00997490">
        <w:rPr>
          <w:rFonts w:ascii="Myriad Pro" w:hAnsi="Myriad Pro"/>
        </w:rPr>
        <w:t xml:space="preserve">. </w:t>
      </w:r>
    </w:p>
    <w:p w14:paraId="556BC3E1" w14:textId="77777777" w:rsidR="00997490" w:rsidRDefault="00253F73" w:rsidP="00D83825">
      <w:pPr>
        <w:pStyle w:val="ListParagraph"/>
        <w:numPr>
          <w:ilvl w:val="0"/>
          <w:numId w:val="4"/>
        </w:numPr>
        <w:spacing w:after="120" w:line="240" w:lineRule="auto"/>
        <w:contextualSpacing w:val="0"/>
        <w:rPr>
          <w:rFonts w:ascii="Myriad Pro" w:hAnsi="Myriad Pro"/>
        </w:rPr>
      </w:pPr>
      <w:r w:rsidRPr="00082109">
        <w:rPr>
          <w:rFonts w:ascii="Myriad Pro" w:hAnsi="Myriad Pro"/>
        </w:rPr>
        <w:t xml:space="preserve">The </w:t>
      </w:r>
      <w:r w:rsidR="0074687B">
        <w:rPr>
          <w:rFonts w:ascii="Myriad Pro" w:hAnsi="Myriad Pro"/>
        </w:rPr>
        <w:t>number of individuals covered by the state’s</w:t>
      </w:r>
      <w:r w:rsidRPr="00082109">
        <w:rPr>
          <w:rFonts w:ascii="Myriad Pro" w:hAnsi="Myriad Pro"/>
        </w:rPr>
        <w:t xml:space="preserve"> membership </w:t>
      </w:r>
      <w:r w:rsidR="00527900" w:rsidRPr="00082109">
        <w:rPr>
          <w:rFonts w:ascii="Myriad Pro" w:hAnsi="Myriad Pro"/>
        </w:rPr>
        <w:t xml:space="preserve">does not impact the amount of a state’s </w:t>
      </w:r>
      <w:r w:rsidR="00997490">
        <w:rPr>
          <w:rFonts w:ascii="Myriad Pro" w:hAnsi="Myriad Pro"/>
        </w:rPr>
        <w:t xml:space="preserve">annual </w:t>
      </w:r>
      <w:r w:rsidR="00527900" w:rsidRPr="00082109">
        <w:rPr>
          <w:rFonts w:ascii="Myriad Pro" w:hAnsi="Myriad Pro"/>
        </w:rPr>
        <w:t xml:space="preserve">dues. </w:t>
      </w:r>
      <w:r w:rsidR="0074687B">
        <w:rPr>
          <w:rFonts w:ascii="Myriad Pro" w:hAnsi="Myriad Pro"/>
        </w:rPr>
        <w:t xml:space="preserve">The state dues remain the same if you have one person covered or five. </w:t>
      </w:r>
    </w:p>
    <w:p w14:paraId="224660A3" w14:textId="77777777" w:rsidR="000945EF" w:rsidRPr="000945EF" w:rsidRDefault="00253F73" w:rsidP="00D83825">
      <w:pPr>
        <w:pStyle w:val="ListParagraph"/>
        <w:numPr>
          <w:ilvl w:val="0"/>
          <w:numId w:val="4"/>
        </w:numPr>
        <w:spacing w:after="0" w:line="240" w:lineRule="auto"/>
        <w:contextualSpacing w:val="0"/>
        <w:rPr>
          <w:rFonts w:ascii="Myriad Pro" w:hAnsi="Myriad Pro"/>
        </w:rPr>
      </w:pPr>
      <w:r w:rsidRPr="00997490">
        <w:rPr>
          <w:rFonts w:ascii="Myriad Pro" w:hAnsi="Myriad Pro"/>
        </w:rPr>
        <w:t xml:space="preserve">State Directors may add more </w:t>
      </w:r>
      <w:r w:rsidR="00527900" w:rsidRPr="00997490">
        <w:rPr>
          <w:rFonts w:ascii="Myriad Pro" w:hAnsi="Myriad Pro"/>
        </w:rPr>
        <w:t xml:space="preserve">members for the cost of the relevant membership type, and </w:t>
      </w:r>
      <w:r w:rsidR="00486961" w:rsidRPr="00997490">
        <w:rPr>
          <w:rFonts w:ascii="Myriad Pro" w:hAnsi="Myriad Pro"/>
        </w:rPr>
        <w:t>may</w:t>
      </w:r>
      <w:r w:rsidR="00527900" w:rsidRPr="00997490">
        <w:rPr>
          <w:rFonts w:ascii="Myriad Pro" w:hAnsi="Myriad Pro"/>
        </w:rPr>
        <w:t xml:space="preserve"> add members at any time throughout the year by </w:t>
      </w:r>
      <w:r w:rsidR="001A0AEE">
        <w:rPr>
          <w:rFonts w:ascii="Myriad Pro" w:hAnsi="Myriad Pro"/>
        </w:rPr>
        <w:t>following the steps laid out in this document.</w:t>
      </w:r>
      <w:r w:rsidR="00527900" w:rsidRPr="00997490">
        <w:rPr>
          <w:rFonts w:ascii="Myriad Pro" w:hAnsi="Myriad Pro"/>
        </w:rPr>
        <w:t xml:space="preserve"> </w:t>
      </w:r>
      <w:r w:rsidR="000945EF">
        <w:rPr>
          <w:rFonts w:ascii="Myriad Pro" w:hAnsi="Myriad Pro"/>
        </w:rPr>
        <w:t xml:space="preserve">All state memberships must be paid for </w:t>
      </w:r>
      <w:r w:rsidR="00030ECE" w:rsidRPr="00030ECE">
        <w:rPr>
          <w:rFonts w:ascii="Myriad Pro" w:hAnsi="Myriad Pro"/>
        </w:rPr>
        <w:t xml:space="preserve">by the state agency that retains the state’s membership </w:t>
      </w:r>
      <w:r w:rsidR="003E4622">
        <w:rPr>
          <w:rFonts w:ascii="Myriad Pro" w:hAnsi="Myriad Pro"/>
        </w:rPr>
        <w:t>with</w:t>
      </w:r>
      <w:r w:rsidR="00030ECE" w:rsidRPr="00030ECE">
        <w:rPr>
          <w:rFonts w:ascii="Myriad Pro" w:hAnsi="Myriad Pro"/>
        </w:rPr>
        <w:t xml:space="preserve"> Advance CTE (the agency that employs the State Director).</w:t>
      </w:r>
    </w:p>
    <w:p w14:paraId="00F61526" w14:textId="77777777" w:rsidR="00B250F4" w:rsidRDefault="00B250F4" w:rsidP="00D83825">
      <w:pPr>
        <w:pStyle w:val="NoSpacing"/>
      </w:pPr>
    </w:p>
    <w:p w14:paraId="7B9614AA" w14:textId="77777777" w:rsidR="00082109" w:rsidRPr="003828F1" w:rsidRDefault="00A30410" w:rsidP="00D83825">
      <w:pPr>
        <w:pStyle w:val="Heading2"/>
        <w:spacing w:line="240" w:lineRule="auto"/>
        <w:rPr>
          <w:rFonts w:ascii="Myriad Pro" w:hAnsi="Myriad Pro"/>
          <w:b/>
          <w:color w:val="auto"/>
        </w:rPr>
      </w:pPr>
      <w:bookmarkStart w:id="5" w:name="_Toc506560799"/>
      <w:r w:rsidRPr="003828F1">
        <w:rPr>
          <w:rFonts w:ascii="Myriad Pro" w:hAnsi="Myriad Pro"/>
          <w:b/>
          <w:color w:val="auto"/>
        </w:rPr>
        <w:lastRenderedPageBreak/>
        <w:t xml:space="preserve">Am I Required to Designate Individuals </w:t>
      </w:r>
      <w:r w:rsidR="00082109" w:rsidRPr="003828F1">
        <w:rPr>
          <w:rFonts w:ascii="Myriad Pro" w:hAnsi="Myriad Pro"/>
          <w:b/>
          <w:color w:val="auto"/>
        </w:rPr>
        <w:t>to B</w:t>
      </w:r>
      <w:r w:rsidRPr="003828F1">
        <w:rPr>
          <w:rFonts w:ascii="Myriad Pro" w:hAnsi="Myriad Pro"/>
          <w:b/>
          <w:color w:val="auto"/>
        </w:rPr>
        <w:t>e Covered by My State Membership?</w:t>
      </w:r>
      <w:bookmarkEnd w:id="5"/>
    </w:p>
    <w:p w14:paraId="47A3B100" w14:textId="77777777" w:rsidR="00082109" w:rsidRPr="00DA354D" w:rsidRDefault="00082109" w:rsidP="00D83825">
      <w:pPr>
        <w:pStyle w:val="NoSpacing"/>
        <w:rPr>
          <w:rFonts w:ascii="Myriad Pro" w:hAnsi="Myriad Pro"/>
        </w:rPr>
      </w:pPr>
      <w:r w:rsidRPr="00DA354D">
        <w:rPr>
          <w:rFonts w:ascii="Myriad Pro" w:hAnsi="Myriad Pro"/>
        </w:rPr>
        <w:t>Participation</w:t>
      </w:r>
      <w:r w:rsidR="00997490">
        <w:rPr>
          <w:rFonts w:ascii="Myriad Pro" w:hAnsi="Myriad Pro"/>
        </w:rPr>
        <w:t xml:space="preserve"> in the expanded state membership</w:t>
      </w:r>
      <w:r w:rsidRPr="00DA354D">
        <w:rPr>
          <w:rFonts w:ascii="Myriad Pro" w:hAnsi="Myriad Pro"/>
        </w:rPr>
        <w:t xml:space="preserve"> is voluntary</w:t>
      </w:r>
      <w:r w:rsidR="00997490">
        <w:rPr>
          <w:rFonts w:ascii="Myriad Pro" w:hAnsi="Myriad Pro"/>
        </w:rPr>
        <w:t xml:space="preserve">, and is provided as an </w:t>
      </w:r>
      <w:r w:rsidRPr="00DA354D">
        <w:rPr>
          <w:rFonts w:ascii="Myriad Pro" w:hAnsi="Myriad Pro"/>
        </w:rPr>
        <w:t xml:space="preserve">additional benefit to the state’s </w:t>
      </w:r>
      <w:r w:rsidR="00997490">
        <w:rPr>
          <w:rFonts w:ascii="Myriad Pro" w:hAnsi="Myriad Pro"/>
        </w:rPr>
        <w:t xml:space="preserve">Advance CTE </w:t>
      </w:r>
      <w:r w:rsidRPr="00DA354D">
        <w:rPr>
          <w:rFonts w:ascii="Myriad Pro" w:hAnsi="Myriad Pro"/>
        </w:rPr>
        <w:t>membership</w:t>
      </w:r>
      <w:r w:rsidR="00997490">
        <w:rPr>
          <w:rFonts w:ascii="Myriad Pro" w:hAnsi="Myriad Pro"/>
        </w:rPr>
        <w:t xml:space="preserve">. </w:t>
      </w:r>
      <w:r w:rsidRPr="00DA354D">
        <w:rPr>
          <w:rFonts w:ascii="Myriad Pro" w:hAnsi="Myriad Pro"/>
        </w:rPr>
        <w:t xml:space="preserve">State Directors may choose to add as few or as many individuals to be covered by their state membership. </w:t>
      </w:r>
      <w:r w:rsidR="00997490">
        <w:rPr>
          <w:rFonts w:ascii="Myriad Pro" w:hAnsi="Myriad Pro"/>
        </w:rPr>
        <w:t xml:space="preserve">The only required member is the State Director. </w:t>
      </w:r>
    </w:p>
    <w:p w14:paraId="6DCA19F3" w14:textId="77777777" w:rsidR="00DA354D" w:rsidRPr="00DA354D" w:rsidRDefault="00DA354D" w:rsidP="00D83825">
      <w:pPr>
        <w:pStyle w:val="NoSpacing"/>
      </w:pPr>
    </w:p>
    <w:p w14:paraId="7D526E05" w14:textId="77777777" w:rsidR="00D03307" w:rsidRPr="003828F1" w:rsidRDefault="00D03307" w:rsidP="00D83825">
      <w:pPr>
        <w:pStyle w:val="Heading2"/>
        <w:spacing w:line="240" w:lineRule="auto"/>
        <w:rPr>
          <w:rFonts w:ascii="Myriad Pro" w:hAnsi="Myriad Pro"/>
          <w:b/>
          <w:color w:val="auto"/>
        </w:rPr>
      </w:pPr>
      <w:bookmarkStart w:id="6" w:name="_Toc506560800"/>
      <w:r w:rsidRPr="003828F1">
        <w:rPr>
          <w:rFonts w:ascii="Myriad Pro" w:hAnsi="Myriad Pro"/>
          <w:b/>
          <w:color w:val="auto"/>
        </w:rPr>
        <w:t>How Will This Impact My Role as the State Director?</w:t>
      </w:r>
      <w:bookmarkEnd w:id="6"/>
    </w:p>
    <w:p w14:paraId="5E53A1A3" w14:textId="77777777" w:rsidR="00D03307" w:rsidRPr="00B250F4" w:rsidRDefault="00D03307" w:rsidP="00D83825">
      <w:pPr>
        <w:spacing w:line="240" w:lineRule="auto"/>
        <w:rPr>
          <w:rFonts w:ascii="Myriad Pro" w:hAnsi="Myriad Pro"/>
        </w:rPr>
      </w:pPr>
      <w:r w:rsidRPr="00DA354D">
        <w:rPr>
          <w:rFonts w:ascii="Myriad Pro" w:hAnsi="Myriad Pro"/>
        </w:rPr>
        <w:t>The Board of Directors approved the expanded state membership structure with the belief</w:t>
      </w:r>
      <w:r w:rsidR="00E75A69" w:rsidRPr="00B250F4">
        <w:rPr>
          <w:rFonts w:ascii="Myriad Pro" w:hAnsi="Myriad Pro"/>
        </w:rPr>
        <w:t xml:space="preserve"> that</w:t>
      </w:r>
      <w:r w:rsidRPr="00B250F4">
        <w:rPr>
          <w:rFonts w:ascii="Myriad Pro" w:hAnsi="Myriad Pro"/>
        </w:rPr>
        <w:t xml:space="preserve"> it further strengthens and empowers </w:t>
      </w:r>
      <w:r w:rsidR="00E75A69" w:rsidRPr="00B250F4">
        <w:rPr>
          <w:rFonts w:ascii="Myriad Pro" w:hAnsi="Myriad Pro"/>
        </w:rPr>
        <w:t xml:space="preserve">all </w:t>
      </w:r>
      <w:r w:rsidRPr="00B250F4">
        <w:rPr>
          <w:rFonts w:ascii="Myriad Pro" w:hAnsi="Myriad Pro"/>
        </w:rPr>
        <w:t>State Directors. Along with the power to choose their members:</w:t>
      </w:r>
    </w:p>
    <w:p w14:paraId="496CD2BD" w14:textId="77777777" w:rsidR="00D03307" w:rsidRPr="00B250F4" w:rsidRDefault="00D03307" w:rsidP="00D83825">
      <w:pPr>
        <w:pStyle w:val="ListParagraph"/>
        <w:numPr>
          <w:ilvl w:val="0"/>
          <w:numId w:val="1"/>
        </w:numPr>
        <w:spacing w:line="240" w:lineRule="auto"/>
        <w:rPr>
          <w:rFonts w:ascii="Myriad Pro" w:hAnsi="Myriad Pro"/>
        </w:rPr>
      </w:pPr>
      <w:r w:rsidRPr="00B250F4">
        <w:rPr>
          <w:rFonts w:ascii="Myriad Pro" w:hAnsi="Myriad Pro"/>
        </w:rPr>
        <w:t xml:space="preserve">This </w:t>
      </w:r>
      <w:r w:rsidR="00784189">
        <w:rPr>
          <w:rFonts w:ascii="Myriad Pro" w:hAnsi="Myriad Pro"/>
        </w:rPr>
        <w:t>does</w:t>
      </w:r>
      <w:r w:rsidR="00784189" w:rsidRPr="00B250F4">
        <w:rPr>
          <w:rFonts w:ascii="Myriad Pro" w:hAnsi="Myriad Pro"/>
        </w:rPr>
        <w:t xml:space="preserve"> </w:t>
      </w:r>
      <w:r w:rsidRPr="00B250F4">
        <w:rPr>
          <w:rFonts w:ascii="Myriad Pro" w:hAnsi="Myriad Pro"/>
        </w:rPr>
        <w:t>not change how the State Director is identified;</w:t>
      </w:r>
    </w:p>
    <w:p w14:paraId="6EDD8568" w14:textId="77777777" w:rsidR="008A4AA9" w:rsidRPr="00082109" w:rsidRDefault="00D03307" w:rsidP="00D83825">
      <w:pPr>
        <w:pStyle w:val="ListParagraph"/>
        <w:numPr>
          <w:ilvl w:val="0"/>
          <w:numId w:val="1"/>
        </w:numPr>
        <w:spacing w:line="240" w:lineRule="auto"/>
        <w:rPr>
          <w:rFonts w:ascii="Myriad Pro" w:hAnsi="Myriad Pro"/>
        </w:rPr>
      </w:pPr>
      <w:r w:rsidRPr="00B250F4">
        <w:rPr>
          <w:rFonts w:ascii="Myriad Pro" w:hAnsi="Myriad Pro"/>
        </w:rPr>
        <w:t xml:space="preserve">State Directors </w:t>
      </w:r>
      <w:r w:rsidR="00350164">
        <w:rPr>
          <w:rFonts w:ascii="Myriad Pro" w:hAnsi="Myriad Pro"/>
        </w:rPr>
        <w:t xml:space="preserve">continue to be the only individual allowed to vote on behalf of the state </w:t>
      </w:r>
      <w:r w:rsidRPr="00B250F4">
        <w:rPr>
          <w:rFonts w:ascii="Myriad Pro" w:hAnsi="Myriad Pro"/>
        </w:rPr>
        <w:t xml:space="preserve">for all formal Advance CTE </w:t>
      </w:r>
      <w:r w:rsidR="00350164">
        <w:rPr>
          <w:rFonts w:ascii="Myriad Pro" w:hAnsi="Myriad Pro"/>
        </w:rPr>
        <w:t xml:space="preserve">membership </w:t>
      </w:r>
      <w:r w:rsidRPr="00B250F4">
        <w:rPr>
          <w:rFonts w:ascii="Myriad Pro" w:hAnsi="Myriad Pro"/>
        </w:rPr>
        <w:t xml:space="preserve">votes; </w:t>
      </w:r>
      <w:r w:rsidR="009F313C">
        <w:rPr>
          <w:rFonts w:ascii="Myriad Pro" w:hAnsi="Myriad Pro"/>
        </w:rPr>
        <w:t>and</w:t>
      </w:r>
    </w:p>
    <w:p w14:paraId="4353E470" w14:textId="77777777" w:rsidR="00D03307" w:rsidRPr="00082109" w:rsidRDefault="008A4AA9" w:rsidP="00D83825">
      <w:pPr>
        <w:pStyle w:val="ListParagraph"/>
        <w:numPr>
          <w:ilvl w:val="0"/>
          <w:numId w:val="1"/>
        </w:numPr>
        <w:spacing w:line="240" w:lineRule="auto"/>
        <w:rPr>
          <w:rFonts w:ascii="Myriad Pro" w:hAnsi="Myriad Pro"/>
        </w:rPr>
      </w:pPr>
      <w:r w:rsidRPr="00082109">
        <w:rPr>
          <w:rFonts w:ascii="Myriad Pro" w:hAnsi="Myriad Pro"/>
        </w:rPr>
        <w:t>This does not change the governance of Advance CTE</w:t>
      </w:r>
      <w:r w:rsidR="009F313C">
        <w:rPr>
          <w:rFonts w:ascii="Myriad Pro" w:hAnsi="Myriad Pro"/>
        </w:rPr>
        <w:t xml:space="preserve"> or who can serve on the Board.</w:t>
      </w:r>
    </w:p>
    <w:p w14:paraId="046F67B2" w14:textId="77777777" w:rsidR="00D03307" w:rsidRPr="003828F1" w:rsidRDefault="00D03307" w:rsidP="00D83825">
      <w:pPr>
        <w:pStyle w:val="Heading1"/>
        <w:spacing w:line="240" w:lineRule="auto"/>
        <w:rPr>
          <w:rFonts w:ascii="Myriad Pro" w:hAnsi="Myriad Pro"/>
          <w:b/>
          <w:color w:val="009AA6"/>
        </w:rPr>
      </w:pPr>
      <w:bookmarkStart w:id="7" w:name="_Toc506560801"/>
      <w:r w:rsidRPr="003828F1">
        <w:rPr>
          <w:rFonts w:ascii="Myriad Pro" w:hAnsi="Myriad Pro"/>
          <w:b/>
          <w:color w:val="009AA6"/>
        </w:rPr>
        <w:t>Eligibility</w:t>
      </w:r>
      <w:bookmarkEnd w:id="7"/>
    </w:p>
    <w:p w14:paraId="40E9C452" w14:textId="77777777" w:rsidR="0055459E" w:rsidRPr="003828F1" w:rsidRDefault="00253F73" w:rsidP="00D83825">
      <w:pPr>
        <w:pStyle w:val="Heading2"/>
        <w:spacing w:line="240" w:lineRule="auto"/>
        <w:rPr>
          <w:rFonts w:ascii="Myriad Pro" w:hAnsi="Myriad Pro"/>
          <w:b/>
          <w:color w:val="auto"/>
        </w:rPr>
      </w:pPr>
      <w:bookmarkStart w:id="8" w:name="_Toc506560802"/>
      <w:r w:rsidRPr="003828F1">
        <w:rPr>
          <w:rFonts w:ascii="Myriad Pro" w:hAnsi="Myriad Pro"/>
          <w:b/>
          <w:color w:val="auto"/>
        </w:rPr>
        <w:t>Who Is Eligible for the State Membership</w:t>
      </w:r>
      <w:r w:rsidR="0055459E" w:rsidRPr="003828F1">
        <w:rPr>
          <w:rFonts w:ascii="Myriad Pro" w:hAnsi="Myriad Pro"/>
          <w:b/>
          <w:color w:val="auto"/>
        </w:rPr>
        <w:t>?</w:t>
      </w:r>
      <w:bookmarkEnd w:id="8"/>
    </w:p>
    <w:p w14:paraId="631D6184" w14:textId="77777777" w:rsidR="007F309C" w:rsidRDefault="007F309C" w:rsidP="00D83825">
      <w:pPr>
        <w:spacing w:line="240" w:lineRule="auto"/>
        <w:rPr>
          <w:rFonts w:ascii="Myriad Pro" w:hAnsi="Myriad Pro"/>
        </w:rPr>
      </w:pPr>
      <w:r w:rsidRPr="00082109">
        <w:rPr>
          <w:rFonts w:ascii="Myriad Pro" w:hAnsi="Myriad Pro"/>
        </w:rPr>
        <w:t xml:space="preserve">Individuals must qualify as one of two Advance CTE membership types: </w:t>
      </w:r>
      <w:r w:rsidRPr="00082109">
        <w:rPr>
          <w:rFonts w:ascii="Myriad Pro" w:hAnsi="Myriad Pro"/>
          <w:u w:val="single"/>
        </w:rPr>
        <w:t>Associate, State</w:t>
      </w:r>
      <w:r w:rsidRPr="00082109">
        <w:rPr>
          <w:rFonts w:ascii="Myriad Pro" w:hAnsi="Myriad Pro"/>
        </w:rPr>
        <w:t xml:space="preserve"> and </w:t>
      </w:r>
      <w:r w:rsidRPr="00082109">
        <w:rPr>
          <w:rFonts w:ascii="Myriad Pro" w:hAnsi="Myriad Pro"/>
          <w:u w:val="single"/>
        </w:rPr>
        <w:t>Associate, Non-state.</w:t>
      </w:r>
      <w:r w:rsidRPr="00082109">
        <w:rPr>
          <w:rFonts w:ascii="Myriad Pro" w:hAnsi="Myriad Pro"/>
        </w:rPr>
        <w:t xml:space="preserve"> However, they do not need to be existing Advance CTE members to qualify. </w:t>
      </w:r>
    </w:p>
    <w:p w14:paraId="7932FC16" w14:textId="77777777" w:rsidR="008C243D" w:rsidRPr="00082109" w:rsidRDefault="008C243D" w:rsidP="00D83825">
      <w:pPr>
        <w:spacing w:line="240" w:lineRule="auto"/>
        <w:rPr>
          <w:rFonts w:ascii="Myriad Pro" w:hAnsi="Myriad Pro"/>
        </w:rPr>
      </w:pPr>
      <w:r>
        <w:rPr>
          <w:rFonts w:ascii="Myriad Pro" w:hAnsi="Myriad Pro"/>
        </w:rPr>
        <w:t>These two types are defined as:</w:t>
      </w:r>
    </w:p>
    <w:p w14:paraId="33FDD0DA" w14:textId="77777777" w:rsidR="007F309C" w:rsidRPr="00082109" w:rsidRDefault="007F309C" w:rsidP="005F1FCB">
      <w:pPr>
        <w:numPr>
          <w:ilvl w:val="0"/>
          <w:numId w:val="3"/>
        </w:numPr>
        <w:spacing w:after="120" w:line="240" w:lineRule="auto"/>
        <w:rPr>
          <w:rFonts w:ascii="Myriad Pro" w:hAnsi="Myriad Pro"/>
        </w:rPr>
      </w:pPr>
      <w:r w:rsidRPr="00082109">
        <w:rPr>
          <w:rFonts w:ascii="Myriad Pro" w:hAnsi="Myriad Pro"/>
          <w:u w:val="single"/>
        </w:rPr>
        <w:t>Associate, State</w:t>
      </w:r>
      <w:r w:rsidR="009F313C">
        <w:rPr>
          <w:rFonts w:ascii="Myriad Pro" w:hAnsi="Myriad Pro"/>
          <w:u w:val="single"/>
        </w:rPr>
        <w:t xml:space="preserve"> ($75)</w:t>
      </w:r>
      <w:r w:rsidRPr="00082109">
        <w:rPr>
          <w:rFonts w:ascii="Myriad Pro" w:hAnsi="Myriad Pro"/>
          <w:u w:val="single"/>
        </w:rPr>
        <w:t>:</w:t>
      </w:r>
      <w:r w:rsidRPr="00082109">
        <w:rPr>
          <w:rFonts w:ascii="Myriad Pro" w:hAnsi="Myriad Pro"/>
        </w:rPr>
        <w:t xml:space="preserve"> </w:t>
      </w:r>
      <w:r w:rsidRPr="00082109">
        <w:rPr>
          <w:rFonts w:ascii="Myriad Pro" w:hAnsi="Myriad Pro"/>
          <w:bCs/>
        </w:rPr>
        <w:t xml:space="preserve">An individual </w:t>
      </w:r>
      <w:r w:rsidR="008A4AA9" w:rsidRPr="00082109">
        <w:rPr>
          <w:rFonts w:ascii="Myriad Pro" w:hAnsi="Myriad Pro"/>
        </w:rPr>
        <w:t>who resides</w:t>
      </w:r>
      <w:r w:rsidRPr="00082109">
        <w:rPr>
          <w:rFonts w:ascii="Myriad Pro" w:hAnsi="Myriad Pro"/>
        </w:rPr>
        <w:t xml:space="preserve"> in a state that maintains an Advance CTE membership, and is</w:t>
      </w:r>
      <w:r w:rsidR="00253F73" w:rsidRPr="00082109">
        <w:rPr>
          <w:rFonts w:ascii="Myriad Pro" w:hAnsi="Myriad Pro"/>
        </w:rPr>
        <w:t xml:space="preserve"> currently</w:t>
      </w:r>
      <w:r w:rsidRPr="00082109">
        <w:rPr>
          <w:rFonts w:ascii="Myriad Pro" w:hAnsi="Myriad Pro"/>
        </w:rPr>
        <w:t xml:space="preserve"> employed by a state agency. </w:t>
      </w:r>
      <w:r w:rsidR="008C243D">
        <w:rPr>
          <w:rFonts w:ascii="Myriad Pro" w:hAnsi="Myriad Pro"/>
        </w:rPr>
        <w:t>(</w:t>
      </w:r>
      <w:r w:rsidRPr="00082109">
        <w:rPr>
          <w:rFonts w:ascii="Myriad Pro" w:hAnsi="Myriad Pro"/>
        </w:rPr>
        <w:t>Examples</w:t>
      </w:r>
      <w:r w:rsidR="00180D1E" w:rsidRPr="00082109">
        <w:rPr>
          <w:rFonts w:ascii="Myriad Pro" w:hAnsi="Myriad Pro"/>
        </w:rPr>
        <w:t xml:space="preserve"> may</w:t>
      </w:r>
      <w:r w:rsidRPr="00082109">
        <w:rPr>
          <w:rFonts w:ascii="Myriad Pro" w:hAnsi="Myriad Pro"/>
        </w:rPr>
        <w:t xml:space="preserve"> include state departments of education</w:t>
      </w:r>
      <w:r w:rsidR="005F1FCB">
        <w:rPr>
          <w:rFonts w:ascii="Myriad Pro" w:hAnsi="Myriad Pro"/>
        </w:rPr>
        <w:t xml:space="preserve"> and</w:t>
      </w:r>
      <w:r w:rsidRPr="00082109">
        <w:rPr>
          <w:rFonts w:ascii="Myriad Pro" w:hAnsi="Myriad Pro"/>
        </w:rPr>
        <w:t xml:space="preserve"> workforce development, </w:t>
      </w:r>
      <w:r w:rsidR="00253F73" w:rsidRPr="00082109">
        <w:rPr>
          <w:rFonts w:ascii="Myriad Pro" w:hAnsi="Myriad Pro"/>
        </w:rPr>
        <w:t xml:space="preserve">a </w:t>
      </w:r>
      <w:r w:rsidRPr="00082109">
        <w:rPr>
          <w:rFonts w:ascii="Myriad Pro" w:hAnsi="Myriad Pro"/>
        </w:rPr>
        <w:t>board of regents, community college system, governor’s office, e</w:t>
      </w:r>
      <w:r w:rsidR="008C243D">
        <w:rPr>
          <w:rFonts w:ascii="Myriad Pro" w:hAnsi="Myriad Pro"/>
        </w:rPr>
        <w:t>tc.)</w:t>
      </w:r>
    </w:p>
    <w:p w14:paraId="2B421496" w14:textId="77777777" w:rsidR="00B250F4" w:rsidRPr="00B250F4" w:rsidRDefault="007F309C" w:rsidP="00D83825">
      <w:pPr>
        <w:numPr>
          <w:ilvl w:val="0"/>
          <w:numId w:val="3"/>
        </w:numPr>
        <w:spacing w:after="0" w:line="240" w:lineRule="auto"/>
        <w:rPr>
          <w:rFonts w:ascii="Myriad Pro" w:hAnsi="Myriad Pro"/>
        </w:rPr>
      </w:pPr>
      <w:r w:rsidRPr="00082109">
        <w:rPr>
          <w:rFonts w:ascii="Myriad Pro" w:hAnsi="Myriad Pro"/>
          <w:u w:val="single"/>
        </w:rPr>
        <w:t>Associate, Non-state</w:t>
      </w:r>
      <w:r w:rsidR="009F313C">
        <w:rPr>
          <w:rFonts w:ascii="Myriad Pro" w:hAnsi="Myriad Pro"/>
          <w:u w:val="single"/>
        </w:rPr>
        <w:t xml:space="preserve"> ($100)</w:t>
      </w:r>
      <w:r w:rsidRPr="00082109">
        <w:rPr>
          <w:rFonts w:ascii="Myriad Pro" w:hAnsi="Myriad Pro"/>
          <w:u w:val="single"/>
        </w:rPr>
        <w:t>:</w:t>
      </w:r>
      <w:r w:rsidR="008A4AA9" w:rsidRPr="00082109">
        <w:rPr>
          <w:rFonts w:ascii="Myriad Pro" w:hAnsi="Myriad Pro"/>
        </w:rPr>
        <w:t xml:space="preserve"> An individual who resides</w:t>
      </w:r>
      <w:r w:rsidRPr="00082109">
        <w:rPr>
          <w:rFonts w:ascii="Myriad Pro" w:hAnsi="Myriad Pro"/>
        </w:rPr>
        <w:t xml:space="preserve"> in a state that maintains an Advance CTE membership, and is directly</w:t>
      </w:r>
      <w:r w:rsidR="00180D1E" w:rsidRPr="00082109">
        <w:rPr>
          <w:rFonts w:ascii="Myriad Pro" w:hAnsi="Myriad Pro"/>
        </w:rPr>
        <w:t xml:space="preserve"> and currently employed by the education</w:t>
      </w:r>
      <w:r w:rsidRPr="00082109">
        <w:rPr>
          <w:rFonts w:ascii="Myriad Pro" w:hAnsi="Myriad Pro"/>
        </w:rPr>
        <w:t xml:space="preserve"> delivery system but is not a state employee. </w:t>
      </w:r>
      <w:r w:rsidR="008C243D">
        <w:rPr>
          <w:rFonts w:ascii="Myriad Pro" w:hAnsi="Myriad Pro"/>
        </w:rPr>
        <w:t>(</w:t>
      </w:r>
      <w:r w:rsidRPr="00082109">
        <w:rPr>
          <w:rFonts w:ascii="Myriad Pro" w:hAnsi="Myriad Pro"/>
        </w:rPr>
        <w:t xml:space="preserve">Examples </w:t>
      </w:r>
      <w:r w:rsidR="00180D1E" w:rsidRPr="00082109">
        <w:rPr>
          <w:rFonts w:ascii="Myriad Pro" w:hAnsi="Myriad Pro"/>
        </w:rPr>
        <w:t xml:space="preserve">may </w:t>
      </w:r>
      <w:r w:rsidRPr="00082109">
        <w:rPr>
          <w:rFonts w:ascii="Myriad Pro" w:hAnsi="Myriad Pro"/>
        </w:rPr>
        <w:t xml:space="preserve">include local CTE teachers, faculty, </w:t>
      </w:r>
      <w:r w:rsidR="00180D1E" w:rsidRPr="00082109">
        <w:rPr>
          <w:rFonts w:ascii="Myriad Pro" w:hAnsi="Myriad Pro"/>
        </w:rPr>
        <w:t xml:space="preserve">and </w:t>
      </w:r>
      <w:r w:rsidRPr="00082109">
        <w:rPr>
          <w:rFonts w:ascii="Myriad Pro" w:hAnsi="Myriad Pro"/>
        </w:rPr>
        <w:t>administrators</w:t>
      </w:r>
      <w:r w:rsidR="008C243D">
        <w:rPr>
          <w:rFonts w:ascii="Myriad Pro" w:hAnsi="Myriad Pro"/>
        </w:rPr>
        <w:t>, etc.)</w:t>
      </w:r>
    </w:p>
    <w:p w14:paraId="211C8CB8" w14:textId="77777777" w:rsidR="00B250F4" w:rsidRDefault="00B250F4" w:rsidP="00D83825">
      <w:pPr>
        <w:pStyle w:val="NoSpacing"/>
      </w:pPr>
    </w:p>
    <w:p w14:paraId="5F4F3A98" w14:textId="77777777" w:rsidR="007F309C" w:rsidRPr="003828F1" w:rsidRDefault="00395214" w:rsidP="00D83825">
      <w:pPr>
        <w:pStyle w:val="Heading2"/>
        <w:spacing w:line="240" w:lineRule="auto"/>
        <w:rPr>
          <w:rFonts w:ascii="Myriad Pro" w:hAnsi="Myriad Pro"/>
          <w:b/>
          <w:color w:val="auto"/>
        </w:rPr>
      </w:pPr>
      <w:bookmarkStart w:id="9" w:name="_Toc506560803"/>
      <w:r w:rsidRPr="003828F1">
        <w:rPr>
          <w:rFonts w:ascii="Myriad Pro" w:hAnsi="Myriad Pro"/>
          <w:b/>
          <w:color w:val="auto"/>
        </w:rPr>
        <w:t>Who Is Not Eligible?</w:t>
      </w:r>
      <w:bookmarkEnd w:id="9"/>
    </w:p>
    <w:p w14:paraId="7D87CB8E" w14:textId="77777777" w:rsidR="00395214" w:rsidRPr="00B250F4" w:rsidRDefault="00395214" w:rsidP="00D83825">
      <w:pPr>
        <w:spacing w:line="240" w:lineRule="auto"/>
        <w:rPr>
          <w:rFonts w:ascii="Myriad Pro" w:hAnsi="Myriad Pro"/>
        </w:rPr>
      </w:pPr>
      <w:r w:rsidRPr="00B250F4">
        <w:rPr>
          <w:rFonts w:ascii="Myriad Pro" w:hAnsi="Myriad Pro"/>
        </w:rPr>
        <w:t xml:space="preserve">A few types of individuals are not eligible for your state </w:t>
      </w:r>
      <w:r w:rsidR="006F0217" w:rsidRPr="00B250F4">
        <w:rPr>
          <w:rFonts w:ascii="Myriad Pro" w:hAnsi="Myriad Pro"/>
        </w:rPr>
        <w:t>membership</w:t>
      </w:r>
      <w:r w:rsidR="00784189">
        <w:rPr>
          <w:rFonts w:ascii="Myriad Pro" w:hAnsi="Myriad Pro"/>
        </w:rPr>
        <w:t>:</w:t>
      </w:r>
      <w:r w:rsidRPr="00B250F4">
        <w:rPr>
          <w:rFonts w:ascii="Myriad Pro" w:hAnsi="Myriad Pro"/>
        </w:rPr>
        <w:t xml:space="preserve"> </w:t>
      </w:r>
    </w:p>
    <w:p w14:paraId="5D990DD4" w14:textId="77777777" w:rsidR="008C243D" w:rsidRDefault="007E3160" w:rsidP="00D83825">
      <w:pPr>
        <w:pStyle w:val="ListParagraph"/>
        <w:numPr>
          <w:ilvl w:val="0"/>
          <w:numId w:val="5"/>
        </w:numPr>
        <w:spacing w:line="240" w:lineRule="auto"/>
        <w:rPr>
          <w:rFonts w:ascii="Myriad Pro" w:hAnsi="Myriad Pro"/>
        </w:rPr>
      </w:pPr>
      <w:r w:rsidRPr="00B250F4">
        <w:rPr>
          <w:rFonts w:ascii="Myriad Pro" w:hAnsi="Myriad Pro"/>
        </w:rPr>
        <w:t xml:space="preserve">Any individual who is employed by an organization that meets the definition of an Advance CTE organizational member. </w:t>
      </w:r>
    </w:p>
    <w:p w14:paraId="53B478F9" w14:textId="77777777" w:rsidR="007E3160" w:rsidRPr="00082109" w:rsidRDefault="007E3160" w:rsidP="00D83825">
      <w:pPr>
        <w:pStyle w:val="ListParagraph"/>
        <w:numPr>
          <w:ilvl w:val="1"/>
          <w:numId w:val="5"/>
        </w:numPr>
        <w:spacing w:line="240" w:lineRule="auto"/>
        <w:rPr>
          <w:rFonts w:ascii="Myriad Pro" w:hAnsi="Myriad Pro"/>
        </w:rPr>
      </w:pPr>
      <w:r w:rsidRPr="00B250F4">
        <w:rPr>
          <w:rFonts w:ascii="Myriad Pro" w:hAnsi="Myriad Pro"/>
        </w:rPr>
        <w:t xml:space="preserve">An </w:t>
      </w:r>
      <w:r w:rsidR="00180D1E" w:rsidRPr="00B250F4">
        <w:rPr>
          <w:rFonts w:ascii="Myriad Pro" w:hAnsi="Myriad Pro"/>
          <w:u w:val="single"/>
        </w:rPr>
        <w:t>o</w:t>
      </w:r>
      <w:r w:rsidRPr="00B250F4">
        <w:rPr>
          <w:rFonts w:ascii="Myriad Pro" w:hAnsi="Myriad Pro"/>
          <w:u w:val="single"/>
        </w:rPr>
        <w:t>rganizational</w:t>
      </w:r>
      <w:r w:rsidRPr="00B250F4">
        <w:rPr>
          <w:rFonts w:ascii="Myriad Pro" w:hAnsi="Myriad Pro"/>
        </w:rPr>
        <w:t xml:space="preserve"> member is defined as: Any organization, including non-profit and for-profit organizations, national or state associations, consulting firms, other businesses or corporations.</w:t>
      </w:r>
    </w:p>
    <w:p w14:paraId="4D91C511" w14:textId="77777777" w:rsidR="007E3160" w:rsidRPr="00082109" w:rsidRDefault="007E3160" w:rsidP="00D83825">
      <w:pPr>
        <w:pStyle w:val="ListParagraph"/>
        <w:numPr>
          <w:ilvl w:val="0"/>
          <w:numId w:val="5"/>
        </w:numPr>
        <w:spacing w:line="240" w:lineRule="auto"/>
        <w:rPr>
          <w:rFonts w:ascii="Myriad Pro" w:hAnsi="Myriad Pro"/>
        </w:rPr>
      </w:pPr>
      <w:r w:rsidRPr="00082109">
        <w:rPr>
          <w:rFonts w:ascii="Myriad Pro" w:hAnsi="Myriad Pro"/>
        </w:rPr>
        <w:t>Vendors</w:t>
      </w:r>
    </w:p>
    <w:p w14:paraId="6C420A7E" w14:textId="77777777" w:rsidR="0055459E" w:rsidRPr="00082109" w:rsidRDefault="00395214" w:rsidP="00D83825">
      <w:pPr>
        <w:pStyle w:val="ListParagraph"/>
        <w:numPr>
          <w:ilvl w:val="0"/>
          <w:numId w:val="5"/>
        </w:numPr>
        <w:spacing w:line="240" w:lineRule="auto"/>
        <w:rPr>
          <w:rFonts w:ascii="Myriad Pro" w:hAnsi="Myriad Pro"/>
        </w:rPr>
      </w:pPr>
      <w:r w:rsidRPr="00082109">
        <w:rPr>
          <w:rFonts w:ascii="Myriad Pro" w:hAnsi="Myriad Pro"/>
        </w:rPr>
        <w:t xml:space="preserve">Contractors or consultants </w:t>
      </w:r>
      <w:r w:rsidR="00180D1E" w:rsidRPr="00082109">
        <w:rPr>
          <w:rFonts w:ascii="Myriad Pro" w:hAnsi="Myriad Pro"/>
        </w:rPr>
        <w:t xml:space="preserve">even if they are employed by a state agency or the </w:t>
      </w:r>
      <w:r w:rsidR="008C243D">
        <w:rPr>
          <w:rFonts w:ascii="Myriad Pro" w:hAnsi="Myriad Pro"/>
        </w:rPr>
        <w:t xml:space="preserve">local </w:t>
      </w:r>
      <w:r w:rsidR="00180D1E" w:rsidRPr="00082109">
        <w:rPr>
          <w:rFonts w:ascii="Myriad Pro" w:hAnsi="Myriad Pro"/>
        </w:rPr>
        <w:t>education delivery system</w:t>
      </w:r>
    </w:p>
    <w:p w14:paraId="3C998480" w14:textId="77777777" w:rsidR="00395214" w:rsidRPr="003828F1" w:rsidRDefault="00395214" w:rsidP="00D83825">
      <w:pPr>
        <w:pStyle w:val="Heading2"/>
        <w:spacing w:line="240" w:lineRule="auto"/>
        <w:rPr>
          <w:rFonts w:ascii="Myriad Pro" w:hAnsi="Myriad Pro"/>
          <w:b/>
          <w:color w:val="auto"/>
        </w:rPr>
      </w:pPr>
      <w:bookmarkStart w:id="10" w:name="_Toc506560804"/>
      <w:r w:rsidRPr="003828F1">
        <w:rPr>
          <w:rFonts w:ascii="Myriad Pro" w:hAnsi="Myriad Pro"/>
          <w:b/>
          <w:color w:val="auto"/>
        </w:rPr>
        <w:t xml:space="preserve">Are </w:t>
      </w:r>
      <w:r w:rsidR="00AF69FB" w:rsidRPr="003828F1">
        <w:rPr>
          <w:rFonts w:ascii="Myriad Pro" w:hAnsi="Myriad Pro"/>
          <w:b/>
          <w:color w:val="auto"/>
        </w:rPr>
        <w:t>t</w:t>
      </w:r>
      <w:r w:rsidRPr="003828F1">
        <w:rPr>
          <w:rFonts w:ascii="Myriad Pro" w:hAnsi="Myriad Pro"/>
          <w:b/>
          <w:color w:val="auto"/>
        </w:rPr>
        <w:t>here Any Exceptions?</w:t>
      </w:r>
      <w:bookmarkEnd w:id="10"/>
    </w:p>
    <w:p w14:paraId="687CFEBC" w14:textId="77777777" w:rsidR="0055459E" w:rsidRPr="00082109" w:rsidRDefault="00350164" w:rsidP="00D83825">
      <w:pPr>
        <w:spacing w:line="240" w:lineRule="auto"/>
        <w:rPr>
          <w:rFonts w:ascii="Myriad Pro" w:hAnsi="Myriad Pro"/>
        </w:rPr>
      </w:pPr>
      <w:r>
        <w:rPr>
          <w:rFonts w:ascii="Myriad Pro" w:hAnsi="Myriad Pro"/>
        </w:rPr>
        <w:t xml:space="preserve">Based on your input, the Board approved </w:t>
      </w:r>
      <w:r w:rsidR="00395214" w:rsidRPr="00082109">
        <w:rPr>
          <w:rFonts w:ascii="Myriad Pro" w:hAnsi="Myriad Pro"/>
        </w:rPr>
        <w:t xml:space="preserve">some exceptions for individuals who </w:t>
      </w:r>
      <w:r>
        <w:rPr>
          <w:rFonts w:ascii="Myriad Pro" w:hAnsi="Myriad Pro"/>
        </w:rPr>
        <w:t>might</w:t>
      </w:r>
      <w:r w:rsidRPr="00082109">
        <w:rPr>
          <w:rFonts w:ascii="Myriad Pro" w:hAnsi="Myriad Pro"/>
        </w:rPr>
        <w:t xml:space="preserve"> </w:t>
      </w:r>
      <w:r w:rsidR="00395214" w:rsidRPr="00082109">
        <w:rPr>
          <w:rFonts w:ascii="Myriad Pro" w:hAnsi="Myriad Pro"/>
        </w:rPr>
        <w:t>otherwise be ineligible</w:t>
      </w:r>
      <w:r>
        <w:rPr>
          <w:rFonts w:ascii="Myriad Pro" w:hAnsi="Myriad Pro"/>
        </w:rPr>
        <w:t xml:space="preserve"> to be covered by the state membership. The following individuals are eligible to be covered</w:t>
      </w:r>
      <w:r w:rsidR="009F313C">
        <w:rPr>
          <w:rFonts w:ascii="Myriad Pro" w:hAnsi="Myriad Pro"/>
        </w:rPr>
        <w:t>:</w:t>
      </w:r>
    </w:p>
    <w:p w14:paraId="1E456324" w14:textId="77777777" w:rsidR="00180D1E" w:rsidRPr="00082109" w:rsidRDefault="00180D1E" w:rsidP="00D83825">
      <w:pPr>
        <w:pStyle w:val="ListParagraph"/>
        <w:numPr>
          <w:ilvl w:val="0"/>
          <w:numId w:val="10"/>
        </w:numPr>
        <w:spacing w:line="240" w:lineRule="auto"/>
        <w:rPr>
          <w:rFonts w:ascii="Myriad Pro" w:hAnsi="Myriad Pro"/>
        </w:rPr>
      </w:pPr>
      <w:r w:rsidRPr="00082109">
        <w:rPr>
          <w:rFonts w:ascii="Myriad Pro" w:hAnsi="Myriad Pro"/>
        </w:rPr>
        <w:t>State Executive Director of the Association of Career and Technical Education (ACTE);</w:t>
      </w:r>
    </w:p>
    <w:p w14:paraId="66F924AE" w14:textId="77777777" w:rsidR="00180D1E" w:rsidRPr="00082109" w:rsidRDefault="005845BE" w:rsidP="00D83825">
      <w:pPr>
        <w:pStyle w:val="ListParagraph"/>
        <w:numPr>
          <w:ilvl w:val="0"/>
          <w:numId w:val="10"/>
        </w:numPr>
        <w:spacing w:line="240" w:lineRule="auto"/>
        <w:rPr>
          <w:rFonts w:ascii="Myriad Pro" w:hAnsi="Myriad Pro"/>
        </w:rPr>
      </w:pPr>
      <w:r>
        <w:rPr>
          <w:rFonts w:ascii="Myriad Pro" w:hAnsi="Myriad Pro"/>
        </w:rPr>
        <w:lastRenderedPageBreak/>
        <w:t>State Adviso</w:t>
      </w:r>
      <w:r w:rsidR="00180D1E" w:rsidRPr="00082109">
        <w:rPr>
          <w:rFonts w:ascii="Myriad Pro" w:hAnsi="Myriad Pro"/>
        </w:rPr>
        <w:t>r for Career Technical Student Organizations (CTSO);</w:t>
      </w:r>
      <w:r w:rsidR="008C243D">
        <w:rPr>
          <w:rStyle w:val="FootnoteReference"/>
          <w:rFonts w:ascii="Myriad Pro" w:hAnsi="Myriad Pro"/>
        </w:rPr>
        <w:footnoteReference w:id="1"/>
      </w:r>
    </w:p>
    <w:p w14:paraId="7F0127C9" w14:textId="77777777" w:rsidR="00180D1E" w:rsidRPr="00082109" w:rsidRDefault="00180D1E" w:rsidP="00D83825">
      <w:pPr>
        <w:pStyle w:val="ListParagraph"/>
        <w:numPr>
          <w:ilvl w:val="0"/>
          <w:numId w:val="10"/>
        </w:numPr>
        <w:spacing w:line="240" w:lineRule="auto"/>
        <w:rPr>
          <w:rFonts w:ascii="Myriad Pro" w:hAnsi="Myriad Pro"/>
        </w:rPr>
      </w:pPr>
      <w:r w:rsidRPr="00082109">
        <w:rPr>
          <w:rFonts w:ascii="Myriad Pro" w:hAnsi="Myriad Pro"/>
        </w:rPr>
        <w:t>Individuals who may not be employed by a state but are appointed or elected to</w:t>
      </w:r>
      <w:r w:rsidR="008A4AA9" w:rsidRPr="00082109">
        <w:rPr>
          <w:rFonts w:ascii="Myriad Pro" w:hAnsi="Myriad Pro"/>
        </w:rPr>
        <w:t xml:space="preserve"> a governing body that has </w:t>
      </w:r>
      <w:r w:rsidRPr="00082109">
        <w:rPr>
          <w:rFonts w:ascii="Myriad Pro" w:hAnsi="Myriad Pro"/>
        </w:rPr>
        <w:t>authority or influence over CTE; and</w:t>
      </w:r>
    </w:p>
    <w:p w14:paraId="6A603E88" w14:textId="77777777" w:rsidR="00180D1E" w:rsidRPr="00CA07D2" w:rsidRDefault="00180D1E" w:rsidP="00D83825">
      <w:pPr>
        <w:pStyle w:val="ListParagraph"/>
        <w:numPr>
          <w:ilvl w:val="0"/>
          <w:numId w:val="10"/>
        </w:numPr>
        <w:spacing w:line="240" w:lineRule="auto"/>
        <w:rPr>
          <w:rFonts w:ascii="Myriad Pro" w:hAnsi="Myriad Pro"/>
          <w:sz w:val="16"/>
          <w:szCs w:val="16"/>
        </w:rPr>
      </w:pPr>
      <w:r w:rsidRPr="008C243D">
        <w:rPr>
          <w:rFonts w:ascii="Myriad Pro" w:hAnsi="Myriad Pro"/>
        </w:rPr>
        <w:t xml:space="preserve">Executive Director of </w:t>
      </w:r>
      <w:r w:rsidR="00350164">
        <w:rPr>
          <w:rFonts w:ascii="Myriad Pro" w:hAnsi="Myriad Pro"/>
        </w:rPr>
        <w:t>your state’s</w:t>
      </w:r>
      <w:r w:rsidRPr="008C243D">
        <w:rPr>
          <w:rFonts w:ascii="Myriad Pro" w:hAnsi="Myriad Pro"/>
        </w:rPr>
        <w:t xml:space="preserve"> </w:t>
      </w:r>
      <w:r w:rsidR="00350164">
        <w:rPr>
          <w:rFonts w:ascii="Myriad Pro" w:hAnsi="Myriad Pro"/>
        </w:rPr>
        <w:t xml:space="preserve">local </w:t>
      </w:r>
      <w:r w:rsidRPr="008C243D">
        <w:rPr>
          <w:rFonts w:ascii="Myriad Pro" w:hAnsi="Myriad Pro"/>
        </w:rPr>
        <w:t>CTE administrator organization</w:t>
      </w:r>
      <w:r w:rsidR="00350164">
        <w:rPr>
          <w:rFonts w:ascii="Myriad Pro" w:hAnsi="Myriad Pro"/>
        </w:rPr>
        <w:t>(s)</w:t>
      </w:r>
      <w:r w:rsidRPr="008C243D">
        <w:rPr>
          <w:rFonts w:ascii="Myriad Pro" w:hAnsi="Myriad Pro"/>
        </w:rPr>
        <w:t xml:space="preserve">. </w:t>
      </w:r>
    </w:p>
    <w:p w14:paraId="094BD2A2" w14:textId="77777777" w:rsidR="00CA07D2" w:rsidRPr="003828F1" w:rsidRDefault="00CA07D2" w:rsidP="00D83825">
      <w:pPr>
        <w:pStyle w:val="Heading2"/>
        <w:spacing w:line="240" w:lineRule="auto"/>
        <w:rPr>
          <w:rFonts w:ascii="Myriad Pro" w:hAnsi="Myriad Pro"/>
          <w:b/>
          <w:color w:val="auto"/>
        </w:rPr>
      </w:pPr>
      <w:bookmarkStart w:id="11" w:name="_Toc506560805"/>
      <w:r w:rsidRPr="003828F1">
        <w:rPr>
          <w:rFonts w:ascii="Myriad Pro" w:hAnsi="Myriad Pro"/>
          <w:b/>
          <w:color w:val="auto"/>
        </w:rPr>
        <w:t>Can a Person Become Ineligible</w:t>
      </w:r>
      <w:r w:rsidR="00736744" w:rsidRPr="003828F1">
        <w:rPr>
          <w:rFonts w:ascii="Myriad Pro" w:hAnsi="Myriad Pro"/>
          <w:b/>
          <w:color w:val="auto"/>
        </w:rPr>
        <w:t xml:space="preserve"> for Membership</w:t>
      </w:r>
      <w:r w:rsidRPr="003828F1">
        <w:rPr>
          <w:rFonts w:ascii="Myriad Pro" w:hAnsi="Myriad Pro"/>
          <w:b/>
          <w:color w:val="auto"/>
        </w:rPr>
        <w:t>?</w:t>
      </w:r>
      <w:bookmarkEnd w:id="11"/>
    </w:p>
    <w:p w14:paraId="3CDC418E" w14:textId="77777777" w:rsidR="00604F20" w:rsidRDefault="00CA07D2" w:rsidP="00D83825">
      <w:pPr>
        <w:spacing w:after="0" w:line="240" w:lineRule="auto"/>
        <w:rPr>
          <w:rFonts w:ascii="Myriad Pro" w:hAnsi="Myriad Pro"/>
        </w:rPr>
      </w:pPr>
      <w:r w:rsidRPr="00736744">
        <w:rPr>
          <w:rFonts w:ascii="Myriad Pro" w:hAnsi="Myriad Pro"/>
        </w:rPr>
        <w:t xml:space="preserve">The membership </w:t>
      </w:r>
      <w:r w:rsidR="00736744">
        <w:rPr>
          <w:rFonts w:ascii="Myriad Pro" w:hAnsi="Myriad Pro"/>
        </w:rPr>
        <w:t xml:space="preserve">is a benefit to the state, not an individual. </w:t>
      </w:r>
      <w:r w:rsidRPr="00736744">
        <w:rPr>
          <w:rFonts w:ascii="Myriad Pro" w:hAnsi="Myriad Pro"/>
        </w:rPr>
        <w:t>As such, if an individual is no longer eligible to receive the state membership</w:t>
      </w:r>
      <w:r w:rsidR="005F1FCB">
        <w:rPr>
          <w:rFonts w:ascii="Myriad Pro" w:hAnsi="Myriad Pro"/>
        </w:rPr>
        <w:t xml:space="preserve"> because of a change in their position</w:t>
      </w:r>
      <w:r w:rsidRPr="00736744">
        <w:rPr>
          <w:rFonts w:ascii="Myriad Pro" w:hAnsi="Myriad Pro"/>
        </w:rPr>
        <w:t>, the State Director must notify Advance CTE and staff will remove their access. State Directors are allowed to fill vacant positions and make other changes</w:t>
      </w:r>
      <w:r w:rsidR="00736744">
        <w:rPr>
          <w:rFonts w:ascii="Myriad Pro" w:hAnsi="Myriad Pro"/>
        </w:rPr>
        <w:t xml:space="preserve"> at any time in the year. These instructions are detailed </w:t>
      </w:r>
      <w:r w:rsidR="00736744" w:rsidRPr="00736744">
        <w:rPr>
          <w:rFonts w:ascii="Myriad Pro" w:hAnsi="Myriad Pro"/>
        </w:rPr>
        <w:t xml:space="preserve">in the </w:t>
      </w:r>
      <w:r w:rsidR="00030ECE">
        <w:rPr>
          <w:rFonts w:ascii="Myriad Pro" w:hAnsi="Myriad Pro"/>
        </w:rPr>
        <w:t>“Submitting Your Members”</w:t>
      </w:r>
      <w:r w:rsidR="00736744" w:rsidRPr="00736744">
        <w:rPr>
          <w:rFonts w:ascii="Myriad Pro" w:hAnsi="Myriad Pro"/>
        </w:rPr>
        <w:t xml:space="preserve"> section</w:t>
      </w:r>
      <w:r w:rsidR="00736744">
        <w:rPr>
          <w:rFonts w:ascii="Myriad Pro" w:hAnsi="Myriad Pro"/>
        </w:rPr>
        <w:t xml:space="preserve"> of this document</w:t>
      </w:r>
      <w:r w:rsidR="00736744" w:rsidRPr="00736744">
        <w:rPr>
          <w:rFonts w:ascii="Myriad Pro" w:hAnsi="Myriad Pro"/>
        </w:rPr>
        <w:t>.</w:t>
      </w:r>
    </w:p>
    <w:p w14:paraId="68CBC0F8" w14:textId="77777777" w:rsidR="000945EF" w:rsidRDefault="000945EF" w:rsidP="00D83825">
      <w:pPr>
        <w:spacing w:line="240" w:lineRule="auto"/>
        <w:rPr>
          <w:rFonts w:ascii="Myriad Pro" w:hAnsi="Myriad Pro"/>
        </w:rPr>
      </w:pPr>
    </w:p>
    <w:p w14:paraId="6BB6E8DF" w14:textId="77777777" w:rsidR="002A6B96" w:rsidRPr="003828F1" w:rsidRDefault="002A6B96" w:rsidP="00D83825">
      <w:pPr>
        <w:pStyle w:val="Heading1"/>
        <w:spacing w:line="240" w:lineRule="auto"/>
        <w:rPr>
          <w:rFonts w:ascii="Myriad Pro" w:hAnsi="Myriad Pro"/>
          <w:b/>
          <w:color w:val="009AA6"/>
        </w:rPr>
      </w:pPr>
      <w:bookmarkStart w:id="12" w:name="_Toc506560806"/>
      <w:r w:rsidRPr="003828F1">
        <w:rPr>
          <w:rFonts w:ascii="Myriad Pro" w:hAnsi="Myriad Pro"/>
          <w:b/>
          <w:color w:val="009AA6"/>
        </w:rPr>
        <w:t>Choosing Your State Members</w:t>
      </w:r>
      <w:bookmarkEnd w:id="12"/>
    </w:p>
    <w:p w14:paraId="631099BD" w14:textId="77777777" w:rsidR="002A6B96" w:rsidRPr="003828F1" w:rsidRDefault="002A6B96" w:rsidP="00D83825">
      <w:pPr>
        <w:pStyle w:val="Heading2"/>
        <w:spacing w:line="240" w:lineRule="auto"/>
        <w:rPr>
          <w:rFonts w:ascii="Myriad Pro" w:hAnsi="Myriad Pro"/>
          <w:b/>
          <w:color w:val="auto"/>
        </w:rPr>
      </w:pPr>
      <w:bookmarkStart w:id="13" w:name="_Ok,_I’m_Ready."/>
      <w:bookmarkStart w:id="14" w:name="_Toc506560807"/>
      <w:bookmarkEnd w:id="13"/>
      <w:r w:rsidRPr="003828F1">
        <w:rPr>
          <w:rFonts w:ascii="Myriad Pro" w:hAnsi="Myriad Pro"/>
          <w:b/>
          <w:color w:val="auto"/>
        </w:rPr>
        <w:t>How Do I Start?</w:t>
      </w:r>
      <w:bookmarkEnd w:id="14"/>
    </w:p>
    <w:p w14:paraId="0EE6C2B4" w14:textId="77777777" w:rsidR="002A6B96" w:rsidRPr="00082109" w:rsidRDefault="002A6B96" w:rsidP="00D83825">
      <w:pPr>
        <w:spacing w:after="0" w:line="240" w:lineRule="auto"/>
        <w:rPr>
          <w:rFonts w:ascii="Myriad Pro" w:hAnsi="Myriad Pro"/>
        </w:rPr>
      </w:pPr>
      <w:r w:rsidRPr="00B250F4">
        <w:rPr>
          <w:rFonts w:ascii="Myriad Pro" w:hAnsi="Myriad Pro"/>
        </w:rPr>
        <w:t xml:space="preserve">The state membership structure has been designed to provide State Directors with </w:t>
      </w:r>
      <w:r w:rsidR="003828F1">
        <w:rPr>
          <w:rFonts w:ascii="Myriad Pro" w:hAnsi="Myriad Pro"/>
        </w:rPr>
        <w:t>maximum</w:t>
      </w:r>
      <w:r w:rsidRPr="00B250F4">
        <w:rPr>
          <w:rFonts w:ascii="Myriad Pro" w:hAnsi="Myriad Pro"/>
        </w:rPr>
        <w:t xml:space="preserve"> flexibility. Your membership</w:t>
      </w:r>
      <w:r w:rsidRPr="00082109">
        <w:rPr>
          <w:rFonts w:ascii="Myriad Pro" w:hAnsi="Myriad Pro"/>
        </w:rPr>
        <w:t xml:space="preserve"> can be as large and diverse as you want it to be. At the end of the day, the driving question should be: </w:t>
      </w:r>
      <w:r w:rsidRPr="00082109">
        <w:rPr>
          <w:rFonts w:ascii="Myriad Pro" w:hAnsi="Myriad Pro"/>
          <w:b/>
          <w:i/>
        </w:rPr>
        <w:t>How can the state membership help advance high-quality CTE in my state?</w:t>
      </w:r>
      <w:r w:rsidR="00A44624">
        <w:rPr>
          <w:rFonts w:ascii="Myriad Pro" w:hAnsi="Myriad Pro"/>
          <w:b/>
          <w:i/>
        </w:rPr>
        <w:t xml:space="preserve"> </w:t>
      </w:r>
      <w:r w:rsidRPr="00082109">
        <w:rPr>
          <w:rFonts w:ascii="Myriad Pro" w:hAnsi="Myriad Pro"/>
        </w:rPr>
        <w:t xml:space="preserve"> The answer to this question may help you focus the selection process. </w:t>
      </w:r>
    </w:p>
    <w:p w14:paraId="45C81B1A" w14:textId="77777777" w:rsidR="002A6B96" w:rsidRPr="00993AAE" w:rsidRDefault="002A6B96" w:rsidP="003828F1">
      <w:pPr>
        <w:pStyle w:val="ListParagraph"/>
        <w:numPr>
          <w:ilvl w:val="0"/>
          <w:numId w:val="14"/>
        </w:numPr>
        <w:spacing w:after="120" w:line="240" w:lineRule="auto"/>
        <w:contextualSpacing w:val="0"/>
        <w:rPr>
          <w:rFonts w:ascii="Myriad Pro" w:hAnsi="Myriad Pro"/>
        </w:rPr>
      </w:pPr>
      <w:r w:rsidRPr="00082109">
        <w:rPr>
          <w:rFonts w:ascii="Myriad Pro" w:hAnsi="Myriad Pro"/>
        </w:rPr>
        <w:t xml:space="preserve">For some states, the best </w:t>
      </w:r>
      <w:r>
        <w:rPr>
          <w:rFonts w:ascii="Myriad Pro" w:hAnsi="Myriad Pro"/>
        </w:rPr>
        <w:t>approach</w:t>
      </w:r>
      <w:r w:rsidRPr="00082109">
        <w:rPr>
          <w:rFonts w:ascii="Myriad Pro" w:hAnsi="Myriad Pro"/>
        </w:rPr>
        <w:t xml:space="preserve"> might be interagency, with spots filled by key counterparts or representatives from workforce development, secondary and postsecondary education, who all have some authority over or connection to CTE. </w:t>
      </w:r>
    </w:p>
    <w:p w14:paraId="28C498A0" w14:textId="77777777" w:rsidR="002A6B96" w:rsidRPr="003828F1" w:rsidRDefault="002A6B96" w:rsidP="003828F1">
      <w:pPr>
        <w:pStyle w:val="ListParagraph"/>
        <w:numPr>
          <w:ilvl w:val="0"/>
          <w:numId w:val="14"/>
        </w:numPr>
        <w:spacing w:after="120" w:line="240" w:lineRule="auto"/>
        <w:contextualSpacing w:val="0"/>
        <w:rPr>
          <w:rFonts w:ascii="Myriad Pro" w:hAnsi="Myriad Pro"/>
        </w:rPr>
      </w:pPr>
      <w:r w:rsidRPr="00082109">
        <w:rPr>
          <w:rFonts w:ascii="Myriad Pro" w:hAnsi="Myriad Pro"/>
        </w:rPr>
        <w:t xml:space="preserve">For others, this could be another opportunity to convene a project-specific team, such as New Skills for Youth, Pathways to Prosperity or even key members of your WIOA or ESSA state planning teams to help ensure CTE is well integrated into those initiatives. </w:t>
      </w:r>
    </w:p>
    <w:p w14:paraId="19200659" w14:textId="77777777" w:rsidR="002A6B96" w:rsidRPr="00082109" w:rsidRDefault="002A6B96" w:rsidP="00D83825">
      <w:pPr>
        <w:pStyle w:val="ListParagraph"/>
        <w:numPr>
          <w:ilvl w:val="0"/>
          <w:numId w:val="14"/>
        </w:numPr>
        <w:spacing w:after="0" w:line="240" w:lineRule="auto"/>
        <w:rPr>
          <w:rFonts w:ascii="Myriad Pro" w:hAnsi="Myriad Pro"/>
        </w:rPr>
      </w:pPr>
      <w:r w:rsidRPr="00082109">
        <w:rPr>
          <w:rFonts w:ascii="Myriad Pro" w:hAnsi="Myriad Pro"/>
        </w:rPr>
        <w:t xml:space="preserve">Or perhaps you want to use the memberships to cultivate a pipeline of future CTE leaders within your own office or state system. </w:t>
      </w:r>
    </w:p>
    <w:p w14:paraId="7CA03E19" w14:textId="77777777" w:rsidR="002A6B96" w:rsidRPr="00082109" w:rsidRDefault="002A6B96" w:rsidP="00D83825">
      <w:pPr>
        <w:spacing w:after="0" w:line="240" w:lineRule="auto"/>
        <w:rPr>
          <w:rFonts w:ascii="Myriad Pro" w:hAnsi="Myriad Pro"/>
        </w:rPr>
      </w:pPr>
    </w:p>
    <w:p w14:paraId="2A7B4702" w14:textId="77777777" w:rsidR="002A6B96" w:rsidRPr="00082109" w:rsidRDefault="002A6B96" w:rsidP="00D83825">
      <w:pPr>
        <w:pStyle w:val="NoSpacing"/>
        <w:rPr>
          <w:rFonts w:ascii="Myriad Pro" w:hAnsi="Myriad Pro"/>
        </w:rPr>
      </w:pPr>
      <w:r w:rsidRPr="00082109">
        <w:rPr>
          <w:rFonts w:ascii="Myriad Pro" w:hAnsi="Myriad Pro"/>
        </w:rPr>
        <w:t>Ultimately, the best approach is one that best fits your state context. Below are some of the individuals you might consider inviting to be part of the state membership:</w:t>
      </w:r>
    </w:p>
    <w:p w14:paraId="565FF05E" w14:textId="77777777" w:rsidR="002A6B96" w:rsidRPr="00082109" w:rsidRDefault="002A6B96" w:rsidP="00D83825">
      <w:pPr>
        <w:pStyle w:val="NoSpacing"/>
        <w:numPr>
          <w:ilvl w:val="0"/>
          <w:numId w:val="13"/>
        </w:numPr>
        <w:spacing w:after="120"/>
        <w:rPr>
          <w:rFonts w:ascii="Myriad Pro" w:hAnsi="Myriad Pro"/>
        </w:rPr>
      </w:pPr>
      <w:r w:rsidRPr="00082109">
        <w:rPr>
          <w:rFonts w:ascii="Myriad Pro" w:hAnsi="Myriad Pro"/>
        </w:rPr>
        <w:t>Secondary/postsecondary counterparts, or individuals with authority over CTE;</w:t>
      </w:r>
    </w:p>
    <w:p w14:paraId="39951B6B" w14:textId="77777777" w:rsidR="002A6B96" w:rsidRPr="00082109" w:rsidRDefault="002A6B96" w:rsidP="00D83825">
      <w:pPr>
        <w:pStyle w:val="NoSpacing"/>
        <w:numPr>
          <w:ilvl w:val="1"/>
          <w:numId w:val="13"/>
        </w:numPr>
        <w:spacing w:after="120"/>
        <w:rPr>
          <w:rFonts w:ascii="Myriad Pro" w:hAnsi="Myriad Pro"/>
        </w:rPr>
      </w:pPr>
      <w:r w:rsidRPr="00082109">
        <w:rPr>
          <w:rFonts w:ascii="Myriad Pro" w:hAnsi="Myriad Pro"/>
          <w:i/>
        </w:rPr>
        <w:t xml:space="preserve">NOTE: While no individuals are required beyond the State Director, </w:t>
      </w:r>
      <w:r>
        <w:rPr>
          <w:rFonts w:ascii="Myriad Pro" w:hAnsi="Myriad Pro"/>
          <w:i/>
        </w:rPr>
        <w:t xml:space="preserve">the </w:t>
      </w:r>
      <w:r w:rsidRPr="00082109">
        <w:rPr>
          <w:rFonts w:ascii="Myriad Pro" w:hAnsi="Myriad Pro"/>
          <w:i/>
        </w:rPr>
        <w:t xml:space="preserve">Advance CTE </w:t>
      </w:r>
      <w:r>
        <w:rPr>
          <w:rFonts w:ascii="Myriad Pro" w:hAnsi="Myriad Pro"/>
          <w:i/>
        </w:rPr>
        <w:t xml:space="preserve">Board </w:t>
      </w:r>
      <w:r w:rsidRPr="00082109">
        <w:rPr>
          <w:rFonts w:ascii="Myriad Pro" w:hAnsi="Myriad Pro"/>
          <w:i/>
        </w:rPr>
        <w:t xml:space="preserve">strongly </w:t>
      </w:r>
      <w:r>
        <w:rPr>
          <w:rFonts w:ascii="Myriad Pro" w:hAnsi="Myriad Pro"/>
          <w:i/>
        </w:rPr>
        <w:t xml:space="preserve">encourages </w:t>
      </w:r>
      <w:r w:rsidRPr="00082109">
        <w:rPr>
          <w:rFonts w:ascii="Myriad Pro" w:hAnsi="Myriad Pro"/>
          <w:i/>
        </w:rPr>
        <w:t xml:space="preserve">State Directors to </w:t>
      </w:r>
      <w:r>
        <w:rPr>
          <w:rFonts w:ascii="Myriad Pro" w:hAnsi="Myriad Pro"/>
          <w:i/>
        </w:rPr>
        <w:t xml:space="preserve">consider selecting </w:t>
      </w:r>
      <w:r w:rsidRPr="00082109">
        <w:rPr>
          <w:rFonts w:ascii="Myriad Pro" w:hAnsi="Myriad Pro"/>
          <w:i/>
        </w:rPr>
        <w:t>their counterpart(s) as part of the state membership</w:t>
      </w:r>
      <w:r>
        <w:rPr>
          <w:rFonts w:ascii="Myriad Pro" w:hAnsi="Myriad Pro"/>
          <w:i/>
        </w:rPr>
        <w:t>.</w:t>
      </w:r>
    </w:p>
    <w:p w14:paraId="2849A679" w14:textId="77777777" w:rsidR="002A6B96" w:rsidRPr="00082109" w:rsidRDefault="002A6B96" w:rsidP="00D83825">
      <w:pPr>
        <w:pStyle w:val="NoSpacing"/>
        <w:numPr>
          <w:ilvl w:val="0"/>
          <w:numId w:val="13"/>
        </w:numPr>
        <w:spacing w:after="120"/>
        <w:rPr>
          <w:rFonts w:ascii="Myriad Pro" w:hAnsi="Myriad Pro"/>
        </w:rPr>
      </w:pPr>
      <w:r w:rsidRPr="00082109">
        <w:rPr>
          <w:rFonts w:ascii="Myriad Pro" w:hAnsi="Myriad Pro"/>
        </w:rPr>
        <w:t>Other state-level leaders with authority over or work related to CTE, such as representatives from workforce development, economic development, labor or commerce agencies;</w:t>
      </w:r>
    </w:p>
    <w:p w14:paraId="2C843830" w14:textId="77777777" w:rsidR="002A6B96" w:rsidRPr="00082109" w:rsidRDefault="002A6B96" w:rsidP="00D83825">
      <w:pPr>
        <w:pStyle w:val="NoSpacing"/>
        <w:numPr>
          <w:ilvl w:val="0"/>
          <w:numId w:val="13"/>
        </w:numPr>
        <w:spacing w:after="120"/>
        <w:rPr>
          <w:rFonts w:ascii="Myriad Pro" w:hAnsi="Myriad Pro"/>
        </w:rPr>
      </w:pPr>
      <w:r w:rsidRPr="00082109">
        <w:rPr>
          <w:rFonts w:ascii="Myriad Pro" w:hAnsi="Myriad Pro"/>
        </w:rPr>
        <w:t>Members of your staff, such as your deputy, Perkins administrator, data administrator, work-based learning coordinator and/or communications director;</w:t>
      </w:r>
    </w:p>
    <w:p w14:paraId="676C672C" w14:textId="77777777" w:rsidR="002A6B96" w:rsidRPr="00082109" w:rsidRDefault="002A6B96" w:rsidP="00D83825">
      <w:pPr>
        <w:pStyle w:val="NoSpacing"/>
        <w:numPr>
          <w:ilvl w:val="0"/>
          <w:numId w:val="13"/>
        </w:numPr>
        <w:spacing w:after="120"/>
        <w:rPr>
          <w:rFonts w:ascii="Myriad Pro" w:hAnsi="Myriad Pro"/>
        </w:rPr>
      </w:pPr>
      <w:r w:rsidRPr="00082109">
        <w:rPr>
          <w:rFonts w:ascii="Myriad Pro" w:hAnsi="Myriad Pro"/>
        </w:rPr>
        <w:t>Colleagues responsible for major CTE-related initiatives or policies, such as WIOA or ESSA implementation, career pathways or competency-based education;</w:t>
      </w:r>
    </w:p>
    <w:p w14:paraId="44BEE5BD" w14:textId="77777777" w:rsidR="002A6B96" w:rsidRPr="00082109" w:rsidRDefault="002A6B96" w:rsidP="00D83825">
      <w:pPr>
        <w:pStyle w:val="NoSpacing"/>
        <w:numPr>
          <w:ilvl w:val="0"/>
          <w:numId w:val="13"/>
        </w:numPr>
        <w:spacing w:after="120"/>
        <w:rPr>
          <w:rFonts w:ascii="Myriad Pro" w:hAnsi="Myriad Pro"/>
        </w:rPr>
      </w:pPr>
      <w:r w:rsidRPr="00082109">
        <w:rPr>
          <w:rFonts w:ascii="Myriad Pro" w:hAnsi="Myriad Pro"/>
        </w:rPr>
        <w:lastRenderedPageBreak/>
        <w:t>Policymakers who are positioned to support CTE, such as governors’</w:t>
      </w:r>
      <w:r w:rsidR="005845BE">
        <w:rPr>
          <w:rFonts w:ascii="Myriad Pro" w:hAnsi="Myriad Pro"/>
        </w:rPr>
        <w:t xml:space="preserve"> education policy adviso</w:t>
      </w:r>
      <w:r w:rsidRPr="00082109">
        <w:rPr>
          <w:rFonts w:ascii="Myriad Pro" w:hAnsi="Myriad Pro"/>
        </w:rPr>
        <w:t>rs, state board of education members or staff, or state legislators; and</w:t>
      </w:r>
    </w:p>
    <w:p w14:paraId="6A806CEF" w14:textId="77777777" w:rsidR="002A6B96" w:rsidRPr="00082109" w:rsidRDefault="002A6B96" w:rsidP="00D83825">
      <w:pPr>
        <w:pStyle w:val="NoSpacing"/>
        <w:numPr>
          <w:ilvl w:val="0"/>
          <w:numId w:val="13"/>
        </w:numPr>
        <w:rPr>
          <w:rFonts w:ascii="Myriad Pro" w:hAnsi="Myriad Pro"/>
        </w:rPr>
      </w:pPr>
      <w:r w:rsidRPr="00082109">
        <w:rPr>
          <w:rFonts w:ascii="Myriad Pro" w:hAnsi="Myriad Pro"/>
        </w:rPr>
        <w:t xml:space="preserve">Local CTE administrators. </w:t>
      </w:r>
    </w:p>
    <w:p w14:paraId="5BDFEE88" w14:textId="77777777" w:rsidR="002A6B96" w:rsidRPr="00082109" w:rsidRDefault="002A6B96" w:rsidP="00D83825">
      <w:pPr>
        <w:pStyle w:val="NoSpacing"/>
        <w:rPr>
          <w:rFonts w:ascii="Myriad Pro" w:hAnsi="Myriad Pro"/>
        </w:rPr>
      </w:pPr>
    </w:p>
    <w:p w14:paraId="38CEABDA" w14:textId="77777777" w:rsidR="002A6B96" w:rsidRPr="00082109" w:rsidRDefault="002A6B96" w:rsidP="00D83825">
      <w:pPr>
        <w:pStyle w:val="NoSpacing"/>
        <w:rPr>
          <w:rFonts w:ascii="Myriad Pro" w:hAnsi="Myriad Pro"/>
        </w:rPr>
      </w:pPr>
      <w:r w:rsidRPr="00082109">
        <w:rPr>
          <w:rFonts w:ascii="Myriad Pro" w:hAnsi="Myriad Pro"/>
        </w:rPr>
        <w:t>Finally, it is up to the State Director to decide if the state membership is a “team” or simply as a group of individuals receiving the benefit of membership. At this time, there are no planned organizational acti</w:t>
      </w:r>
      <w:r>
        <w:rPr>
          <w:rFonts w:ascii="Myriad Pro" w:hAnsi="Myriad Pro"/>
        </w:rPr>
        <w:t>vities to support a state “team.</w:t>
      </w:r>
      <w:r w:rsidRPr="00082109">
        <w:rPr>
          <w:rFonts w:ascii="Myriad Pro" w:hAnsi="Myriad Pro"/>
        </w:rPr>
        <w:t xml:space="preserve">” </w:t>
      </w:r>
    </w:p>
    <w:p w14:paraId="6BA398DE" w14:textId="77777777" w:rsidR="002A6B96" w:rsidRPr="00082109" w:rsidRDefault="002A6B96" w:rsidP="00D83825">
      <w:pPr>
        <w:pStyle w:val="NoSpacing"/>
        <w:rPr>
          <w:rFonts w:ascii="Myriad Pro" w:hAnsi="Myriad Pro"/>
        </w:rPr>
      </w:pPr>
    </w:p>
    <w:p w14:paraId="7E2C7235" w14:textId="77777777" w:rsidR="002A6B96" w:rsidRPr="003828F1" w:rsidRDefault="002A6B96" w:rsidP="00D83825">
      <w:pPr>
        <w:pStyle w:val="Heading2"/>
        <w:spacing w:line="240" w:lineRule="auto"/>
        <w:rPr>
          <w:rFonts w:ascii="Myriad Pro" w:hAnsi="Myriad Pro"/>
          <w:b/>
          <w:color w:val="auto"/>
        </w:rPr>
      </w:pPr>
      <w:bookmarkStart w:id="15" w:name="_Toc506560808"/>
      <w:r w:rsidRPr="003828F1">
        <w:rPr>
          <w:rFonts w:ascii="Myriad Pro" w:hAnsi="Myriad Pro"/>
          <w:b/>
          <w:color w:val="auto"/>
        </w:rPr>
        <w:t>How Do I Explain the Structure to Potential New Members?</w:t>
      </w:r>
      <w:bookmarkEnd w:id="15"/>
    </w:p>
    <w:p w14:paraId="0A265B4F" w14:textId="77777777" w:rsidR="002A6B96" w:rsidRDefault="002A6B96" w:rsidP="00D83825">
      <w:pPr>
        <w:pStyle w:val="NoSpacing"/>
        <w:rPr>
          <w:rFonts w:ascii="Myriad Pro" w:hAnsi="Myriad Pro"/>
        </w:rPr>
      </w:pPr>
      <w:r w:rsidRPr="00082109">
        <w:rPr>
          <w:rFonts w:ascii="Myriad Pro" w:hAnsi="Myriad Pro"/>
        </w:rPr>
        <w:t xml:space="preserve">Advance CTE staff will provide you with a set of </w:t>
      </w:r>
      <w:r w:rsidR="000B7A86">
        <w:rPr>
          <w:rFonts w:ascii="Myriad Pro" w:hAnsi="Myriad Pro"/>
        </w:rPr>
        <w:t>resources</w:t>
      </w:r>
      <w:r w:rsidR="000B7A86" w:rsidRPr="00082109">
        <w:rPr>
          <w:rFonts w:ascii="Myriad Pro" w:hAnsi="Myriad Pro"/>
        </w:rPr>
        <w:t xml:space="preserve"> </w:t>
      </w:r>
      <w:r w:rsidRPr="00082109">
        <w:rPr>
          <w:rFonts w:ascii="Myriad Pro" w:hAnsi="Myriad Pro"/>
        </w:rPr>
        <w:t xml:space="preserve">to help you explain our organization and </w:t>
      </w:r>
      <w:r>
        <w:rPr>
          <w:rFonts w:ascii="Myriad Pro" w:hAnsi="Myriad Pro"/>
        </w:rPr>
        <w:t>our</w:t>
      </w:r>
      <w:r w:rsidRPr="00A65C11">
        <w:rPr>
          <w:rFonts w:ascii="Myriad Pro" w:hAnsi="Myriad Pro"/>
        </w:rPr>
        <w:t xml:space="preserve"> </w:t>
      </w:r>
      <w:r w:rsidRPr="00DA354D">
        <w:rPr>
          <w:rFonts w:ascii="Myriad Pro" w:hAnsi="Myriad Pro"/>
        </w:rPr>
        <w:t>reach and impact</w:t>
      </w:r>
      <w:r w:rsidRPr="00B250F4">
        <w:rPr>
          <w:rFonts w:ascii="Myriad Pro" w:hAnsi="Myriad Pro"/>
        </w:rPr>
        <w:t xml:space="preserve"> as well as the benefits of being a member. </w:t>
      </w:r>
    </w:p>
    <w:p w14:paraId="7C89A982" w14:textId="77777777" w:rsidR="002A6B96" w:rsidRDefault="002A6B96" w:rsidP="00D83825">
      <w:pPr>
        <w:pStyle w:val="NoSpacing"/>
        <w:rPr>
          <w:rFonts w:ascii="Myriad Pro" w:hAnsi="Myriad Pro"/>
        </w:rPr>
      </w:pPr>
    </w:p>
    <w:p w14:paraId="4838C8D4" w14:textId="77777777" w:rsidR="002A6B96" w:rsidRPr="003828F1" w:rsidRDefault="002A6B96" w:rsidP="00D83825">
      <w:pPr>
        <w:pStyle w:val="Heading2"/>
        <w:spacing w:line="240" w:lineRule="auto"/>
        <w:rPr>
          <w:rFonts w:ascii="Myriad Pro" w:hAnsi="Myriad Pro"/>
          <w:b/>
          <w:color w:val="auto"/>
        </w:rPr>
      </w:pPr>
      <w:bookmarkStart w:id="16" w:name="_Toc506560809"/>
      <w:r w:rsidRPr="003828F1">
        <w:rPr>
          <w:rFonts w:ascii="Myriad Pro" w:hAnsi="Myriad Pro"/>
          <w:b/>
          <w:color w:val="auto"/>
        </w:rPr>
        <w:t>Will You Communicate with the New Members Covered By My State Membership?</w:t>
      </w:r>
      <w:bookmarkEnd w:id="16"/>
    </w:p>
    <w:p w14:paraId="457D365F" w14:textId="77777777" w:rsidR="002A6B96" w:rsidRDefault="002A6B96" w:rsidP="00D83825">
      <w:pPr>
        <w:pStyle w:val="NoSpacing"/>
        <w:rPr>
          <w:rFonts w:ascii="Myriad Pro" w:hAnsi="Myriad Pro"/>
        </w:rPr>
      </w:pPr>
      <w:r w:rsidRPr="00A34403">
        <w:rPr>
          <w:rFonts w:ascii="Myriad Pro" w:hAnsi="Myriad Pro"/>
        </w:rPr>
        <w:t>All new members will receive an email from Advance CTE staff welcoming them and providing key information about how to make the most of their member benefits</w:t>
      </w:r>
      <w:r w:rsidR="001A0AEE">
        <w:rPr>
          <w:rFonts w:ascii="Myriad Pro" w:hAnsi="Myriad Pro"/>
        </w:rPr>
        <w:t xml:space="preserve">, which will equate with </w:t>
      </w:r>
      <w:r w:rsidR="000B7A86">
        <w:rPr>
          <w:rFonts w:ascii="Myriad Pro" w:hAnsi="Myriad Pro"/>
        </w:rPr>
        <w:t xml:space="preserve">the benefits received by </w:t>
      </w:r>
      <w:r w:rsidR="001A0AEE">
        <w:rPr>
          <w:rFonts w:ascii="Myriad Pro" w:hAnsi="Myriad Pro"/>
        </w:rPr>
        <w:t>any Advance CTE Associate Member</w:t>
      </w:r>
      <w:r w:rsidRPr="00A34403">
        <w:rPr>
          <w:rFonts w:ascii="Myriad Pro" w:hAnsi="Myriad Pro"/>
        </w:rPr>
        <w:t>.</w:t>
      </w:r>
      <w:r w:rsidRPr="00B250F4">
        <w:rPr>
          <w:rFonts w:ascii="Myriad Pro" w:hAnsi="Myriad Pro"/>
        </w:rPr>
        <w:t xml:space="preserve"> Further, after all state intent forms are received, Advance CTE will analyze the </w:t>
      </w:r>
      <w:r w:rsidR="000B7A86">
        <w:rPr>
          <w:rFonts w:ascii="Myriad Pro" w:hAnsi="Myriad Pro"/>
        </w:rPr>
        <w:t xml:space="preserve">range of </w:t>
      </w:r>
      <w:r w:rsidRPr="00B250F4">
        <w:rPr>
          <w:rFonts w:ascii="Myriad Pro" w:hAnsi="Myriad Pro"/>
        </w:rPr>
        <w:t>state membership</w:t>
      </w:r>
      <w:r w:rsidR="009F313C">
        <w:rPr>
          <w:rFonts w:ascii="Myriad Pro" w:hAnsi="Myriad Pro"/>
        </w:rPr>
        <w:t>s</w:t>
      </w:r>
      <w:r w:rsidRPr="00B250F4">
        <w:rPr>
          <w:rFonts w:ascii="Myriad Pro" w:hAnsi="Myriad Pro"/>
        </w:rPr>
        <w:t xml:space="preserve"> and determine if additional outreach is needed to effectively on</w:t>
      </w:r>
      <w:r>
        <w:rPr>
          <w:rFonts w:ascii="Myriad Pro" w:hAnsi="Myriad Pro"/>
        </w:rPr>
        <w:t>-</w:t>
      </w:r>
      <w:r w:rsidRPr="00A65C11">
        <w:rPr>
          <w:rFonts w:ascii="Myriad Pro" w:hAnsi="Myriad Pro"/>
        </w:rPr>
        <w:t xml:space="preserve">board the new members.  </w:t>
      </w:r>
    </w:p>
    <w:p w14:paraId="6F9BADAE" w14:textId="77777777" w:rsidR="00DE2B4C" w:rsidRPr="00175DD8" w:rsidRDefault="00DE2B4C" w:rsidP="00D83825">
      <w:pPr>
        <w:pStyle w:val="NoSpacing"/>
        <w:rPr>
          <w:rFonts w:ascii="Myriad Pro" w:hAnsi="Myriad Pro"/>
        </w:rPr>
      </w:pPr>
    </w:p>
    <w:p w14:paraId="4262DDE1" w14:textId="77777777" w:rsidR="00D03307" w:rsidRPr="003828F1" w:rsidRDefault="002A6B96" w:rsidP="00D83825">
      <w:pPr>
        <w:pStyle w:val="Heading1"/>
        <w:spacing w:line="240" w:lineRule="auto"/>
        <w:rPr>
          <w:rFonts w:ascii="Myriad Pro" w:hAnsi="Myriad Pro"/>
          <w:b/>
          <w:color w:val="009AA6"/>
        </w:rPr>
      </w:pPr>
      <w:bookmarkStart w:id="17" w:name="_Toc506560810"/>
      <w:r w:rsidRPr="003828F1">
        <w:rPr>
          <w:rFonts w:ascii="Myriad Pro" w:hAnsi="Myriad Pro"/>
          <w:b/>
          <w:color w:val="009AA6"/>
        </w:rPr>
        <w:t>Submit</w:t>
      </w:r>
      <w:r w:rsidR="00030ECE" w:rsidRPr="003828F1">
        <w:rPr>
          <w:rFonts w:ascii="Myriad Pro" w:hAnsi="Myriad Pro"/>
          <w:b/>
          <w:color w:val="009AA6"/>
        </w:rPr>
        <w:t>ting</w:t>
      </w:r>
      <w:r w:rsidRPr="003828F1">
        <w:rPr>
          <w:rFonts w:ascii="Myriad Pro" w:hAnsi="Myriad Pro"/>
          <w:b/>
          <w:color w:val="009AA6"/>
        </w:rPr>
        <w:t xml:space="preserve"> Your Members</w:t>
      </w:r>
      <w:bookmarkEnd w:id="17"/>
    </w:p>
    <w:p w14:paraId="65E6C958" w14:textId="7A628D12" w:rsidR="00604F20" w:rsidRPr="003828F1" w:rsidRDefault="00604F20" w:rsidP="00D83825">
      <w:pPr>
        <w:pStyle w:val="Heading2"/>
        <w:spacing w:line="240" w:lineRule="auto"/>
        <w:rPr>
          <w:rFonts w:ascii="Myriad Pro" w:hAnsi="Myriad Pro"/>
          <w:b/>
          <w:color w:val="auto"/>
        </w:rPr>
      </w:pPr>
      <w:bookmarkStart w:id="18" w:name="_Toc506560811"/>
      <w:r w:rsidRPr="003828F1">
        <w:rPr>
          <w:rFonts w:ascii="Myriad Pro" w:hAnsi="Myriad Pro"/>
          <w:b/>
          <w:color w:val="auto"/>
        </w:rPr>
        <w:t xml:space="preserve">How Do I </w:t>
      </w:r>
      <w:r w:rsidR="001C4B67">
        <w:rPr>
          <w:rFonts w:ascii="Myriad Pro" w:hAnsi="Myriad Pro"/>
          <w:b/>
          <w:color w:val="auto"/>
        </w:rPr>
        <w:t>Change</w:t>
      </w:r>
      <w:r w:rsidR="00F76456">
        <w:rPr>
          <w:rFonts w:ascii="Myriad Pro" w:hAnsi="Myriad Pro"/>
          <w:b/>
          <w:color w:val="auto"/>
        </w:rPr>
        <w:t xml:space="preserve"> </w:t>
      </w:r>
      <w:r w:rsidR="00554A06">
        <w:rPr>
          <w:rFonts w:ascii="Myriad Pro" w:hAnsi="Myriad Pro"/>
          <w:b/>
          <w:color w:val="auto"/>
        </w:rPr>
        <w:t xml:space="preserve">or Affirm </w:t>
      </w:r>
      <w:r w:rsidRPr="003828F1">
        <w:rPr>
          <w:rFonts w:ascii="Myriad Pro" w:hAnsi="Myriad Pro"/>
          <w:b/>
          <w:color w:val="auto"/>
        </w:rPr>
        <w:t xml:space="preserve">My </w:t>
      </w:r>
      <w:r w:rsidR="002B3012" w:rsidRPr="003828F1">
        <w:rPr>
          <w:rFonts w:ascii="Myriad Pro" w:hAnsi="Myriad Pro"/>
          <w:b/>
          <w:color w:val="auto"/>
        </w:rPr>
        <w:t xml:space="preserve">State </w:t>
      </w:r>
      <w:r w:rsidRPr="003828F1">
        <w:rPr>
          <w:rFonts w:ascii="Myriad Pro" w:hAnsi="Myriad Pro"/>
          <w:b/>
          <w:color w:val="auto"/>
        </w:rPr>
        <w:t>Members</w:t>
      </w:r>
      <w:r w:rsidR="001C4B67">
        <w:rPr>
          <w:rFonts w:ascii="Myriad Pro" w:hAnsi="Myriad Pro"/>
          <w:b/>
          <w:color w:val="auto"/>
        </w:rPr>
        <w:t xml:space="preserve"> during the Dues Renewal Season</w:t>
      </w:r>
      <w:r w:rsidRPr="003828F1">
        <w:rPr>
          <w:rFonts w:ascii="Myriad Pro" w:hAnsi="Myriad Pro"/>
          <w:b/>
          <w:color w:val="auto"/>
        </w:rPr>
        <w:t>?</w:t>
      </w:r>
      <w:bookmarkEnd w:id="18"/>
    </w:p>
    <w:p w14:paraId="61C70F2E" w14:textId="77777777" w:rsidR="00F21CF9" w:rsidRDefault="00E34B63" w:rsidP="00D83825">
      <w:pPr>
        <w:pStyle w:val="NoSpacing"/>
        <w:rPr>
          <w:rFonts w:ascii="Myriad Pro" w:hAnsi="Myriad Pro"/>
        </w:rPr>
      </w:pPr>
      <w:r w:rsidRPr="00DA354D">
        <w:rPr>
          <w:rFonts w:ascii="Myriad Pro" w:hAnsi="Myriad Pro"/>
        </w:rPr>
        <w:t xml:space="preserve">Advance CTE will collect your state members’ basic information </w:t>
      </w:r>
      <w:r w:rsidR="00736744">
        <w:rPr>
          <w:rFonts w:ascii="Myriad Pro" w:hAnsi="Myriad Pro"/>
        </w:rPr>
        <w:t>during</w:t>
      </w:r>
      <w:r w:rsidRPr="00DA354D">
        <w:rPr>
          <w:rFonts w:ascii="Myriad Pro" w:hAnsi="Myriad Pro"/>
        </w:rPr>
        <w:t xml:space="preserve"> the annual state dues </w:t>
      </w:r>
      <w:r w:rsidR="001A0AEE">
        <w:rPr>
          <w:rFonts w:ascii="Myriad Pro" w:hAnsi="Myriad Pro"/>
        </w:rPr>
        <w:t>renewal period</w:t>
      </w:r>
      <w:r w:rsidR="004B637F">
        <w:rPr>
          <w:rFonts w:ascii="Myriad Pro" w:hAnsi="Myriad Pro"/>
        </w:rPr>
        <w:t>, which begins in the spring</w:t>
      </w:r>
      <w:r w:rsidR="00736744">
        <w:rPr>
          <w:rFonts w:ascii="Myriad Pro" w:hAnsi="Myriad Pro"/>
        </w:rPr>
        <w:t xml:space="preserve">. </w:t>
      </w:r>
      <w:r w:rsidR="003C1278">
        <w:rPr>
          <w:rFonts w:ascii="Myriad Pro" w:hAnsi="Myriad Pro"/>
        </w:rPr>
        <w:t xml:space="preserve">Each year, State Directors submit a signed dues intent form </w:t>
      </w:r>
      <w:r w:rsidR="00F21CF9">
        <w:rPr>
          <w:rFonts w:ascii="Myriad Pro" w:hAnsi="Myriad Pro"/>
        </w:rPr>
        <w:t>prior to the new fiscal year to indicate</w:t>
      </w:r>
      <w:r w:rsidR="002A6B96">
        <w:rPr>
          <w:rFonts w:ascii="Myriad Pro" w:hAnsi="Myriad Pro"/>
        </w:rPr>
        <w:t xml:space="preserve"> the following:</w:t>
      </w:r>
      <w:r w:rsidR="00F21CF9">
        <w:rPr>
          <w:rFonts w:ascii="Myriad Pro" w:hAnsi="Myriad Pro"/>
        </w:rPr>
        <w:t xml:space="preserve"> their intent to continue their state’s membership</w:t>
      </w:r>
      <w:r w:rsidR="004B637F">
        <w:rPr>
          <w:rFonts w:ascii="Myriad Pro" w:hAnsi="Myriad Pro"/>
        </w:rPr>
        <w:t>, the date Advance CTE can expect payment,</w:t>
      </w:r>
      <w:r w:rsidR="00F21CF9">
        <w:rPr>
          <w:rFonts w:ascii="Myriad Pro" w:hAnsi="Myriad Pro"/>
        </w:rPr>
        <w:t xml:space="preserve"> and whether the state’s dues will be paid for using state or federal funds.</w:t>
      </w:r>
      <w:r w:rsidRPr="00B250F4">
        <w:rPr>
          <w:rFonts w:ascii="Myriad Pro" w:hAnsi="Myriad Pro"/>
        </w:rPr>
        <w:t xml:space="preserve"> </w:t>
      </w:r>
    </w:p>
    <w:p w14:paraId="2C9E4C3A" w14:textId="77777777" w:rsidR="00F21CF9" w:rsidRDefault="00F21CF9" w:rsidP="00D83825">
      <w:pPr>
        <w:pStyle w:val="NoSpacing"/>
        <w:rPr>
          <w:rFonts w:ascii="Myriad Pro" w:hAnsi="Myriad Pro"/>
        </w:rPr>
      </w:pPr>
    </w:p>
    <w:p w14:paraId="4FDF11DB" w14:textId="77777777" w:rsidR="00E34B63" w:rsidRDefault="00E34B63" w:rsidP="00D83825">
      <w:pPr>
        <w:pStyle w:val="NoSpacing"/>
        <w:rPr>
          <w:rFonts w:ascii="Myriad Pro" w:hAnsi="Myriad Pro"/>
        </w:rPr>
      </w:pPr>
      <w:r w:rsidRPr="00B250F4">
        <w:rPr>
          <w:rFonts w:ascii="Myriad Pro" w:hAnsi="Myriad Pro"/>
        </w:rPr>
        <w:t>This</w:t>
      </w:r>
      <w:r w:rsidR="00F21CF9">
        <w:rPr>
          <w:rFonts w:ascii="Myriad Pro" w:hAnsi="Myriad Pro"/>
        </w:rPr>
        <w:t xml:space="preserve"> year, this process will have two steps</w:t>
      </w:r>
      <w:r w:rsidR="00350164">
        <w:rPr>
          <w:rFonts w:ascii="Myriad Pro" w:hAnsi="Myriad Pro"/>
        </w:rPr>
        <w:t>,</w:t>
      </w:r>
      <w:r w:rsidR="00F21CF9">
        <w:rPr>
          <w:rFonts w:ascii="Myriad Pro" w:hAnsi="Myriad Pro"/>
        </w:rPr>
        <w:t xml:space="preserve"> as it will also serve</w:t>
      </w:r>
      <w:r w:rsidRPr="00B250F4">
        <w:rPr>
          <w:rFonts w:ascii="Myriad Pro" w:hAnsi="Myriad Pro"/>
        </w:rPr>
        <w:t xml:space="preserve"> to collect information regarding your state members</w:t>
      </w:r>
      <w:r w:rsidR="004B637F">
        <w:rPr>
          <w:rFonts w:ascii="Myriad Pro" w:hAnsi="Myriad Pro"/>
        </w:rPr>
        <w:t xml:space="preserve"> this year</w:t>
      </w:r>
      <w:r w:rsidRPr="00B250F4">
        <w:rPr>
          <w:rFonts w:ascii="Myriad Pro" w:hAnsi="Myriad Pro"/>
        </w:rPr>
        <w:t xml:space="preserve">. </w:t>
      </w:r>
      <w:r w:rsidR="00736744">
        <w:rPr>
          <w:rFonts w:ascii="Myriad Pro" w:hAnsi="Myriad Pro"/>
        </w:rPr>
        <w:t>Below is a helpful timeline</w:t>
      </w:r>
      <w:r w:rsidR="004B637F">
        <w:rPr>
          <w:rFonts w:ascii="Myriad Pro" w:hAnsi="Myriad Pro"/>
        </w:rPr>
        <w:t xml:space="preserve"> to illustrate what this process looks like</w:t>
      </w:r>
      <w:r w:rsidR="00736744">
        <w:rPr>
          <w:rFonts w:ascii="Myriad Pro" w:hAnsi="Myriad Pro"/>
        </w:rPr>
        <w:t>:</w:t>
      </w:r>
    </w:p>
    <w:p w14:paraId="3BBCCEA8" w14:textId="77777777" w:rsidR="00736744" w:rsidRDefault="00736744" w:rsidP="00D83825">
      <w:pPr>
        <w:pStyle w:val="NoSpacing"/>
        <w:rPr>
          <w:rFonts w:ascii="Myriad Pro" w:hAnsi="Myriad Pro"/>
        </w:rPr>
      </w:pPr>
    </w:p>
    <w:p w14:paraId="5550E38A" w14:textId="77777777" w:rsidR="00736744" w:rsidRDefault="00736744" w:rsidP="005845BE">
      <w:pPr>
        <w:pStyle w:val="NoSpacing"/>
        <w:rPr>
          <w:rFonts w:ascii="Myriad Pro" w:hAnsi="Myriad Pro"/>
        </w:rPr>
      </w:pPr>
      <w:r w:rsidRPr="00030ECE">
        <w:rPr>
          <w:rFonts w:ascii="Myriad Pro" w:hAnsi="Myriad Pro"/>
          <w:b/>
          <w:u w:val="single"/>
        </w:rPr>
        <w:t>2/2</w:t>
      </w:r>
      <w:r w:rsidR="00F6480B">
        <w:rPr>
          <w:rFonts w:ascii="Myriad Pro" w:hAnsi="Myriad Pro"/>
          <w:b/>
          <w:u w:val="single"/>
        </w:rPr>
        <w:t>2</w:t>
      </w:r>
      <w:r w:rsidRPr="00030ECE">
        <w:rPr>
          <w:rFonts w:ascii="Myriad Pro" w:hAnsi="Myriad Pro"/>
          <w:b/>
          <w:u w:val="single"/>
        </w:rPr>
        <w:t>:</w:t>
      </w:r>
      <w:r>
        <w:rPr>
          <w:rFonts w:ascii="Myriad Pro" w:hAnsi="Myriad Pro"/>
        </w:rPr>
        <w:t xml:space="preserve"> Advance CTE holds webinar to explain the expanded state membership structure and process</w:t>
      </w:r>
    </w:p>
    <w:p w14:paraId="1B35FD2D" w14:textId="77777777" w:rsidR="000B7A86" w:rsidRDefault="000B7A86" w:rsidP="005845BE">
      <w:pPr>
        <w:pStyle w:val="NoSpacing"/>
        <w:rPr>
          <w:rFonts w:ascii="Myriad Pro" w:hAnsi="Myriad Pro"/>
          <w:b/>
          <w:u w:val="single"/>
        </w:rPr>
      </w:pPr>
    </w:p>
    <w:p w14:paraId="013E6B3D" w14:textId="77777777" w:rsidR="00736744" w:rsidRDefault="00736744" w:rsidP="005845BE">
      <w:pPr>
        <w:pStyle w:val="NoSpacing"/>
        <w:rPr>
          <w:rFonts w:ascii="Myriad Pro" w:hAnsi="Myriad Pro"/>
        </w:rPr>
      </w:pPr>
      <w:r w:rsidRPr="00030ECE">
        <w:rPr>
          <w:rFonts w:ascii="Myriad Pro" w:hAnsi="Myriad Pro"/>
          <w:b/>
          <w:u w:val="single"/>
        </w:rPr>
        <w:t>2/2</w:t>
      </w:r>
      <w:r w:rsidR="00F6480B">
        <w:rPr>
          <w:rFonts w:ascii="Myriad Pro" w:hAnsi="Myriad Pro"/>
          <w:b/>
          <w:u w:val="single"/>
        </w:rPr>
        <w:t>3</w:t>
      </w:r>
      <w:r w:rsidRPr="00030ECE">
        <w:rPr>
          <w:rFonts w:ascii="Myriad Pro" w:hAnsi="Myriad Pro"/>
          <w:b/>
          <w:u w:val="single"/>
        </w:rPr>
        <w:t>:</w:t>
      </w:r>
      <w:r w:rsidRPr="000B7A86">
        <w:rPr>
          <w:rFonts w:ascii="Myriad Pro" w:hAnsi="Myriad Pro"/>
          <w:b/>
        </w:rPr>
        <w:t xml:space="preserve"> </w:t>
      </w:r>
      <w:r>
        <w:rPr>
          <w:rFonts w:ascii="Myriad Pro" w:hAnsi="Myriad Pro"/>
        </w:rPr>
        <w:t>State Directors receive the following</w:t>
      </w:r>
      <w:r w:rsidR="00C12A57">
        <w:rPr>
          <w:rFonts w:ascii="Myriad Pro" w:hAnsi="Myriad Pro"/>
        </w:rPr>
        <w:t xml:space="preserve"> from Advance CTE</w:t>
      </w:r>
      <w:r>
        <w:rPr>
          <w:rFonts w:ascii="Myriad Pro" w:hAnsi="Myriad Pro"/>
        </w:rPr>
        <w:t xml:space="preserve"> by email:</w:t>
      </w:r>
    </w:p>
    <w:p w14:paraId="52A4A600" w14:textId="77777777" w:rsidR="00736744" w:rsidRDefault="000B7A86" w:rsidP="000B7A86">
      <w:pPr>
        <w:pStyle w:val="NoSpacing"/>
        <w:numPr>
          <w:ilvl w:val="0"/>
          <w:numId w:val="20"/>
        </w:numPr>
        <w:ind w:left="810"/>
        <w:rPr>
          <w:rFonts w:ascii="Myriad Pro" w:hAnsi="Myriad Pro"/>
        </w:rPr>
      </w:pPr>
      <w:r>
        <w:rPr>
          <w:rFonts w:ascii="Myriad Pro" w:hAnsi="Myriad Pro"/>
        </w:rPr>
        <w:t>Webinar r</w:t>
      </w:r>
      <w:r w:rsidR="00736744">
        <w:rPr>
          <w:rFonts w:ascii="Myriad Pro" w:hAnsi="Myriad Pro"/>
        </w:rPr>
        <w:t>ecording and PowerPoint</w:t>
      </w:r>
    </w:p>
    <w:p w14:paraId="1181399A" w14:textId="77777777" w:rsidR="00736744" w:rsidRDefault="00C12A57" w:rsidP="000B7A86">
      <w:pPr>
        <w:pStyle w:val="NoSpacing"/>
        <w:numPr>
          <w:ilvl w:val="0"/>
          <w:numId w:val="20"/>
        </w:numPr>
        <w:ind w:left="810"/>
        <w:rPr>
          <w:rFonts w:ascii="Myriad Pro" w:hAnsi="Myriad Pro"/>
        </w:rPr>
      </w:pPr>
      <w:r>
        <w:rPr>
          <w:rFonts w:ascii="Myriad Pro" w:hAnsi="Myriad Pro"/>
        </w:rPr>
        <w:t xml:space="preserve">State </w:t>
      </w:r>
      <w:r w:rsidR="00736744">
        <w:rPr>
          <w:rFonts w:ascii="Myriad Pro" w:hAnsi="Myriad Pro"/>
        </w:rPr>
        <w:t>Membership FAQ</w:t>
      </w:r>
      <w:r>
        <w:rPr>
          <w:rFonts w:ascii="Myriad Pro" w:hAnsi="Myriad Pro"/>
        </w:rPr>
        <w:t xml:space="preserve"> document</w:t>
      </w:r>
    </w:p>
    <w:p w14:paraId="258B8198" w14:textId="77777777" w:rsidR="00CD69CE" w:rsidRDefault="00CD69CE" w:rsidP="000B7A86">
      <w:pPr>
        <w:pStyle w:val="NoSpacing"/>
        <w:numPr>
          <w:ilvl w:val="0"/>
          <w:numId w:val="20"/>
        </w:numPr>
        <w:ind w:left="810"/>
        <w:rPr>
          <w:rFonts w:ascii="Myriad Pro" w:hAnsi="Myriad Pro"/>
        </w:rPr>
      </w:pPr>
      <w:r>
        <w:rPr>
          <w:rFonts w:ascii="Myriad Pro" w:hAnsi="Myriad Pro"/>
        </w:rPr>
        <w:t xml:space="preserve">Link to State Membership Portal on careertech.org </w:t>
      </w:r>
    </w:p>
    <w:p w14:paraId="73F763FB" w14:textId="77777777" w:rsidR="00C12A57" w:rsidRDefault="004B637F" w:rsidP="000B7A86">
      <w:pPr>
        <w:pStyle w:val="NoSpacing"/>
        <w:numPr>
          <w:ilvl w:val="0"/>
          <w:numId w:val="20"/>
        </w:numPr>
        <w:ind w:left="810"/>
        <w:rPr>
          <w:rFonts w:ascii="Myriad Pro" w:hAnsi="Myriad Pro"/>
        </w:rPr>
      </w:pPr>
      <w:r>
        <w:rPr>
          <w:rFonts w:ascii="Myriad Pro" w:hAnsi="Myriad Pro"/>
        </w:rPr>
        <w:t xml:space="preserve">List of </w:t>
      </w:r>
      <w:r w:rsidR="00D03B49">
        <w:rPr>
          <w:rFonts w:ascii="Myriad Pro" w:hAnsi="Myriad Pro"/>
        </w:rPr>
        <w:t>individuals currently on state memberships</w:t>
      </w:r>
    </w:p>
    <w:p w14:paraId="74C38420" w14:textId="77777777" w:rsidR="004B637F" w:rsidRDefault="004B637F" w:rsidP="000B7A86">
      <w:pPr>
        <w:pStyle w:val="NoSpacing"/>
        <w:numPr>
          <w:ilvl w:val="0"/>
          <w:numId w:val="20"/>
        </w:numPr>
        <w:ind w:left="810"/>
        <w:rPr>
          <w:rFonts w:ascii="Myriad Pro" w:hAnsi="Myriad Pro"/>
        </w:rPr>
      </w:pPr>
      <w:r>
        <w:rPr>
          <w:rFonts w:ascii="Myriad Pro" w:hAnsi="Myriad Pro"/>
        </w:rPr>
        <w:t>Other Advance CTE resour</w:t>
      </w:r>
      <w:r w:rsidR="001A0AEE">
        <w:rPr>
          <w:rFonts w:ascii="Myriad Pro" w:hAnsi="Myriad Pro"/>
        </w:rPr>
        <w:t>ces to explain the benefits of m</w:t>
      </w:r>
      <w:r>
        <w:rPr>
          <w:rFonts w:ascii="Myriad Pro" w:hAnsi="Myriad Pro"/>
        </w:rPr>
        <w:t>embership</w:t>
      </w:r>
    </w:p>
    <w:p w14:paraId="0BB0A7DB" w14:textId="77777777" w:rsidR="000B7A86" w:rsidRDefault="000B7A86" w:rsidP="00521B77">
      <w:pPr>
        <w:pStyle w:val="NoSpacing"/>
        <w:rPr>
          <w:rFonts w:ascii="Myriad Pro" w:hAnsi="Myriad Pro"/>
          <w:b/>
          <w:u w:val="single"/>
        </w:rPr>
      </w:pPr>
    </w:p>
    <w:p w14:paraId="13242326" w14:textId="77777777" w:rsidR="004B637F" w:rsidRDefault="00D03B49" w:rsidP="00521B77">
      <w:pPr>
        <w:pStyle w:val="NoSpacing"/>
        <w:rPr>
          <w:rFonts w:ascii="Myriad Pro" w:hAnsi="Myriad Pro"/>
        </w:rPr>
      </w:pPr>
      <w:r>
        <w:rPr>
          <w:rFonts w:ascii="Myriad Pro" w:hAnsi="Myriad Pro"/>
          <w:b/>
          <w:u w:val="single"/>
        </w:rPr>
        <w:t>2</w:t>
      </w:r>
      <w:r w:rsidR="004B637F" w:rsidRPr="00030ECE">
        <w:rPr>
          <w:rFonts w:ascii="Myriad Pro" w:hAnsi="Myriad Pro"/>
          <w:b/>
          <w:u w:val="single"/>
        </w:rPr>
        <w:t>/</w:t>
      </w:r>
      <w:r>
        <w:rPr>
          <w:rFonts w:ascii="Myriad Pro" w:hAnsi="Myriad Pro"/>
          <w:b/>
          <w:u w:val="single"/>
        </w:rPr>
        <w:t xml:space="preserve">23 </w:t>
      </w:r>
      <w:r w:rsidR="000B7A86">
        <w:rPr>
          <w:rFonts w:ascii="Myriad Pro" w:hAnsi="Myriad Pro"/>
          <w:b/>
          <w:u w:val="single"/>
        </w:rPr>
        <w:t xml:space="preserve">– </w:t>
      </w:r>
      <w:r w:rsidR="004B637F" w:rsidRPr="00030ECE">
        <w:rPr>
          <w:rFonts w:ascii="Myriad Pro" w:hAnsi="Myriad Pro"/>
          <w:b/>
          <w:u w:val="single"/>
        </w:rPr>
        <w:t>3/3</w:t>
      </w:r>
      <w:r>
        <w:rPr>
          <w:rFonts w:ascii="Myriad Pro" w:hAnsi="Myriad Pro"/>
          <w:b/>
          <w:u w:val="single"/>
        </w:rPr>
        <w:t>0</w:t>
      </w:r>
      <w:r w:rsidR="004B637F" w:rsidRPr="00030ECE">
        <w:rPr>
          <w:rFonts w:ascii="Myriad Pro" w:hAnsi="Myriad Pro"/>
          <w:b/>
          <w:u w:val="single"/>
        </w:rPr>
        <w:t>:</w:t>
      </w:r>
      <w:r w:rsidR="004B637F">
        <w:rPr>
          <w:rFonts w:ascii="Myriad Pro" w:hAnsi="Myriad Pro"/>
        </w:rPr>
        <w:t xml:space="preserve"> State Directors complete </w:t>
      </w:r>
      <w:r w:rsidR="0075161C">
        <w:rPr>
          <w:rFonts w:ascii="Myriad Pro" w:hAnsi="Myriad Pro"/>
        </w:rPr>
        <w:t xml:space="preserve">and submit </w:t>
      </w:r>
      <w:r w:rsidR="004B637F">
        <w:rPr>
          <w:rFonts w:ascii="Myriad Pro" w:hAnsi="Myriad Pro"/>
        </w:rPr>
        <w:t>the following</w:t>
      </w:r>
      <w:r w:rsidR="001A0AEE">
        <w:rPr>
          <w:rFonts w:ascii="Myriad Pro" w:hAnsi="Myriad Pro"/>
        </w:rPr>
        <w:t xml:space="preserve"> to Advance CTE</w:t>
      </w:r>
      <w:r w:rsidR="004B637F">
        <w:rPr>
          <w:rFonts w:ascii="Myriad Pro" w:hAnsi="Myriad Pro"/>
        </w:rPr>
        <w:t>:</w:t>
      </w:r>
    </w:p>
    <w:p w14:paraId="6C65312F" w14:textId="77777777" w:rsidR="004B637F" w:rsidRDefault="004B637F" w:rsidP="00AA7113">
      <w:pPr>
        <w:pStyle w:val="NoSpacing"/>
        <w:numPr>
          <w:ilvl w:val="0"/>
          <w:numId w:val="20"/>
        </w:numPr>
        <w:ind w:left="810"/>
        <w:rPr>
          <w:rFonts w:ascii="Myriad Pro" w:hAnsi="Myriad Pro"/>
        </w:rPr>
      </w:pPr>
      <w:r>
        <w:rPr>
          <w:rFonts w:ascii="Myriad Pro" w:hAnsi="Myriad Pro"/>
        </w:rPr>
        <w:t>Dues Intent Form</w:t>
      </w:r>
      <w:r w:rsidR="00521B77">
        <w:rPr>
          <w:rFonts w:ascii="Myriad Pro" w:hAnsi="Myriad Pro"/>
        </w:rPr>
        <w:t xml:space="preserve"> to confirm your state</w:t>
      </w:r>
      <w:r w:rsidR="00AA7113">
        <w:rPr>
          <w:rFonts w:ascii="Myriad Pro" w:hAnsi="Myriad Pro"/>
        </w:rPr>
        <w:t xml:space="preserve"> will renew its </w:t>
      </w:r>
      <w:r w:rsidR="00521B77">
        <w:rPr>
          <w:rFonts w:ascii="Myriad Pro" w:hAnsi="Myriad Pro"/>
        </w:rPr>
        <w:t xml:space="preserve">membership for the upcoming year, which should be submitted </w:t>
      </w:r>
      <w:r w:rsidR="00521B77" w:rsidRPr="00CD69CE">
        <w:rPr>
          <w:rFonts w:ascii="Myriad Pro" w:hAnsi="Myriad Pro"/>
        </w:rPr>
        <w:t xml:space="preserve">via email to </w:t>
      </w:r>
      <w:hyperlink r:id="rId8" w:history="1">
        <w:r w:rsidR="00D03B49" w:rsidRPr="002A68D9">
          <w:rPr>
            <w:rStyle w:val="Hyperlink"/>
            <w:rFonts w:ascii="Myriad Pro" w:hAnsi="Myriad Pro"/>
          </w:rPr>
          <w:t>membership@careertech.org</w:t>
        </w:r>
      </w:hyperlink>
      <w:r w:rsidR="00D03B49">
        <w:rPr>
          <w:rFonts w:ascii="Myriad Pro" w:hAnsi="Myriad Pro"/>
        </w:rPr>
        <w:t xml:space="preserve"> or by fax at </w:t>
      </w:r>
      <w:r w:rsidR="00D03B49" w:rsidRPr="00D03B49">
        <w:rPr>
          <w:rFonts w:ascii="Myriad Pro" w:hAnsi="Myriad Pro"/>
        </w:rPr>
        <w:t>301-576-7115</w:t>
      </w:r>
      <w:r w:rsidR="00D03B49">
        <w:rPr>
          <w:rFonts w:ascii="Myriad Pro" w:hAnsi="Myriad Pro"/>
        </w:rPr>
        <w:t>.</w:t>
      </w:r>
    </w:p>
    <w:p w14:paraId="011CC3C0" w14:textId="77777777" w:rsidR="004B637F" w:rsidRDefault="007660D6" w:rsidP="000B7A86">
      <w:pPr>
        <w:pStyle w:val="NoSpacing"/>
        <w:numPr>
          <w:ilvl w:val="0"/>
          <w:numId w:val="20"/>
        </w:numPr>
        <w:ind w:left="810"/>
        <w:rPr>
          <w:rFonts w:ascii="Myriad Pro" w:hAnsi="Myriad Pro"/>
        </w:rPr>
      </w:pPr>
      <w:r w:rsidRPr="00E042D7">
        <w:rPr>
          <w:rFonts w:ascii="Myriad Pro" w:hAnsi="Myriad Pro"/>
        </w:rPr>
        <w:lastRenderedPageBreak/>
        <w:t>Online “</w:t>
      </w:r>
      <w:r w:rsidR="00AA7113" w:rsidRPr="00E042D7">
        <w:rPr>
          <w:rFonts w:ascii="Myriad Pro" w:hAnsi="Myriad Pro"/>
        </w:rPr>
        <w:t xml:space="preserve">Renew Your State </w:t>
      </w:r>
      <w:r w:rsidRPr="00E042D7">
        <w:rPr>
          <w:rFonts w:ascii="Myriad Pro" w:hAnsi="Myriad Pro"/>
        </w:rPr>
        <w:t>Membership</w:t>
      </w:r>
      <w:r w:rsidR="00AA7113" w:rsidRPr="00E042D7">
        <w:rPr>
          <w:rFonts w:ascii="Myriad Pro" w:hAnsi="Myriad Pro"/>
        </w:rPr>
        <w:t>” form</w:t>
      </w:r>
      <w:r w:rsidRPr="00E042D7">
        <w:rPr>
          <w:rFonts w:ascii="Myriad Pro" w:hAnsi="Myriad Pro"/>
        </w:rPr>
        <w:t xml:space="preserve"> to submit </w:t>
      </w:r>
      <w:r w:rsidR="004B637F" w:rsidRPr="00E042D7">
        <w:rPr>
          <w:rFonts w:ascii="Myriad Pro" w:hAnsi="Myriad Pro"/>
        </w:rPr>
        <w:t xml:space="preserve">the </w:t>
      </w:r>
      <w:r w:rsidR="00350164" w:rsidRPr="00E042D7">
        <w:rPr>
          <w:rFonts w:ascii="Myriad Pro" w:hAnsi="Myriad Pro"/>
        </w:rPr>
        <w:t xml:space="preserve">individuals </w:t>
      </w:r>
      <w:r w:rsidR="00521B77" w:rsidRPr="00E042D7">
        <w:rPr>
          <w:rFonts w:ascii="Myriad Pro" w:hAnsi="Myriad Pro"/>
        </w:rPr>
        <w:t xml:space="preserve">you </w:t>
      </w:r>
      <w:r w:rsidR="004B637F" w:rsidRPr="00E042D7">
        <w:rPr>
          <w:rFonts w:ascii="Myriad Pro" w:hAnsi="Myriad Pro"/>
        </w:rPr>
        <w:t xml:space="preserve">wish to have covered by </w:t>
      </w:r>
      <w:r w:rsidR="00521B77" w:rsidRPr="00E042D7">
        <w:rPr>
          <w:rFonts w:ascii="Myriad Pro" w:hAnsi="Myriad Pro"/>
        </w:rPr>
        <w:t xml:space="preserve">the </w:t>
      </w:r>
      <w:r w:rsidR="004B637F" w:rsidRPr="00E042D7">
        <w:rPr>
          <w:rFonts w:ascii="Myriad Pro" w:hAnsi="Myriad Pro"/>
        </w:rPr>
        <w:t>state membership</w:t>
      </w:r>
      <w:r w:rsidR="00AA7113" w:rsidRPr="00E042D7">
        <w:rPr>
          <w:rFonts w:ascii="Myriad Pro" w:hAnsi="Myriad Pro"/>
        </w:rPr>
        <w:t xml:space="preserve"> for FY19.</w:t>
      </w:r>
    </w:p>
    <w:p w14:paraId="478E50FA" w14:textId="494F0AFC" w:rsidR="00484FF1" w:rsidRDefault="00E042D7">
      <w:pPr>
        <w:pStyle w:val="NoSpacing"/>
        <w:numPr>
          <w:ilvl w:val="1"/>
          <w:numId w:val="20"/>
        </w:numPr>
        <w:ind w:left="1080"/>
        <w:rPr>
          <w:rFonts w:ascii="Myriad Pro" w:hAnsi="Myriad Pro"/>
        </w:rPr>
      </w:pPr>
      <w:r w:rsidRPr="001C4B67">
        <w:rPr>
          <w:rFonts w:ascii="Myriad Pro" w:hAnsi="Myriad Pro"/>
          <w:u w:val="single"/>
        </w:rPr>
        <w:t>Please note</w:t>
      </w:r>
      <w:r w:rsidR="00C246AD" w:rsidRPr="001C4B67">
        <w:rPr>
          <w:rFonts w:ascii="Myriad Pro" w:hAnsi="Myriad Pro"/>
          <w:u w:val="single"/>
        </w:rPr>
        <w:t>:</w:t>
      </w:r>
      <w:r>
        <w:rPr>
          <w:rFonts w:ascii="Myriad Pro" w:hAnsi="Myriad Pro"/>
        </w:rPr>
        <w:t xml:space="preserve"> </w:t>
      </w:r>
      <w:r w:rsidR="001C4B67">
        <w:rPr>
          <w:rFonts w:ascii="Myriad Pro" w:hAnsi="Myriad Pro"/>
        </w:rPr>
        <w:t xml:space="preserve">Both steps </w:t>
      </w:r>
      <w:r>
        <w:rPr>
          <w:rFonts w:ascii="Myriad Pro" w:hAnsi="Myriad Pro"/>
        </w:rPr>
        <w:t xml:space="preserve">must be completed to receive your dues invoice, even if your state does not </w:t>
      </w:r>
      <w:r w:rsidR="00484FF1">
        <w:rPr>
          <w:rFonts w:ascii="Myriad Pro" w:hAnsi="Myriad Pro"/>
        </w:rPr>
        <w:t>wish to extend membership benefits beyond the State Director</w:t>
      </w:r>
      <w:r w:rsidR="001C4B67">
        <w:rPr>
          <w:rFonts w:ascii="Myriad Pro" w:hAnsi="Myriad Pro"/>
        </w:rPr>
        <w:t xml:space="preserve"> or make any changes to your existing state members. </w:t>
      </w:r>
    </w:p>
    <w:p w14:paraId="39C55173" w14:textId="77777777" w:rsidR="000B7A86" w:rsidRDefault="000B7A86" w:rsidP="00521B77">
      <w:pPr>
        <w:pStyle w:val="NoSpacing"/>
        <w:rPr>
          <w:rFonts w:ascii="Myriad Pro" w:hAnsi="Myriad Pro"/>
          <w:b/>
          <w:u w:val="single"/>
        </w:rPr>
      </w:pPr>
    </w:p>
    <w:p w14:paraId="61D28AC8" w14:textId="77777777" w:rsidR="00030ECE" w:rsidRPr="004B637F" w:rsidRDefault="00030ECE" w:rsidP="005845BE">
      <w:pPr>
        <w:pStyle w:val="NoSpacing"/>
        <w:rPr>
          <w:rFonts w:ascii="Myriad Pro" w:hAnsi="Myriad Pro"/>
        </w:rPr>
      </w:pPr>
      <w:r>
        <w:rPr>
          <w:rFonts w:ascii="Myriad Pro" w:hAnsi="Myriad Pro"/>
        </w:rPr>
        <w:t xml:space="preserve">Advance CTE </w:t>
      </w:r>
      <w:r w:rsidR="00350164">
        <w:rPr>
          <w:rFonts w:ascii="Myriad Pro" w:hAnsi="Myriad Pro"/>
        </w:rPr>
        <w:t xml:space="preserve">will send the state its invoice shortly after the intent form and </w:t>
      </w:r>
      <w:r w:rsidR="009F313C">
        <w:rPr>
          <w:rFonts w:ascii="Myriad Pro" w:hAnsi="Myriad Pro"/>
        </w:rPr>
        <w:t xml:space="preserve">online </w:t>
      </w:r>
      <w:r w:rsidR="00350164">
        <w:rPr>
          <w:rFonts w:ascii="Myriad Pro" w:hAnsi="Myriad Pro"/>
        </w:rPr>
        <w:t xml:space="preserve">state membership form has been </w:t>
      </w:r>
      <w:r w:rsidR="00386D10">
        <w:rPr>
          <w:rFonts w:ascii="Myriad Pro" w:hAnsi="Myriad Pro"/>
        </w:rPr>
        <w:t>received</w:t>
      </w:r>
      <w:r w:rsidR="00350164">
        <w:rPr>
          <w:rFonts w:ascii="Myriad Pro" w:hAnsi="Myriad Pro"/>
        </w:rPr>
        <w:t>. All s</w:t>
      </w:r>
      <w:r>
        <w:rPr>
          <w:rFonts w:ascii="Myriad Pro" w:hAnsi="Myriad Pro"/>
        </w:rPr>
        <w:t xml:space="preserve">tate dues invoices </w:t>
      </w:r>
      <w:r w:rsidR="00350164">
        <w:rPr>
          <w:rFonts w:ascii="Myriad Pro" w:hAnsi="Myriad Pro"/>
        </w:rPr>
        <w:t xml:space="preserve">will be sent on or before May 15. Invoices are sent electronically </w:t>
      </w:r>
      <w:r>
        <w:rPr>
          <w:rFonts w:ascii="Myriad Pro" w:hAnsi="Myriad Pro"/>
        </w:rPr>
        <w:t>to State Directors</w:t>
      </w:r>
      <w:r w:rsidR="00E530EC">
        <w:rPr>
          <w:rFonts w:ascii="Myriad Pro" w:hAnsi="Myriad Pro"/>
        </w:rPr>
        <w:t xml:space="preserve"> and list the names of all individuals covered by the state membership.</w:t>
      </w:r>
    </w:p>
    <w:p w14:paraId="65230AF9" w14:textId="77777777" w:rsidR="002A6B96" w:rsidRDefault="002A6B96" w:rsidP="00D83825">
      <w:pPr>
        <w:pStyle w:val="NoSpacing"/>
        <w:rPr>
          <w:rFonts w:ascii="Myriad Pro" w:hAnsi="Myriad Pro"/>
        </w:rPr>
      </w:pPr>
    </w:p>
    <w:p w14:paraId="0C68D704" w14:textId="77777777" w:rsidR="00961273" w:rsidRPr="00A44624" w:rsidRDefault="00FD4C76" w:rsidP="00A44624">
      <w:pPr>
        <w:pStyle w:val="Heading2"/>
        <w:spacing w:line="240" w:lineRule="auto"/>
        <w:rPr>
          <w:rFonts w:ascii="Myriad Pro" w:hAnsi="Myriad Pro"/>
          <w:b/>
          <w:color w:val="auto"/>
        </w:rPr>
      </w:pPr>
      <w:bookmarkStart w:id="19" w:name="_Toc506560812"/>
      <w:r>
        <w:rPr>
          <w:rFonts w:ascii="Myriad Pro" w:hAnsi="Myriad Pro"/>
          <w:b/>
          <w:color w:val="auto"/>
        </w:rPr>
        <w:t>How Do I Access the Online State Membership Form</w:t>
      </w:r>
      <w:r w:rsidR="00961273" w:rsidRPr="00A44624">
        <w:rPr>
          <w:rFonts w:ascii="Myriad Pro" w:hAnsi="Myriad Pro"/>
          <w:b/>
          <w:color w:val="auto"/>
        </w:rPr>
        <w:t>?</w:t>
      </w:r>
      <w:bookmarkEnd w:id="19"/>
    </w:p>
    <w:p w14:paraId="2D0D5ECA" w14:textId="77777777" w:rsidR="00A44624" w:rsidRDefault="00A44624" w:rsidP="00D83825">
      <w:pPr>
        <w:pStyle w:val="NoSpacing"/>
        <w:rPr>
          <w:rFonts w:ascii="Myriad Pro" w:hAnsi="Myriad Pro"/>
        </w:rPr>
      </w:pPr>
      <w:r>
        <w:rPr>
          <w:rFonts w:ascii="Myriad Pro" w:hAnsi="Myriad Pro"/>
        </w:rPr>
        <w:t xml:space="preserve">Staff have created a one-stop portal for </w:t>
      </w:r>
      <w:r w:rsidR="00FD4C76">
        <w:rPr>
          <w:rFonts w:ascii="Myriad Pro" w:hAnsi="Myriad Pro"/>
        </w:rPr>
        <w:t xml:space="preserve">all of your </w:t>
      </w:r>
      <w:r>
        <w:rPr>
          <w:rFonts w:ascii="Myriad Pro" w:hAnsi="Myriad Pro"/>
        </w:rPr>
        <w:t xml:space="preserve">state membership </w:t>
      </w:r>
      <w:r w:rsidR="00FD4C76">
        <w:rPr>
          <w:rFonts w:ascii="Myriad Pro" w:hAnsi="Myriad Pro"/>
        </w:rPr>
        <w:t>questions</w:t>
      </w:r>
      <w:r>
        <w:rPr>
          <w:rFonts w:ascii="Myriad Pro" w:hAnsi="Myriad Pro"/>
        </w:rPr>
        <w:t xml:space="preserve"> on our website: </w:t>
      </w:r>
      <w:hyperlink r:id="rId9" w:history="1">
        <w:r w:rsidRPr="00EA136A">
          <w:rPr>
            <w:rStyle w:val="Hyperlink"/>
            <w:rFonts w:ascii="Myriad Pro" w:hAnsi="Myriad Pro"/>
          </w:rPr>
          <w:t>https://careertech.org/state-membership</w:t>
        </w:r>
      </w:hyperlink>
      <w:r>
        <w:rPr>
          <w:rFonts w:ascii="Myriad Pro" w:hAnsi="Myriad Pro"/>
        </w:rPr>
        <w:t>. You must be logged in to view this page, and only State Directors may access this page.</w:t>
      </w:r>
    </w:p>
    <w:p w14:paraId="74FA36E8" w14:textId="77777777" w:rsidR="00A44624" w:rsidRDefault="00A44624" w:rsidP="00D83825">
      <w:pPr>
        <w:pStyle w:val="NoSpacing"/>
        <w:rPr>
          <w:rFonts w:ascii="Myriad Pro" w:hAnsi="Myriad Pro"/>
        </w:rPr>
      </w:pPr>
    </w:p>
    <w:p w14:paraId="3E196615" w14:textId="77777777" w:rsidR="00DE2B4C" w:rsidRDefault="002F18AF" w:rsidP="00D83825">
      <w:pPr>
        <w:pStyle w:val="NoSpacing"/>
        <w:rPr>
          <w:rFonts w:ascii="Myriad Pro" w:hAnsi="Myriad Pro"/>
        </w:rPr>
      </w:pPr>
      <w:r>
        <w:rPr>
          <w:rFonts w:ascii="Myriad Pro" w:hAnsi="Myriad Pro"/>
        </w:rPr>
        <w:t xml:space="preserve">Once you’ve </w:t>
      </w:r>
      <w:r w:rsidR="00D03B49">
        <w:rPr>
          <w:rFonts w:ascii="Myriad Pro" w:hAnsi="Myriad Pro"/>
        </w:rPr>
        <w:t xml:space="preserve">submitted </w:t>
      </w:r>
      <w:r>
        <w:rPr>
          <w:rFonts w:ascii="Myriad Pro" w:hAnsi="Myriad Pro"/>
        </w:rPr>
        <w:t>your dues intent fo</w:t>
      </w:r>
      <w:r w:rsidR="00CD69CE">
        <w:rPr>
          <w:rFonts w:ascii="Myriad Pro" w:hAnsi="Myriad Pro"/>
        </w:rPr>
        <w:t xml:space="preserve">rm to Advance CTE, follow the link above </w:t>
      </w:r>
      <w:r>
        <w:rPr>
          <w:rFonts w:ascii="Myriad Pro" w:hAnsi="Myriad Pro"/>
        </w:rPr>
        <w:t xml:space="preserve">to submit your state members’ information using the </w:t>
      </w:r>
      <w:r w:rsidR="00CD69CE" w:rsidRPr="00E042D7">
        <w:rPr>
          <w:rFonts w:ascii="Myriad Pro" w:hAnsi="Myriad Pro"/>
        </w:rPr>
        <w:t xml:space="preserve">online </w:t>
      </w:r>
      <w:r w:rsidRPr="00E042D7">
        <w:rPr>
          <w:rFonts w:ascii="Myriad Pro" w:hAnsi="Myriad Pro"/>
        </w:rPr>
        <w:t>State Membership Form by March 3</w:t>
      </w:r>
      <w:r w:rsidR="00E042D7" w:rsidRPr="00E042D7">
        <w:rPr>
          <w:rFonts w:ascii="Myriad Pro" w:hAnsi="Myriad Pro"/>
        </w:rPr>
        <w:t>0</w:t>
      </w:r>
      <w:r w:rsidRPr="00E042D7">
        <w:rPr>
          <w:rFonts w:ascii="Myriad Pro" w:hAnsi="Myriad Pro"/>
        </w:rPr>
        <w:t>. This</w:t>
      </w:r>
      <w:r>
        <w:rPr>
          <w:rFonts w:ascii="Myriad Pro" w:hAnsi="Myriad Pro"/>
        </w:rPr>
        <w:t xml:space="preserve"> form will </w:t>
      </w:r>
      <w:r w:rsidR="00DE2B4C">
        <w:rPr>
          <w:rFonts w:ascii="Myriad Pro" w:hAnsi="Myriad Pro"/>
        </w:rPr>
        <w:t xml:space="preserve">help Advance CTE uniformly collect basic information about each of your state members. </w:t>
      </w:r>
      <w:r w:rsidR="00CD69CE">
        <w:rPr>
          <w:rFonts w:ascii="Myriad Pro" w:hAnsi="Myriad Pro"/>
        </w:rPr>
        <w:t>This one-stop portal will also have downloadable links to this guidance, the webinar recording, and other important resources.</w:t>
      </w:r>
    </w:p>
    <w:p w14:paraId="6F6DFA95" w14:textId="77777777" w:rsidR="002F18AF" w:rsidRDefault="002F18AF" w:rsidP="002F18AF">
      <w:pPr>
        <w:pStyle w:val="NoSpacing"/>
        <w:rPr>
          <w:rFonts w:ascii="Myriad Pro" w:hAnsi="Myriad Pro"/>
        </w:rPr>
      </w:pPr>
    </w:p>
    <w:p w14:paraId="693326DB" w14:textId="77777777" w:rsidR="002F18AF" w:rsidRDefault="00CD69CE" w:rsidP="00D83825">
      <w:pPr>
        <w:pStyle w:val="NoSpacing"/>
        <w:rPr>
          <w:rFonts w:ascii="Myriad Pro" w:hAnsi="Myriad Pro"/>
        </w:rPr>
      </w:pPr>
      <w:r>
        <w:rPr>
          <w:rFonts w:ascii="Myriad Pro" w:hAnsi="Myriad Pro"/>
        </w:rPr>
        <w:t xml:space="preserve">After submitting the </w:t>
      </w:r>
      <w:r w:rsidR="00E042D7">
        <w:rPr>
          <w:rFonts w:ascii="Myriad Pro" w:hAnsi="Myriad Pro"/>
        </w:rPr>
        <w:t>online f</w:t>
      </w:r>
      <w:r>
        <w:rPr>
          <w:rFonts w:ascii="Myriad Pro" w:hAnsi="Myriad Pro"/>
        </w:rPr>
        <w:t xml:space="preserve">orm, </w:t>
      </w:r>
      <w:r w:rsidR="002F18AF">
        <w:rPr>
          <w:rFonts w:ascii="Myriad Pro" w:hAnsi="Myriad Pro"/>
        </w:rPr>
        <w:t>State Directors will receive a</w:t>
      </w:r>
      <w:r w:rsidR="00E042D7">
        <w:rPr>
          <w:rFonts w:ascii="Myriad Pro" w:hAnsi="Myriad Pro"/>
        </w:rPr>
        <w:t xml:space="preserve"> confirmation</w:t>
      </w:r>
      <w:r w:rsidR="002F18AF">
        <w:rPr>
          <w:rFonts w:ascii="Myriad Pro" w:hAnsi="Myriad Pro"/>
        </w:rPr>
        <w:t xml:space="preserve"> email showing the individuals they have submitted</w:t>
      </w:r>
      <w:r>
        <w:rPr>
          <w:rFonts w:ascii="Myriad Pro" w:hAnsi="Myriad Pro"/>
        </w:rPr>
        <w:t xml:space="preserve">. </w:t>
      </w:r>
      <w:r w:rsidR="002F18AF">
        <w:rPr>
          <w:rFonts w:ascii="Myriad Pro" w:hAnsi="Myriad Pro"/>
        </w:rPr>
        <w:t>Advance CTE staff will review all submissions against the policy’s eligibility criteria. If any submitted individuals are ineligible, staff will notify the State Director to make a replacement.</w:t>
      </w:r>
    </w:p>
    <w:p w14:paraId="6A667BCB" w14:textId="77777777" w:rsidR="00DE2B4C" w:rsidRDefault="00DE2B4C" w:rsidP="00D83825">
      <w:pPr>
        <w:pStyle w:val="NoSpacing"/>
        <w:rPr>
          <w:rFonts w:ascii="Myriad Pro" w:hAnsi="Myriad Pro"/>
        </w:rPr>
      </w:pPr>
    </w:p>
    <w:p w14:paraId="78A80B96" w14:textId="77777777" w:rsidR="00DE2B4C" w:rsidRPr="000B7A86" w:rsidRDefault="002F18AF" w:rsidP="00D83825">
      <w:pPr>
        <w:pStyle w:val="Heading2"/>
        <w:spacing w:line="240" w:lineRule="auto"/>
        <w:rPr>
          <w:rFonts w:ascii="Myriad Pro" w:hAnsi="Myriad Pro"/>
          <w:b/>
          <w:color w:val="auto"/>
        </w:rPr>
      </w:pPr>
      <w:bookmarkStart w:id="20" w:name="_Toc506560813"/>
      <w:r>
        <w:rPr>
          <w:rFonts w:ascii="Myriad Pro" w:hAnsi="Myriad Pro"/>
          <w:b/>
          <w:color w:val="auto"/>
        </w:rPr>
        <w:t>After I Submit</w:t>
      </w:r>
      <w:r w:rsidR="00CD69CE">
        <w:rPr>
          <w:rFonts w:ascii="Myriad Pro" w:hAnsi="Myriad Pro"/>
          <w:b/>
          <w:color w:val="auto"/>
        </w:rPr>
        <w:t xml:space="preserve"> this Form</w:t>
      </w:r>
      <w:r>
        <w:rPr>
          <w:rFonts w:ascii="Myriad Pro" w:hAnsi="Myriad Pro"/>
          <w:b/>
          <w:color w:val="auto"/>
        </w:rPr>
        <w:t xml:space="preserve">, </w:t>
      </w:r>
      <w:r w:rsidR="00DE2B4C" w:rsidRPr="000B7A86">
        <w:rPr>
          <w:rFonts w:ascii="Myriad Pro" w:hAnsi="Myriad Pro"/>
          <w:b/>
          <w:color w:val="auto"/>
        </w:rPr>
        <w:t>How Can I See Who Is Covered By My State Membership?</w:t>
      </w:r>
      <w:bookmarkEnd w:id="20"/>
    </w:p>
    <w:p w14:paraId="61D16876" w14:textId="77777777" w:rsidR="00DE2B4C" w:rsidRDefault="00DE2B4C" w:rsidP="00D83825">
      <w:pPr>
        <w:pStyle w:val="NoSpacing"/>
        <w:rPr>
          <w:rFonts w:ascii="Myriad Pro" w:hAnsi="Myriad Pro"/>
        </w:rPr>
      </w:pPr>
      <w:r>
        <w:rPr>
          <w:rFonts w:ascii="Myriad Pro" w:hAnsi="Myriad Pro"/>
        </w:rPr>
        <w:t xml:space="preserve">Advance CTE has created </w:t>
      </w:r>
      <w:r w:rsidR="005C119F" w:rsidRPr="00386D10">
        <w:rPr>
          <w:rFonts w:ascii="Myriad Pro" w:hAnsi="Myriad Pro"/>
        </w:rPr>
        <w:t xml:space="preserve">a dashboard that lists your active state members. You can access this page from the state membership portal: </w:t>
      </w:r>
      <w:hyperlink r:id="rId10" w:history="1">
        <w:r w:rsidR="005C119F" w:rsidRPr="00386D10">
          <w:rPr>
            <w:rStyle w:val="Hyperlink"/>
            <w:rFonts w:ascii="Myriad Pro" w:hAnsi="Myriad Pro"/>
          </w:rPr>
          <w:t>https://careertech.org/state-membership</w:t>
        </w:r>
      </w:hyperlink>
      <w:r w:rsidR="005C119F" w:rsidRPr="00386D10">
        <w:rPr>
          <w:rStyle w:val="Hyperlink"/>
          <w:rFonts w:ascii="Myriad Pro" w:hAnsi="Myriad Pro"/>
        </w:rPr>
        <w:t>.</w:t>
      </w:r>
      <w:r w:rsidR="00A44624">
        <w:rPr>
          <w:rFonts w:ascii="Myriad Pro" w:hAnsi="Myriad Pro"/>
        </w:rPr>
        <w:t xml:space="preserve"> Again, o</w:t>
      </w:r>
      <w:r>
        <w:rPr>
          <w:rFonts w:ascii="Myriad Pro" w:hAnsi="Myriad Pro"/>
        </w:rPr>
        <w:t xml:space="preserve">nly State Directors can view this page, and you must be signed in using your careertech.org credentials. </w:t>
      </w:r>
    </w:p>
    <w:p w14:paraId="39A15128" w14:textId="77777777" w:rsidR="00DE2B4C" w:rsidRDefault="00DE2B4C" w:rsidP="00D83825">
      <w:pPr>
        <w:pStyle w:val="NoSpacing"/>
        <w:rPr>
          <w:rFonts w:ascii="Myriad Pro" w:hAnsi="Myriad Pro"/>
        </w:rPr>
      </w:pPr>
    </w:p>
    <w:p w14:paraId="7CB340A5" w14:textId="77777777" w:rsidR="00DE2B4C" w:rsidRPr="00F1432A" w:rsidRDefault="00DE2B4C" w:rsidP="00D83825">
      <w:pPr>
        <w:pStyle w:val="Heading2"/>
        <w:spacing w:line="240" w:lineRule="auto"/>
        <w:rPr>
          <w:rFonts w:ascii="Myriad Pro" w:hAnsi="Myriad Pro"/>
          <w:b/>
          <w:color w:val="auto"/>
        </w:rPr>
      </w:pPr>
      <w:bookmarkStart w:id="21" w:name="_Toc506560814"/>
      <w:r w:rsidRPr="00F1432A">
        <w:rPr>
          <w:rFonts w:ascii="Myriad Pro" w:hAnsi="Myriad Pro"/>
          <w:b/>
          <w:color w:val="auto"/>
        </w:rPr>
        <w:t>What If I Want To Make Changes</w:t>
      </w:r>
      <w:r w:rsidR="009F313C" w:rsidRPr="00F1432A">
        <w:rPr>
          <w:rFonts w:ascii="Myriad Pro" w:hAnsi="Myriad Pro"/>
          <w:b/>
          <w:color w:val="auto"/>
        </w:rPr>
        <w:t xml:space="preserve"> </w:t>
      </w:r>
      <w:r w:rsidR="00F76456" w:rsidRPr="00F1432A">
        <w:rPr>
          <w:rFonts w:ascii="Myriad Pro" w:hAnsi="Myriad Pro"/>
          <w:b/>
          <w:color w:val="auto"/>
        </w:rPr>
        <w:t xml:space="preserve">to </w:t>
      </w:r>
      <w:r w:rsidR="00FD4C76" w:rsidRPr="00F1432A">
        <w:rPr>
          <w:rFonts w:ascii="Myriad Pro" w:hAnsi="Myriad Pro"/>
          <w:b/>
          <w:color w:val="auto"/>
        </w:rPr>
        <w:t>W</w:t>
      </w:r>
      <w:r w:rsidR="009F313C" w:rsidRPr="00F1432A">
        <w:rPr>
          <w:rFonts w:ascii="Myriad Pro" w:hAnsi="Myriad Pro"/>
          <w:b/>
          <w:color w:val="auto"/>
        </w:rPr>
        <w:t>hom</w:t>
      </w:r>
      <w:r w:rsidR="00FD4C76" w:rsidRPr="00F1432A">
        <w:rPr>
          <w:rFonts w:ascii="Myriad Pro" w:hAnsi="Myriad Pro"/>
          <w:b/>
          <w:color w:val="auto"/>
        </w:rPr>
        <w:t xml:space="preserve"> I</w:t>
      </w:r>
      <w:r w:rsidR="00F76456" w:rsidRPr="00F1432A">
        <w:rPr>
          <w:rFonts w:ascii="Myriad Pro" w:hAnsi="Myriad Pro"/>
          <w:b/>
          <w:color w:val="auto"/>
        </w:rPr>
        <w:t>s Covered by My State Membership</w:t>
      </w:r>
      <w:r w:rsidR="00386D10">
        <w:rPr>
          <w:rFonts w:ascii="Myriad Pro" w:hAnsi="Myriad Pro"/>
          <w:b/>
          <w:color w:val="auto"/>
        </w:rPr>
        <w:t xml:space="preserve"> After I Submit the “Renew State Membership” Form</w:t>
      </w:r>
      <w:r w:rsidRPr="00F1432A">
        <w:rPr>
          <w:rFonts w:ascii="Myriad Pro" w:hAnsi="Myriad Pro"/>
          <w:b/>
          <w:color w:val="auto"/>
        </w:rPr>
        <w:t>?</w:t>
      </w:r>
      <w:bookmarkEnd w:id="21"/>
    </w:p>
    <w:p w14:paraId="03C40756" w14:textId="3F9ED10C" w:rsidR="00386D10" w:rsidRDefault="00386D10" w:rsidP="00D83825">
      <w:pPr>
        <w:pStyle w:val="NoSpacing"/>
        <w:rPr>
          <w:rFonts w:ascii="Myriad Pro" w:hAnsi="Myriad Pro"/>
        </w:rPr>
      </w:pPr>
      <w:r>
        <w:rPr>
          <w:rFonts w:ascii="Myriad Pro" w:hAnsi="Myriad Pro"/>
        </w:rPr>
        <w:t>The policy does allow states</w:t>
      </w:r>
      <w:r w:rsidR="007B4C58">
        <w:rPr>
          <w:rFonts w:ascii="Myriad Pro" w:hAnsi="Myriad Pro"/>
        </w:rPr>
        <w:t xml:space="preserve"> to change members at any time using the form found in the </w:t>
      </w:r>
      <w:hyperlink r:id="rId11" w:history="1">
        <w:r w:rsidR="007B4C58" w:rsidRPr="007B4C58">
          <w:rPr>
            <w:rStyle w:val="Hyperlink"/>
            <w:rFonts w:ascii="Myriad Pro" w:hAnsi="Myriad Pro"/>
          </w:rPr>
          <w:t>state membership portal</w:t>
        </w:r>
      </w:hyperlink>
      <w:r w:rsidR="007B4C58">
        <w:rPr>
          <w:rFonts w:ascii="Myriad Pro" w:hAnsi="Myriad Pro"/>
        </w:rPr>
        <w:t xml:space="preserve">. </w:t>
      </w:r>
      <w:r>
        <w:rPr>
          <w:rFonts w:ascii="Myriad Pro" w:hAnsi="Myriad Pro"/>
        </w:rPr>
        <w:t xml:space="preserve">However, </w:t>
      </w:r>
      <w:r w:rsidR="007B4C58">
        <w:rPr>
          <w:rFonts w:ascii="Myriad Pro" w:hAnsi="Myriad Pro"/>
        </w:rPr>
        <w:t xml:space="preserve">due to the administrative work involved at the turn of the fiscal year change, Advance CTE asks that all state membership changes be put on hold between </w:t>
      </w:r>
      <w:r w:rsidR="007B4C58" w:rsidRPr="001C4B67">
        <w:rPr>
          <w:rFonts w:ascii="Myriad Pro" w:hAnsi="Myriad Pro"/>
          <w:u w:val="single"/>
        </w:rPr>
        <w:t>June 1 and July 1</w:t>
      </w:r>
      <w:r w:rsidR="00554A06" w:rsidRPr="001C4B67">
        <w:rPr>
          <w:rFonts w:ascii="Myriad Pro" w:hAnsi="Myriad Pro"/>
          <w:u w:val="single"/>
        </w:rPr>
        <w:t>5</w:t>
      </w:r>
      <w:r w:rsidR="007B4C58">
        <w:rPr>
          <w:rFonts w:ascii="Myriad Pro" w:hAnsi="Myriad Pro"/>
        </w:rPr>
        <w:t xml:space="preserve">. If you have any questions or wish to change the composition of </w:t>
      </w:r>
      <w:r w:rsidR="00554A06">
        <w:rPr>
          <w:rFonts w:ascii="Myriad Pro" w:hAnsi="Myriad Pro"/>
        </w:rPr>
        <w:t>your state membership during that period</w:t>
      </w:r>
      <w:r w:rsidR="007B4C58">
        <w:rPr>
          <w:rFonts w:ascii="Myriad Pro" w:hAnsi="Myriad Pro"/>
        </w:rPr>
        <w:t xml:space="preserve">, please contact Andrea Zimmermann, </w:t>
      </w:r>
      <w:hyperlink r:id="rId12" w:history="1">
        <w:r w:rsidR="007D69FE" w:rsidRPr="00432F71">
          <w:rPr>
            <w:rStyle w:val="Hyperlink"/>
            <w:rFonts w:ascii="Myriad Pro" w:hAnsi="Myriad Pro"/>
          </w:rPr>
          <w:t>azimmermann@careertech.org</w:t>
        </w:r>
      </w:hyperlink>
      <w:r w:rsidR="007B4C58">
        <w:rPr>
          <w:rFonts w:ascii="Myriad Pro" w:hAnsi="Myriad Pro"/>
        </w:rPr>
        <w:t>.</w:t>
      </w:r>
      <w:r w:rsidR="007D69FE">
        <w:rPr>
          <w:rFonts w:ascii="Myriad Pro" w:hAnsi="Myriad Pro"/>
        </w:rPr>
        <w:t xml:space="preserve"> </w:t>
      </w:r>
    </w:p>
    <w:p w14:paraId="125A186E" w14:textId="77777777" w:rsidR="00C246AD" w:rsidRPr="00F1432A" w:rsidRDefault="00C246AD" w:rsidP="00D83825">
      <w:pPr>
        <w:pStyle w:val="NoSpacing"/>
        <w:rPr>
          <w:rFonts w:ascii="Myriad Pro" w:hAnsi="Myriad Pro"/>
        </w:rPr>
      </w:pPr>
    </w:p>
    <w:p w14:paraId="2567F18E" w14:textId="25DBA8B2" w:rsidR="000945EF" w:rsidRPr="00F1432A" w:rsidRDefault="001C4B67" w:rsidP="00D83825">
      <w:pPr>
        <w:pStyle w:val="NoSpacing"/>
        <w:rPr>
          <w:rFonts w:ascii="Myriad Pro" w:hAnsi="Myriad Pro"/>
        </w:rPr>
      </w:pPr>
      <w:r>
        <w:rPr>
          <w:rFonts w:ascii="Myriad Pro" w:hAnsi="Myriad Pro"/>
        </w:rPr>
        <w:t>After July 15, c</w:t>
      </w:r>
      <w:r w:rsidR="007A67C5">
        <w:rPr>
          <w:rFonts w:ascii="Myriad Pro" w:hAnsi="Myriad Pro"/>
        </w:rPr>
        <w:t xml:space="preserve">hanging your state members is </w:t>
      </w:r>
      <w:r w:rsidR="000945EF" w:rsidRPr="00F1432A">
        <w:rPr>
          <w:rFonts w:ascii="Myriad Pro" w:hAnsi="Myriad Pro"/>
        </w:rPr>
        <w:t xml:space="preserve">a simple, two-step process. </w:t>
      </w:r>
    </w:p>
    <w:p w14:paraId="1FAA93E7" w14:textId="77777777" w:rsidR="000945EF" w:rsidRPr="00F1432A" w:rsidRDefault="009F3F58" w:rsidP="00D83825">
      <w:pPr>
        <w:pStyle w:val="NoSpacing"/>
        <w:numPr>
          <w:ilvl w:val="0"/>
          <w:numId w:val="21"/>
        </w:numPr>
        <w:rPr>
          <w:rFonts w:ascii="Myriad Pro" w:hAnsi="Myriad Pro"/>
        </w:rPr>
      </w:pPr>
      <w:r w:rsidRPr="00F1432A">
        <w:rPr>
          <w:rFonts w:ascii="Myriad Pro" w:hAnsi="Myriad Pro"/>
        </w:rPr>
        <w:t>Go to the state membership portal and navigate to the “</w:t>
      </w:r>
      <w:hyperlink r:id="rId13" w:history="1">
        <w:r w:rsidRPr="00F1432A">
          <w:rPr>
            <w:rStyle w:val="Hyperlink"/>
            <w:rFonts w:ascii="Myriad Pro" w:hAnsi="Myriad Pro"/>
          </w:rPr>
          <w:t>State Membership Dashboard</w:t>
        </w:r>
      </w:hyperlink>
      <w:r w:rsidRPr="00F1432A">
        <w:rPr>
          <w:rFonts w:ascii="Myriad Pro" w:hAnsi="Myriad Pro"/>
        </w:rPr>
        <w:t>”. There you can s</w:t>
      </w:r>
      <w:r w:rsidR="000945EF" w:rsidRPr="00F1432A">
        <w:rPr>
          <w:rFonts w:ascii="Myriad Pro" w:hAnsi="Myriad Pro"/>
        </w:rPr>
        <w:t xml:space="preserve">ubmit </w:t>
      </w:r>
      <w:r w:rsidR="001A0AEE" w:rsidRPr="00F1432A">
        <w:rPr>
          <w:rFonts w:ascii="Myriad Pro" w:hAnsi="Myriad Pro"/>
        </w:rPr>
        <w:t>your</w:t>
      </w:r>
      <w:r w:rsidR="000945EF" w:rsidRPr="00F1432A">
        <w:rPr>
          <w:rFonts w:ascii="Myriad Pro" w:hAnsi="Myriad Pro"/>
        </w:rPr>
        <w:t xml:space="preserve"> request</w:t>
      </w:r>
      <w:r w:rsidRPr="00F1432A">
        <w:rPr>
          <w:rFonts w:ascii="Myriad Pro" w:hAnsi="Myriad Pro"/>
        </w:rPr>
        <w:t xml:space="preserve">. </w:t>
      </w:r>
    </w:p>
    <w:p w14:paraId="6DF8CB0C" w14:textId="77777777" w:rsidR="00DE2B4C" w:rsidRPr="00F1432A" w:rsidRDefault="000945EF" w:rsidP="00D83825">
      <w:pPr>
        <w:pStyle w:val="NoSpacing"/>
        <w:numPr>
          <w:ilvl w:val="0"/>
          <w:numId w:val="21"/>
        </w:numPr>
        <w:rPr>
          <w:rFonts w:ascii="Myriad Pro" w:hAnsi="Myriad Pro"/>
        </w:rPr>
      </w:pPr>
      <w:r w:rsidRPr="00F1432A">
        <w:rPr>
          <w:rFonts w:ascii="Myriad Pro" w:hAnsi="Myriad Pro"/>
        </w:rPr>
        <w:t xml:space="preserve">This will </w:t>
      </w:r>
      <w:r w:rsidR="001A0AEE" w:rsidRPr="00F1432A">
        <w:rPr>
          <w:rFonts w:ascii="Myriad Pro" w:hAnsi="Myriad Pro"/>
        </w:rPr>
        <w:t xml:space="preserve">generate an email to Advance CTE staff, who </w:t>
      </w:r>
      <w:r w:rsidRPr="00F1432A">
        <w:rPr>
          <w:rFonts w:ascii="Myriad Pro" w:hAnsi="Myriad Pro"/>
        </w:rPr>
        <w:t xml:space="preserve">will </w:t>
      </w:r>
      <w:r w:rsidR="00F1432A" w:rsidRPr="00F1432A">
        <w:rPr>
          <w:rFonts w:ascii="Myriad Pro" w:hAnsi="Myriad Pro"/>
        </w:rPr>
        <w:t>review the submission against the policy’s eligibility criteria and make the necessary changes in the membership systems.</w:t>
      </w:r>
      <w:r w:rsidRPr="00F1432A">
        <w:rPr>
          <w:rFonts w:ascii="Myriad Pro" w:hAnsi="Myriad Pro"/>
        </w:rPr>
        <w:t xml:space="preserve"> Once confirmed, the addition or change will be made</w:t>
      </w:r>
      <w:r w:rsidR="00C246AD" w:rsidRPr="00F1432A">
        <w:rPr>
          <w:rFonts w:ascii="Myriad Pro" w:hAnsi="Myriad Pro"/>
        </w:rPr>
        <w:t xml:space="preserve"> within two business days</w:t>
      </w:r>
      <w:r w:rsidRPr="00F1432A">
        <w:rPr>
          <w:rFonts w:ascii="Myriad Pro" w:hAnsi="Myriad Pro"/>
        </w:rPr>
        <w:t xml:space="preserve"> and the person will be notified as a new member</w:t>
      </w:r>
      <w:r w:rsidR="00E530EC" w:rsidRPr="00F1432A">
        <w:rPr>
          <w:rFonts w:ascii="Myriad Pro" w:hAnsi="Myriad Pro"/>
        </w:rPr>
        <w:t xml:space="preserve"> of Advance CTE.</w:t>
      </w:r>
    </w:p>
    <w:p w14:paraId="7C928C28" w14:textId="77777777" w:rsidR="00DE2B4C" w:rsidRDefault="00DE2B4C" w:rsidP="00D83825">
      <w:pPr>
        <w:pStyle w:val="NoSpacing"/>
        <w:rPr>
          <w:rFonts w:ascii="Myriad Pro" w:hAnsi="Myriad Pro"/>
        </w:rPr>
      </w:pPr>
    </w:p>
    <w:p w14:paraId="1D17E407" w14:textId="77777777" w:rsidR="00DE2B4C" w:rsidRPr="000B7A86" w:rsidRDefault="00DE2B4C" w:rsidP="00D83825">
      <w:pPr>
        <w:pStyle w:val="Heading2"/>
        <w:spacing w:line="240" w:lineRule="auto"/>
        <w:rPr>
          <w:rFonts w:ascii="Myriad Pro" w:hAnsi="Myriad Pro"/>
          <w:b/>
          <w:color w:val="auto"/>
        </w:rPr>
      </w:pPr>
      <w:bookmarkStart w:id="22" w:name="_Toc506560815"/>
      <w:r w:rsidRPr="000B7A86">
        <w:rPr>
          <w:rFonts w:ascii="Myriad Pro" w:hAnsi="Myriad Pro"/>
          <w:b/>
          <w:color w:val="auto"/>
        </w:rPr>
        <w:t>How Do I Add More than Four Individuals to My State Membership?</w:t>
      </w:r>
      <w:bookmarkEnd w:id="22"/>
    </w:p>
    <w:p w14:paraId="3893A002" w14:textId="77777777" w:rsidR="00DE2B4C" w:rsidRPr="00B250F4" w:rsidRDefault="00DE2B4C" w:rsidP="00D83825">
      <w:pPr>
        <w:spacing w:line="240" w:lineRule="auto"/>
        <w:rPr>
          <w:rFonts w:ascii="Myriad Pro" w:hAnsi="Myriad Pro"/>
        </w:rPr>
      </w:pPr>
      <w:r w:rsidRPr="00B250F4">
        <w:rPr>
          <w:rFonts w:ascii="Myriad Pro" w:hAnsi="Myriad Pro"/>
        </w:rPr>
        <w:t xml:space="preserve">There are two ways this to do this: </w:t>
      </w:r>
    </w:p>
    <w:p w14:paraId="126E40CD" w14:textId="77777777" w:rsidR="00DE2B4C" w:rsidRPr="00030ECE" w:rsidRDefault="006D57B1" w:rsidP="00D83825">
      <w:pPr>
        <w:pStyle w:val="ListParagraph"/>
        <w:numPr>
          <w:ilvl w:val="0"/>
          <w:numId w:val="8"/>
        </w:numPr>
        <w:spacing w:line="240" w:lineRule="auto"/>
        <w:rPr>
          <w:rFonts w:ascii="Myriad Pro" w:hAnsi="Myriad Pro"/>
        </w:rPr>
      </w:pPr>
      <w:r>
        <w:rPr>
          <w:rFonts w:ascii="Myriad Pro" w:hAnsi="Myriad Pro"/>
          <w:u w:val="single"/>
        </w:rPr>
        <w:t>State Membership Form (during the dues</w:t>
      </w:r>
      <w:r w:rsidR="00042D0D">
        <w:rPr>
          <w:rFonts w:ascii="Myriad Pro" w:hAnsi="Myriad Pro"/>
          <w:u w:val="single"/>
        </w:rPr>
        <w:t xml:space="preserve"> renewal</w:t>
      </w:r>
      <w:r>
        <w:rPr>
          <w:rFonts w:ascii="Myriad Pro" w:hAnsi="Myriad Pro"/>
          <w:u w:val="single"/>
        </w:rPr>
        <w:t xml:space="preserve"> period)</w:t>
      </w:r>
      <w:r w:rsidR="00DE2B4C" w:rsidRPr="00082109">
        <w:rPr>
          <w:rFonts w:ascii="Myriad Pro" w:hAnsi="Myriad Pro"/>
          <w:u w:val="single"/>
        </w:rPr>
        <w:t>:</w:t>
      </w:r>
      <w:r w:rsidR="00DE2B4C" w:rsidRPr="00082109">
        <w:rPr>
          <w:rFonts w:ascii="Myriad Pro" w:hAnsi="Myriad Pro"/>
        </w:rPr>
        <w:t xml:space="preserve"> </w:t>
      </w:r>
      <w:r w:rsidR="000945EF">
        <w:rPr>
          <w:rFonts w:ascii="Myriad Pro" w:hAnsi="Myriad Pro"/>
        </w:rPr>
        <w:t xml:space="preserve">The State Membership Form will </w:t>
      </w:r>
      <w:r w:rsidR="008262C6">
        <w:rPr>
          <w:rFonts w:ascii="Myriad Pro" w:hAnsi="Myriad Pro"/>
        </w:rPr>
        <w:t xml:space="preserve">provide </w:t>
      </w:r>
      <w:r w:rsidR="000945EF">
        <w:rPr>
          <w:rFonts w:ascii="Myriad Pro" w:hAnsi="Myriad Pro"/>
        </w:rPr>
        <w:t xml:space="preserve">the option to add individuals beyond the allotted four. Advance CTE will add the related costs to your dues invoice, which you will receive </w:t>
      </w:r>
      <w:r w:rsidR="00E530EC">
        <w:rPr>
          <w:rFonts w:ascii="Myriad Pro" w:hAnsi="Myriad Pro"/>
        </w:rPr>
        <w:t>no later than</w:t>
      </w:r>
      <w:r w:rsidR="000945EF">
        <w:rPr>
          <w:rFonts w:ascii="Myriad Pro" w:hAnsi="Myriad Pro"/>
        </w:rPr>
        <w:t xml:space="preserve"> May</w:t>
      </w:r>
      <w:r w:rsidR="00E530EC">
        <w:rPr>
          <w:rFonts w:ascii="Myriad Pro" w:hAnsi="Myriad Pro"/>
        </w:rPr>
        <w:t xml:space="preserve"> 15</w:t>
      </w:r>
      <w:r w:rsidR="000945EF">
        <w:rPr>
          <w:rFonts w:ascii="Myriad Pro" w:hAnsi="Myriad Pro"/>
        </w:rPr>
        <w:t xml:space="preserve">. </w:t>
      </w:r>
      <w:r w:rsidR="00030ECE">
        <w:rPr>
          <w:rFonts w:ascii="Myriad Pro" w:hAnsi="Myriad Pro"/>
        </w:rPr>
        <w:t xml:space="preserve">As a reminder, </w:t>
      </w:r>
      <w:r w:rsidR="00DE2B4C" w:rsidRPr="00030ECE">
        <w:rPr>
          <w:rFonts w:ascii="Myriad Pro" w:hAnsi="Myriad Pro"/>
        </w:rPr>
        <w:t xml:space="preserve">all state memberships must be paid for by the state agency that retains the state’s membership in Advance CTE (the agency that employs the State Director). </w:t>
      </w:r>
    </w:p>
    <w:p w14:paraId="2AB8A44F" w14:textId="77777777" w:rsidR="00DE2B4C" w:rsidRPr="00082109" w:rsidRDefault="00DE2B4C" w:rsidP="00D83825">
      <w:pPr>
        <w:pStyle w:val="ListParagraph"/>
        <w:spacing w:line="240" w:lineRule="auto"/>
        <w:rPr>
          <w:rFonts w:ascii="Myriad Pro" w:hAnsi="Myriad Pro"/>
        </w:rPr>
      </w:pPr>
    </w:p>
    <w:p w14:paraId="08842825" w14:textId="77777777" w:rsidR="00DE2B4C" w:rsidRPr="00082109" w:rsidRDefault="00DE2B4C" w:rsidP="00D83825">
      <w:pPr>
        <w:pStyle w:val="ListParagraph"/>
        <w:spacing w:line="240" w:lineRule="auto"/>
        <w:rPr>
          <w:rFonts w:ascii="Myriad Pro" w:hAnsi="Myriad Pro"/>
        </w:rPr>
      </w:pPr>
      <w:r w:rsidRPr="00082109">
        <w:rPr>
          <w:rFonts w:ascii="Myriad Pro" w:hAnsi="Myriad Pro"/>
        </w:rPr>
        <w:t xml:space="preserve">For example, you may have filled your four state membership slots, but wish to add two more key partners. The first may be from the </w:t>
      </w:r>
      <w:r w:rsidR="00030ECE">
        <w:rPr>
          <w:rFonts w:ascii="Myriad Pro" w:hAnsi="Myriad Pro"/>
        </w:rPr>
        <w:t xml:space="preserve">state </w:t>
      </w:r>
      <w:r w:rsidRPr="00082109">
        <w:rPr>
          <w:rFonts w:ascii="Myriad Pro" w:hAnsi="Myriad Pro"/>
        </w:rPr>
        <w:t xml:space="preserve">Department of </w:t>
      </w:r>
      <w:r w:rsidR="00030ECE">
        <w:rPr>
          <w:rFonts w:ascii="Myriad Pro" w:hAnsi="Myriad Pro"/>
        </w:rPr>
        <w:t>Labor</w:t>
      </w:r>
      <w:r w:rsidRPr="00082109">
        <w:rPr>
          <w:rFonts w:ascii="Myriad Pro" w:hAnsi="Myriad Pro"/>
        </w:rPr>
        <w:t xml:space="preserve">. This person would qualify as an Associate, State member at the rate of $75. You may also wish to add a local community college president, who would qualify as an Associate, Non-state member at the rate of $100. As a result, Advance CTE would send you an invoice with your base state dues plus an additional $175. The invoice sent to the state will list, by name, all individuals covered by the state membership. </w:t>
      </w:r>
    </w:p>
    <w:p w14:paraId="5104C4D2" w14:textId="77777777" w:rsidR="00DE2B4C" w:rsidRPr="00082109" w:rsidRDefault="00DE2B4C" w:rsidP="00D83825">
      <w:pPr>
        <w:pStyle w:val="ListParagraph"/>
        <w:spacing w:line="240" w:lineRule="auto"/>
        <w:rPr>
          <w:rFonts w:ascii="Myriad Pro" w:hAnsi="Myriad Pro"/>
        </w:rPr>
      </w:pPr>
    </w:p>
    <w:p w14:paraId="3EFF7AAA" w14:textId="77777777" w:rsidR="00DE2B4C" w:rsidRDefault="00DE2B4C" w:rsidP="00D83825">
      <w:pPr>
        <w:pStyle w:val="ListParagraph"/>
        <w:numPr>
          <w:ilvl w:val="0"/>
          <w:numId w:val="8"/>
        </w:numPr>
        <w:spacing w:line="240" w:lineRule="auto"/>
        <w:rPr>
          <w:rFonts w:ascii="Myriad Pro" w:hAnsi="Myriad Pro"/>
        </w:rPr>
      </w:pPr>
      <w:r w:rsidRPr="00082109">
        <w:rPr>
          <w:rFonts w:ascii="Myriad Pro" w:hAnsi="Myriad Pro"/>
          <w:u w:val="single"/>
        </w:rPr>
        <w:t>Throughout the Year:</w:t>
      </w:r>
      <w:r w:rsidRPr="00082109">
        <w:rPr>
          <w:rFonts w:ascii="Myriad Pro" w:hAnsi="Myriad Pro"/>
        </w:rPr>
        <w:t xml:space="preserve"> You may wish to add someone to your Advance CTE state membership after the fiscal year begins.  </w:t>
      </w:r>
      <w:r w:rsidR="00030ECE">
        <w:rPr>
          <w:rFonts w:ascii="Myriad Pro" w:hAnsi="Myriad Pro"/>
        </w:rPr>
        <w:t xml:space="preserve">(Please note: </w:t>
      </w:r>
      <w:r w:rsidR="00E530EC">
        <w:rPr>
          <w:rFonts w:ascii="Myriad Pro" w:hAnsi="Myriad Pro"/>
        </w:rPr>
        <w:t xml:space="preserve">We are unable to refund membership dues, therefore only </w:t>
      </w:r>
      <w:r w:rsidR="00D03B49">
        <w:rPr>
          <w:rFonts w:ascii="Myriad Pro" w:hAnsi="Myriad Pro"/>
        </w:rPr>
        <w:t xml:space="preserve">individuals who are not currently </w:t>
      </w:r>
      <w:r w:rsidR="00030ECE">
        <w:rPr>
          <w:rFonts w:ascii="Myriad Pro" w:hAnsi="Myriad Pro"/>
        </w:rPr>
        <w:t>Advance CTE members are eligible after the fiscal year begins</w:t>
      </w:r>
      <w:r w:rsidR="00E530EC">
        <w:rPr>
          <w:rFonts w:ascii="Myriad Pro" w:hAnsi="Myriad Pro"/>
        </w:rPr>
        <w:t>.</w:t>
      </w:r>
      <w:r w:rsidR="00030ECE">
        <w:rPr>
          <w:rFonts w:ascii="Myriad Pro" w:hAnsi="Myriad Pro"/>
        </w:rPr>
        <w:t>)</w:t>
      </w:r>
    </w:p>
    <w:p w14:paraId="6A11A572" w14:textId="77777777" w:rsidR="00030ECE" w:rsidRDefault="00030ECE" w:rsidP="00D83825">
      <w:pPr>
        <w:pStyle w:val="ListParagraph"/>
        <w:spacing w:line="240" w:lineRule="auto"/>
        <w:rPr>
          <w:rFonts w:ascii="Myriad Pro" w:hAnsi="Myriad Pro"/>
          <w:u w:val="single"/>
        </w:rPr>
      </w:pPr>
    </w:p>
    <w:p w14:paraId="4204F083" w14:textId="77777777" w:rsidR="00DE2B4C" w:rsidRDefault="00030ECE" w:rsidP="00D83825">
      <w:pPr>
        <w:pStyle w:val="ListParagraph"/>
        <w:spacing w:after="0" w:line="240" w:lineRule="auto"/>
        <w:rPr>
          <w:rFonts w:ascii="Myriad Pro" w:hAnsi="Myriad Pro"/>
        </w:rPr>
      </w:pPr>
      <w:r w:rsidRPr="00030ECE">
        <w:rPr>
          <w:rFonts w:ascii="Myriad Pro" w:hAnsi="Myriad Pro"/>
        </w:rPr>
        <w:t xml:space="preserve">Go to </w:t>
      </w:r>
      <w:r>
        <w:rPr>
          <w:rFonts w:ascii="Myriad Pro" w:hAnsi="Myriad Pro"/>
        </w:rPr>
        <w:t>careertech.org to view your state dashboard (</w:t>
      </w:r>
      <w:hyperlink r:id="rId14" w:history="1">
        <w:r w:rsidRPr="00EA136A">
          <w:rPr>
            <w:rStyle w:val="Hyperlink"/>
            <w:rFonts w:ascii="Myriad Pro" w:hAnsi="Myriad Pro"/>
          </w:rPr>
          <w:t>https://careertech.org/state-membership</w:t>
        </w:r>
      </w:hyperlink>
      <w:r>
        <w:rPr>
          <w:rFonts w:ascii="Myriad Pro" w:hAnsi="Myriad Pro"/>
        </w:rPr>
        <w:t xml:space="preserve">). There, you can view your current state members and add or change any members. </w:t>
      </w:r>
    </w:p>
    <w:p w14:paraId="528BB338" w14:textId="77777777" w:rsidR="00FD4C76" w:rsidRDefault="00FD4C76" w:rsidP="00D83825">
      <w:pPr>
        <w:pStyle w:val="ListParagraph"/>
        <w:spacing w:after="0" w:line="240" w:lineRule="auto"/>
        <w:rPr>
          <w:rFonts w:ascii="Myriad Pro" w:hAnsi="Myriad Pro"/>
        </w:rPr>
      </w:pPr>
    </w:p>
    <w:p w14:paraId="54675F2F" w14:textId="77777777" w:rsidR="00FD4C76" w:rsidRPr="000B7A86" w:rsidRDefault="00FD4C76" w:rsidP="00FD4C76">
      <w:pPr>
        <w:pStyle w:val="Heading2"/>
        <w:spacing w:line="240" w:lineRule="auto"/>
        <w:rPr>
          <w:rFonts w:ascii="Myriad Pro" w:hAnsi="Myriad Pro"/>
          <w:b/>
          <w:color w:val="auto"/>
        </w:rPr>
      </w:pPr>
      <w:bookmarkStart w:id="23" w:name="_Toc506560816"/>
      <w:r w:rsidRPr="000B7A86">
        <w:rPr>
          <w:rFonts w:ascii="Myriad Pro" w:hAnsi="Myriad Pro"/>
          <w:b/>
          <w:color w:val="auto"/>
        </w:rPr>
        <w:t>I’m Not Ready to Designate All Four Individuals. Can I Do This Later?</w:t>
      </w:r>
      <w:bookmarkEnd w:id="23"/>
    </w:p>
    <w:p w14:paraId="1CBB60DF" w14:textId="77777777" w:rsidR="00FD4C76" w:rsidRDefault="00FD4C76" w:rsidP="00FD4C76">
      <w:pPr>
        <w:pStyle w:val="NoSpacing"/>
        <w:rPr>
          <w:rFonts w:ascii="Myriad Pro" w:hAnsi="Myriad Pro"/>
        </w:rPr>
      </w:pPr>
      <w:r w:rsidRPr="00A34403">
        <w:rPr>
          <w:rFonts w:ascii="Myriad Pro" w:hAnsi="Myriad Pro"/>
        </w:rPr>
        <w:t xml:space="preserve">Yes, but we encourage you to fill these positions quickly </w:t>
      </w:r>
      <w:r>
        <w:rPr>
          <w:rFonts w:ascii="Myriad Pro" w:hAnsi="Myriad Pro"/>
        </w:rPr>
        <w:t xml:space="preserve">to </w:t>
      </w:r>
      <w:r w:rsidRPr="00A34403">
        <w:rPr>
          <w:rFonts w:ascii="Myriad Pro" w:hAnsi="Myriad Pro"/>
        </w:rPr>
        <w:t xml:space="preserve">maximize the full benefit of the expanded state membership. </w:t>
      </w:r>
    </w:p>
    <w:p w14:paraId="5B8019D6" w14:textId="77777777" w:rsidR="00030ECE" w:rsidRDefault="00030ECE" w:rsidP="00D83825">
      <w:pPr>
        <w:pStyle w:val="NoSpacing"/>
      </w:pPr>
    </w:p>
    <w:p w14:paraId="5C6C03E0" w14:textId="77777777" w:rsidR="00A30410" w:rsidRPr="000B7A86" w:rsidRDefault="00A30410" w:rsidP="00D83825">
      <w:pPr>
        <w:pStyle w:val="Heading2"/>
        <w:spacing w:line="240" w:lineRule="auto"/>
        <w:rPr>
          <w:rFonts w:ascii="Myriad Pro" w:hAnsi="Myriad Pro"/>
          <w:b/>
          <w:color w:val="auto"/>
        </w:rPr>
      </w:pPr>
      <w:bookmarkStart w:id="24" w:name="_Toc506560817"/>
      <w:r w:rsidRPr="000B7A86">
        <w:rPr>
          <w:rFonts w:ascii="Myriad Pro" w:hAnsi="Myriad Pro"/>
          <w:b/>
          <w:color w:val="auto"/>
        </w:rPr>
        <w:t xml:space="preserve">How </w:t>
      </w:r>
      <w:r w:rsidR="00B250F4" w:rsidRPr="000B7A86">
        <w:rPr>
          <w:rFonts w:ascii="Myriad Pro" w:hAnsi="Myriad Pro"/>
          <w:b/>
          <w:color w:val="auto"/>
        </w:rPr>
        <w:t>A</w:t>
      </w:r>
      <w:r w:rsidRPr="000B7A86">
        <w:rPr>
          <w:rFonts w:ascii="Myriad Pro" w:hAnsi="Myriad Pro"/>
          <w:b/>
          <w:color w:val="auto"/>
        </w:rPr>
        <w:t xml:space="preserve">re the </w:t>
      </w:r>
      <w:r w:rsidR="00B250F4" w:rsidRPr="000B7A86">
        <w:rPr>
          <w:rFonts w:ascii="Myriad Pro" w:hAnsi="Myriad Pro"/>
          <w:b/>
          <w:color w:val="auto"/>
        </w:rPr>
        <w:t>S</w:t>
      </w:r>
      <w:r w:rsidRPr="000B7A86">
        <w:rPr>
          <w:rFonts w:ascii="Myriad Pro" w:hAnsi="Myriad Pro"/>
          <w:b/>
          <w:color w:val="auto"/>
        </w:rPr>
        <w:t xml:space="preserve">tate </w:t>
      </w:r>
      <w:r w:rsidR="00B250F4" w:rsidRPr="000B7A86">
        <w:rPr>
          <w:rFonts w:ascii="Myriad Pro" w:hAnsi="Myriad Pro"/>
          <w:b/>
          <w:color w:val="auto"/>
        </w:rPr>
        <w:t>D</w:t>
      </w:r>
      <w:r w:rsidRPr="000B7A86">
        <w:rPr>
          <w:rFonts w:ascii="Myriad Pro" w:hAnsi="Myriad Pro"/>
          <w:b/>
          <w:color w:val="auto"/>
        </w:rPr>
        <w:t xml:space="preserve">ues </w:t>
      </w:r>
      <w:r w:rsidR="00B250F4" w:rsidRPr="000B7A86">
        <w:rPr>
          <w:rFonts w:ascii="Myriad Pro" w:hAnsi="Myriad Pro"/>
          <w:b/>
          <w:color w:val="auto"/>
        </w:rPr>
        <w:t>C</w:t>
      </w:r>
      <w:r w:rsidRPr="000B7A86">
        <w:rPr>
          <w:rFonts w:ascii="Myriad Pro" w:hAnsi="Myriad Pro"/>
          <w:b/>
          <w:color w:val="auto"/>
        </w:rPr>
        <w:t>alculated?</w:t>
      </w:r>
      <w:bookmarkEnd w:id="24"/>
    </w:p>
    <w:p w14:paraId="36DDA01C" w14:textId="77777777" w:rsidR="00A34403" w:rsidRDefault="00A34403" w:rsidP="00D83825">
      <w:pPr>
        <w:pStyle w:val="NoSpacing"/>
        <w:rPr>
          <w:rFonts w:ascii="Myriad Pro" w:hAnsi="Myriad Pro"/>
        </w:rPr>
      </w:pPr>
      <w:r w:rsidRPr="00C12A57">
        <w:rPr>
          <w:rFonts w:ascii="Myriad Pro" w:hAnsi="Myriad Pro"/>
        </w:rPr>
        <w:t xml:space="preserve">In 1994, the Advance CTE membership voted to establish a baseline of state membership dues, which was created based on the percentage of funds each state receives through the total federal appropriation for Perkins. </w:t>
      </w:r>
      <w:r w:rsidR="009F313C">
        <w:rPr>
          <w:rFonts w:ascii="Myriad Pro" w:hAnsi="Myriad Pro"/>
        </w:rPr>
        <w:t xml:space="preserve">The </w:t>
      </w:r>
      <w:r w:rsidR="00E530EC">
        <w:rPr>
          <w:rFonts w:ascii="Myriad Pro" w:hAnsi="Myriad Pro"/>
        </w:rPr>
        <w:t>membership</w:t>
      </w:r>
      <w:r w:rsidR="009F313C">
        <w:rPr>
          <w:rFonts w:ascii="Myriad Pro" w:hAnsi="Myriad Pro"/>
        </w:rPr>
        <w:t xml:space="preserve"> also</w:t>
      </w:r>
      <w:r w:rsidR="00E530EC">
        <w:rPr>
          <w:rFonts w:ascii="Myriad Pro" w:hAnsi="Myriad Pro"/>
        </w:rPr>
        <w:t xml:space="preserve"> voted to direct the Board to consider annual, incremental increases in the state dues based on the annual increase in the consumer price index. </w:t>
      </w:r>
    </w:p>
    <w:p w14:paraId="6F54360C" w14:textId="77777777" w:rsidR="004A7979" w:rsidRDefault="004A7979" w:rsidP="00D83825">
      <w:pPr>
        <w:pStyle w:val="NoSpacing"/>
        <w:rPr>
          <w:rFonts w:ascii="Myriad Pro" w:hAnsi="Myriad Pro"/>
        </w:rPr>
      </w:pPr>
    </w:p>
    <w:p w14:paraId="0CAA6F6F" w14:textId="77777777" w:rsidR="004A7979" w:rsidRPr="000B7A86" w:rsidRDefault="004A7979" w:rsidP="00D83825">
      <w:pPr>
        <w:pStyle w:val="Heading2"/>
        <w:spacing w:line="240" w:lineRule="auto"/>
        <w:rPr>
          <w:rFonts w:ascii="Myriad Pro" w:hAnsi="Myriad Pro"/>
          <w:b/>
          <w:color w:val="auto"/>
        </w:rPr>
      </w:pPr>
      <w:bookmarkStart w:id="25" w:name="_Toc506560818"/>
      <w:r w:rsidRPr="000B7A86">
        <w:rPr>
          <w:rFonts w:ascii="Myriad Pro" w:hAnsi="Myriad Pro"/>
          <w:b/>
          <w:color w:val="auto"/>
        </w:rPr>
        <w:t>Can I Use</w:t>
      </w:r>
      <w:r w:rsidR="007B4C58">
        <w:rPr>
          <w:rFonts w:ascii="Myriad Pro" w:hAnsi="Myriad Pro"/>
          <w:b/>
          <w:color w:val="auto"/>
        </w:rPr>
        <w:t xml:space="preserve"> Perkins Funding t</w:t>
      </w:r>
      <w:r w:rsidRPr="000B7A86">
        <w:rPr>
          <w:rFonts w:ascii="Myriad Pro" w:hAnsi="Myriad Pro"/>
          <w:b/>
          <w:color w:val="auto"/>
        </w:rPr>
        <w:t>o Pay</w:t>
      </w:r>
      <w:r w:rsidR="00484FF1">
        <w:rPr>
          <w:rFonts w:ascii="Myriad Pro" w:hAnsi="Myriad Pro"/>
          <w:b/>
          <w:color w:val="auto"/>
        </w:rPr>
        <w:t xml:space="preserve"> for</w:t>
      </w:r>
      <w:r w:rsidRPr="000B7A86">
        <w:rPr>
          <w:rFonts w:ascii="Myriad Pro" w:hAnsi="Myriad Pro"/>
          <w:b/>
          <w:color w:val="auto"/>
        </w:rPr>
        <w:t xml:space="preserve"> </w:t>
      </w:r>
      <w:r w:rsidR="00484FF1">
        <w:rPr>
          <w:rFonts w:ascii="Myriad Pro" w:hAnsi="Myriad Pro"/>
          <w:b/>
          <w:color w:val="auto"/>
        </w:rPr>
        <w:t>the</w:t>
      </w:r>
      <w:r w:rsidR="00484FF1" w:rsidRPr="000B7A86">
        <w:rPr>
          <w:rFonts w:ascii="Myriad Pro" w:hAnsi="Myriad Pro"/>
          <w:b/>
          <w:color w:val="auto"/>
        </w:rPr>
        <w:t xml:space="preserve"> </w:t>
      </w:r>
      <w:r w:rsidRPr="000B7A86">
        <w:rPr>
          <w:rFonts w:ascii="Myriad Pro" w:hAnsi="Myriad Pro"/>
          <w:b/>
          <w:color w:val="auto"/>
        </w:rPr>
        <w:t>State</w:t>
      </w:r>
      <w:r w:rsidR="00484FF1">
        <w:rPr>
          <w:rFonts w:ascii="Myriad Pro" w:hAnsi="Myriad Pro"/>
          <w:b/>
          <w:color w:val="auto"/>
        </w:rPr>
        <w:t xml:space="preserve">’s </w:t>
      </w:r>
      <w:r w:rsidRPr="000B7A86">
        <w:rPr>
          <w:rFonts w:ascii="Myriad Pro" w:hAnsi="Myriad Pro"/>
          <w:b/>
          <w:color w:val="auto"/>
        </w:rPr>
        <w:t>Dues?</w:t>
      </w:r>
      <w:bookmarkEnd w:id="25"/>
      <w:r w:rsidRPr="000B7A86">
        <w:rPr>
          <w:rFonts w:ascii="Myriad Pro" w:hAnsi="Myriad Pro"/>
          <w:b/>
          <w:color w:val="auto"/>
        </w:rPr>
        <w:t xml:space="preserve"> </w:t>
      </w:r>
    </w:p>
    <w:p w14:paraId="0181BF95" w14:textId="77777777" w:rsidR="004A7979" w:rsidRDefault="004A7979" w:rsidP="00D83825">
      <w:pPr>
        <w:spacing w:after="0" w:line="240" w:lineRule="auto"/>
        <w:rPr>
          <w:rFonts w:ascii="Myriad Pro" w:hAnsi="Myriad Pro"/>
        </w:rPr>
      </w:pPr>
      <w:r w:rsidRPr="003C1278">
        <w:rPr>
          <w:rFonts w:ascii="Myriad Pro" w:hAnsi="Myriad Pro"/>
        </w:rPr>
        <w:t xml:space="preserve">Yes. </w:t>
      </w:r>
      <w:r w:rsidRPr="00485415">
        <w:rPr>
          <w:rFonts w:ascii="Myriad Pro" w:hAnsi="Myriad Pro"/>
        </w:rPr>
        <w:t xml:space="preserve">This expansion of the state membership </w:t>
      </w:r>
      <w:r w:rsidR="00F76456" w:rsidRPr="00485415">
        <w:rPr>
          <w:rFonts w:ascii="Myriad Pro" w:hAnsi="Myriad Pro"/>
        </w:rPr>
        <w:t xml:space="preserve">does not change your state’s ability to pay for its membership with funding received through </w:t>
      </w:r>
      <w:r w:rsidR="00F76456">
        <w:rPr>
          <w:rFonts w:ascii="Myriad Pro" w:hAnsi="Myriad Pro"/>
        </w:rPr>
        <w:t xml:space="preserve">the </w:t>
      </w:r>
      <w:r w:rsidRPr="00A65C11">
        <w:rPr>
          <w:rFonts w:ascii="Myriad Pro" w:hAnsi="Myriad Pro"/>
        </w:rPr>
        <w:t>Carl D. Perkins Career and Technical Education Act of</w:t>
      </w:r>
      <w:r w:rsidR="00F76456">
        <w:rPr>
          <w:rFonts w:ascii="Myriad Pro" w:hAnsi="Myriad Pro"/>
        </w:rPr>
        <w:t xml:space="preserve"> 2006.</w:t>
      </w:r>
    </w:p>
    <w:p w14:paraId="699F6AD4" w14:textId="77777777" w:rsidR="004A7979" w:rsidRDefault="004A7979" w:rsidP="00D83825">
      <w:pPr>
        <w:spacing w:after="0" w:line="240" w:lineRule="auto"/>
        <w:rPr>
          <w:rFonts w:ascii="Myriad Pro" w:hAnsi="Myriad Pro"/>
        </w:rPr>
      </w:pPr>
    </w:p>
    <w:p w14:paraId="23D22D98" w14:textId="77777777" w:rsidR="00322CA3" w:rsidRPr="000B7A86" w:rsidRDefault="00322CA3" w:rsidP="00D83825">
      <w:pPr>
        <w:pStyle w:val="Heading2"/>
        <w:spacing w:line="240" w:lineRule="auto"/>
        <w:rPr>
          <w:rFonts w:ascii="Myriad Pro" w:hAnsi="Myriad Pro"/>
          <w:b/>
          <w:color w:val="auto"/>
        </w:rPr>
      </w:pPr>
      <w:bookmarkStart w:id="26" w:name="_Toc506560819"/>
      <w:r w:rsidRPr="000B7A86">
        <w:rPr>
          <w:rFonts w:ascii="Myriad Pro" w:hAnsi="Myriad Pro"/>
          <w:b/>
          <w:color w:val="auto"/>
        </w:rPr>
        <w:t>I Still Have a Few More Questions. Who Should I Contact?</w:t>
      </w:r>
      <w:bookmarkEnd w:id="26"/>
    </w:p>
    <w:p w14:paraId="512BF8B5" w14:textId="77777777" w:rsidR="000D6009" w:rsidRDefault="00322CA3" w:rsidP="00D83825">
      <w:pPr>
        <w:spacing w:line="240" w:lineRule="auto"/>
        <w:rPr>
          <w:rFonts w:ascii="Myriad Pro" w:hAnsi="Myriad Pro"/>
        </w:rPr>
      </w:pPr>
      <w:r w:rsidRPr="00A34403">
        <w:rPr>
          <w:rFonts w:ascii="Myriad Pro" w:hAnsi="Myriad Pro"/>
        </w:rPr>
        <w:t xml:space="preserve">Advance CTE is here to help you at any time. For any questions regarding the state </w:t>
      </w:r>
      <w:r w:rsidR="005B6055" w:rsidRPr="00A34403">
        <w:rPr>
          <w:rFonts w:ascii="Myriad Pro" w:hAnsi="Myriad Pro"/>
        </w:rPr>
        <w:t>membership</w:t>
      </w:r>
      <w:r w:rsidR="00D03B49">
        <w:rPr>
          <w:rFonts w:ascii="Myriad Pro" w:hAnsi="Myriad Pro"/>
        </w:rPr>
        <w:t xml:space="preserve"> or</w:t>
      </w:r>
      <w:r w:rsidR="00D03B49" w:rsidRPr="00D03B49">
        <w:rPr>
          <w:rFonts w:ascii="Myriad Pro" w:hAnsi="Myriad Pro"/>
        </w:rPr>
        <w:t xml:space="preserve"> </w:t>
      </w:r>
      <w:r w:rsidR="00D03B49">
        <w:rPr>
          <w:rFonts w:ascii="Myriad Pro" w:hAnsi="Myriad Pro"/>
        </w:rPr>
        <w:t>invoicing</w:t>
      </w:r>
      <w:r w:rsidRPr="00A34403">
        <w:rPr>
          <w:rFonts w:ascii="Myriad Pro" w:hAnsi="Myriad Pro"/>
        </w:rPr>
        <w:t>, please contact Andrea Zimmermann, Senior Associate for Member Engagement and Leadership Development</w:t>
      </w:r>
      <w:r w:rsidR="00E452E6" w:rsidRPr="00A34403">
        <w:rPr>
          <w:rFonts w:ascii="Myriad Pro" w:hAnsi="Myriad Pro"/>
        </w:rPr>
        <w:t>,</w:t>
      </w:r>
      <w:r w:rsidRPr="00A34403">
        <w:rPr>
          <w:rFonts w:ascii="Myriad Pro" w:hAnsi="Myriad Pro"/>
        </w:rPr>
        <w:t xml:space="preserve"> at </w:t>
      </w:r>
      <w:hyperlink r:id="rId15" w:history="1">
        <w:r w:rsidRPr="00082109">
          <w:rPr>
            <w:rStyle w:val="Hyperlink"/>
            <w:rFonts w:ascii="Myriad Pro" w:hAnsi="Myriad Pro"/>
          </w:rPr>
          <w:t>azimmermann@careertech.org</w:t>
        </w:r>
      </w:hyperlink>
      <w:r w:rsidRPr="00A34403">
        <w:rPr>
          <w:rFonts w:ascii="Myriad Pro" w:hAnsi="Myriad Pro"/>
        </w:rPr>
        <w:t xml:space="preserve"> or 301-588-9630. </w:t>
      </w:r>
    </w:p>
    <w:p w14:paraId="1EF12574" w14:textId="77777777" w:rsidR="00D154DD" w:rsidRDefault="00D154DD">
      <w:pPr>
        <w:rPr>
          <w:rFonts w:asciiTheme="majorHAnsi" w:eastAsiaTheme="majorEastAsia" w:hAnsiTheme="majorHAnsi" w:cstheme="majorBidi"/>
          <w:b/>
          <w:color w:val="009AA6"/>
          <w:sz w:val="32"/>
          <w:szCs w:val="32"/>
        </w:rPr>
      </w:pPr>
      <w:r>
        <w:rPr>
          <w:b/>
          <w:color w:val="009AA6"/>
        </w:rPr>
        <w:br w:type="page"/>
      </w:r>
    </w:p>
    <w:p w14:paraId="2436839F" w14:textId="77777777" w:rsidR="0055386D" w:rsidRPr="0055386D" w:rsidRDefault="000D6009" w:rsidP="0055386D">
      <w:pPr>
        <w:pStyle w:val="Heading1"/>
        <w:rPr>
          <w:rFonts w:ascii="Myriad Pro" w:hAnsi="Myriad Pro"/>
          <w:b/>
          <w:color w:val="009AA6"/>
        </w:rPr>
      </w:pPr>
      <w:bookmarkStart w:id="27" w:name="_Toc506560820"/>
      <w:r w:rsidRPr="0055386D">
        <w:rPr>
          <w:rFonts w:ascii="Myriad Pro" w:hAnsi="Myriad Pro"/>
          <w:b/>
          <w:color w:val="009AA6"/>
        </w:rPr>
        <w:lastRenderedPageBreak/>
        <w:t>Appendix A:</w:t>
      </w:r>
      <w:r w:rsidR="0055386D" w:rsidRPr="0055386D">
        <w:rPr>
          <w:rFonts w:ascii="Myriad Pro" w:hAnsi="Myriad Pro"/>
          <w:b/>
          <w:color w:val="009AA6"/>
        </w:rPr>
        <w:t xml:space="preserve"> State Membership Policy</w:t>
      </w:r>
      <w:bookmarkEnd w:id="27"/>
    </w:p>
    <w:p w14:paraId="5A64323E" w14:textId="77777777" w:rsidR="000B7A86" w:rsidRPr="0055386D" w:rsidRDefault="00DD75A9" w:rsidP="0055386D">
      <w:pPr>
        <w:pStyle w:val="NoSpacing"/>
        <w:rPr>
          <w:rFonts w:ascii="Myriad Pro" w:hAnsi="Myriad Pro"/>
        </w:rPr>
      </w:pPr>
      <w:r w:rsidRPr="0055386D">
        <w:rPr>
          <w:rFonts w:ascii="Myriad Pro" w:hAnsi="Myriad Pro"/>
        </w:rPr>
        <w:t>I</w:t>
      </w:r>
      <w:r w:rsidR="000D6009" w:rsidRPr="0055386D">
        <w:rPr>
          <w:rFonts w:ascii="Myriad Pro" w:hAnsi="Myriad Pro"/>
        </w:rPr>
        <w:t xml:space="preserve">n 2016, the Advance CTE Board approved a new name and brand for the organization, and released Putting Learner Success First: A Shared Vision for the Future of CTE. These bold actions acknowledge the growth, diversity and future needs of Career Technical Education (CTE); these actions also compelled Advance CTE's leadership to consider how the organization should proactively support its members and the CTE community to accomplish this vision and fulfill the promise of the new brand.  </w:t>
      </w:r>
    </w:p>
    <w:p w14:paraId="50E8594D" w14:textId="77777777" w:rsidR="0055386D" w:rsidRPr="0055386D" w:rsidRDefault="0055386D" w:rsidP="0055386D">
      <w:pPr>
        <w:pStyle w:val="NoSpacing"/>
        <w:rPr>
          <w:rFonts w:ascii="Myriad Pro" w:hAnsi="Myriad Pro"/>
        </w:rPr>
      </w:pPr>
    </w:p>
    <w:p w14:paraId="7CB6C492" w14:textId="77777777" w:rsidR="000D6009" w:rsidRPr="0055386D" w:rsidRDefault="000D6009" w:rsidP="0055386D">
      <w:pPr>
        <w:pStyle w:val="NoSpacing"/>
        <w:rPr>
          <w:rFonts w:ascii="Myriad Pro" w:hAnsi="Myriad Pro"/>
        </w:rPr>
      </w:pPr>
      <w:r w:rsidRPr="0055386D">
        <w:rPr>
          <w:rFonts w:ascii="Myriad Pro" w:hAnsi="Myriad Pro"/>
        </w:rPr>
        <w:t xml:space="preserve">Most notably, these actions reflect the need for collaboration across and within systems to meet the needs of today’s and tomorrow’s CTE students, the importance of cultivating stakeholder understanding and support for CTE, and the need to support current and future state CTE leaders. </w:t>
      </w:r>
    </w:p>
    <w:p w14:paraId="0AA020EF" w14:textId="77777777" w:rsidR="000D6009" w:rsidRPr="0055386D" w:rsidRDefault="000D6009" w:rsidP="0055386D">
      <w:pPr>
        <w:pStyle w:val="NoSpacing"/>
        <w:rPr>
          <w:rFonts w:ascii="Myriad Pro" w:hAnsi="Myriad Pro"/>
        </w:rPr>
      </w:pPr>
      <w:r w:rsidRPr="0055386D">
        <w:rPr>
          <w:rFonts w:ascii="Myriad Pro" w:hAnsi="Myriad Pro"/>
        </w:rPr>
        <w:t xml:space="preserve">Therefore, on October 17, 2017 the Advance CTE Board of Directors approved a modification to the benefits of a state membership. The motion, unanimously approved by the Board, is as follows: </w:t>
      </w:r>
    </w:p>
    <w:p w14:paraId="3C1C2919" w14:textId="77777777" w:rsidR="000D6009" w:rsidRPr="0055386D" w:rsidRDefault="000D6009" w:rsidP="0055386D">
      <w:pPr>
        <w:pStyle w:val="NoSpacing"/>
        <w:rPr>
          <w:rFonts w:ascii="Myriad Pro" w:hAnsi="Myriad Pro"/>
        </w:rPr>
      </w:pPr>
    </w:p>
    <w:p w14:paraId="1F61675F" w14:textId="77777777" w:rsidR="000D6009" w:rsidRPr="0055386D" w:rsidRDefault="000D6009" w:rsidP="0055386D">
      <w:pPr>
        <w:pStyle w:val="NoSpacing"/>
        <w:ind w:left="720"/>
        <w:rPr>
          <w:rFonts w:ascii="Myriad Pro" w:hAnsi="Myriad Pro"/>
          <w:i/>
        </w:rPr>
      </w:pPr>
      <w:r w:rsidRPr="0055386D">
        <w:rPr>
          <w:rFonts w:ascii="Myriad Pro" w:hAnsi="Myriad Pro"/>
          <w:i/>
        </w:rPr>
        <w:t xml:space="preserve"> “Beginning Fiscal Year 2018 (July 1, 2017), each state membership will cover up to five individuals, including and selected by the State CTE Director.”</w:t>
      </w:r>
    </w:p>
    <w:p w14:paraId="76C75F55" w14:textId="77777777" w:rsidR="000D6009" w:rsidRPr="0055386D" w:rsidRDefault="000D6009" w:rsidP="0055386D">
      <w:pPr>
        <w:pStyle w:val="NoSpacing"/>
        <w:rPr>
          <w:rFonts w:ascii="Myriad Pro" w:hAnsi="Myriad Pro"/>
        </w:rPr>
      </w:pPr>
    </w:p>
    <w:p w14:paraId="59A12614" w14:textId="77777777" w:rsidR="000D6009" w:rsidRPr="0055386D" w:rsidRDefault="0074687B" w:rsidP="0055386D">
      <w:pPr>
        <w:pStyle w:val="NoSpacing"/>
        <w:rPr>
          <w:rFonts w:ascii="Myriad Pro" w:hAnsi="Myriad Pro"/>
        </w:rPr>
      </w:pPr>
      <w:r>
        <w:rPr>
          <w:rFonts w:ascii="Myriad Pro" w:hAnsi="Myriad Pro"/>
        </w:rPr>
        <w:t xml:space="preserve">On February 14, 2017, the Board unanimously approved the following </w:t>
      </w:r>
      <w:r w:rsidR="000D6009" w:rsidRPr="0055386D">
        <w:rPr>
          <w:rFonts w:ascii="Myriad Pro" w:hAnsi="Myriad Pro"/>
        </w:rPr>
        <w:t>Board policy to articulate the structure, eligibility, and exceptions of the new state membership structure.</w:t>
      </w:r>
    </w:p>
    <w:p w14:paraId="163EC42E" w14:textId="77777777" w:rsidR="000D6009" w:rsidRPr="0055386D" w:rsidRDefault="000D6009" w:rsidP="0055386D">
      <w:pPr>
        <w:pStyle w:val="NoSpacing"/>
      </w:pPr>
    </w:p>
    <w:p w14:paraId="00F8D64E" w14:textId="77777777" w:rsidR="000D6009" w:rsidRPr="000D6009" w:rsidRDefault="000D6009" w:rsidP="00D83825">
      <w:pPr>
        <w:pStyle w:val="NoSpacing"/>
        <w:rPr>
          <w:rFonts w:ascii="Myriad Pro" w:hAnsi="Myriad Pro" w:cs="Times New Roman"/>
          <w:b/>
        </w:rPr>
      </w:pPr>
      <w:r w:rsidRPr="000D6009">
        <w:rPr>
          <w:rFonts w:ascii="Myriad Pro" w:hAnsi="Myriad Pro" w:cs="Times New Roman"/>
          <w:b/>
        </w:rPr>
        <w:t>Reaffirmation of the Role of the State CTE Director</w:t>
      </w:r>
    </w:p>
    <w:p w14:paraId="65422DA6" w14:textId="77777777" w:rsidR="000D6009" w:rsidRPr="000D6009" w:rsidRDefault="000D6009" w:rsidP="00D83825">
      <w:pPr>
        <w:pStyle w:val="NoSpacing"/>
        <w:rPr>
          <w:rFonts w:ascii="Myriad Pro" w:hAnsi="Myriad Pro" w:cs="Times New Roman"/>
          <w:b/>
        </w:rPr>
      </w:pPr>
    </w:p>
    <w:p w14:paraId="36DE25CE" w14:textId="77777777" w:rsidR="000D6009" w:rsidRPr="000D6009" w:rsidRDefault="000D6009" w:rsidP="00D83825">
      <w:pPr>
        <w:pStyle w:val="NoSpacing"/>
        <w:rPr>
          <w:rFonts w:ascii="Myriad Pro" w:hAnsi="Myriad Pro" w:cs="Times New Roman"/>
        </w:rPr>
      </w:pPr>
      <w:r w:rsidRPr="000D6009">
        <w:rPr>
          <w:rFonts w:ascii="Myriad Pro" w:hAnsi="Myriad Pro" w:cs="Times New Roman"/>
        </w:rPr>
        <w:t xml:space="preserve">The identification and role of the State Director, as articulated in the organization’s bylaws, does not change. The State Director remains the only individual who can vote on behalf of his or her state.  </w:t>
      </w:r>
    </w:p>
    <w:p w14:paraId="035D0F61" w14:textId="77777777" w:rsidR="000D6009" w:rsidRPr="000D6009" w:rsidRDefault="000D6009" w:rsidP="00D83825">
      <w:pPr>
        <w:pStyle w:val="NoSpacing"/>
        <w:rPr>
          <w:rFonts w:ascii="Myriad Pro" w:hAnsi="Myriad Pro" w:cs="Times New Roman"/>
          <w:b/>
        </w:rPr>
      </w:pPr>
    </w:p>
    <w:p w14:paraId="2423B0EA" w14:textId="77777777" w:rsidR="000D6009" w:rsidRPr="000D6009" w:rsidRDefault="000D6009" w:rsidP="00D83825">
      <w:pPr>
        <w:pStyle w:val="NoSpacing"/>
        <w:rPr>
          <w:rFonts w:ascii="Myriad Pro" w:hAnsi="Myriad Pro" w:cs="Times New Roman"/>
          <w:b/>
        </w:rPr>
      </w:pPr>
      <w:r w:rsidRPr="000D6009">
        <w:rPr>
          <w:rFonts w:ascii="Myriad Pro" w:hAnsi="Myriad Pro" w:cs="Times New Roman"/>
          <w:b/>
        </w:rPr>
        <w:t>Section 1:  Structure</w:t>
      </w:r>
    </w:p>
    <w:p w14:paraId="0846CF16" w14:textId="77777777" w:rsidR="000D6009" w:rsidRPr="000D6009" w:rsidRDefault="000D6009" w:rsidP="00D83825">
      <w:pPr>
        <w:pStyle w:val="NoSpacing"/>
        <w:rPr>
          <w:rFonts w:ascii="Myriad Pro" w:hAnsi="Myriad Pro" w:cs="Times New Roman"/>
          <w:b/>
        </w:rPr>
      </w:pPr>
    </w:p>
    <w:p w14:paraId="1F833CCF" w14:textId="77777777" w:rsidR="000D6009" w:rsidRPr="000D6009" w:rsidRDefault="000D6009" w:rsidP="008262C6">
      <w:pPr>
        <w:spacing w:after="120" w:line="240" w:lineRule="auto"/>
        <w:rPr>
          <w:rFonts w:ascii="Myriad Pro" w:hAnsi="Myriad Pro" w:cs="Times New Roman"/>
        </w:rPr>
      </w:pPr>
      <w:r w:rsidRPr="000D6009">
        <w:rPr>
          <w:rFonts w:ascii="Myriad Pro" w:hAnsi="Myriad Pro"/>
        </w:rPr>
        <w:t xml:space="preserve">1.1. The state membership covers up to five individuals, including the State CTE Director and up to four more individuals who meet the eligibility criteria and are selected by the State Director. </w:t>
      </w:r>
    </w:p>
    <w:p w14:paraId="08C0A56C" w14:textId="77777777" w:rsidR="000D6009" w:rsidRPr="000D6009" w:rsidRDefault="000D6009" w:rsidP="008262C6">
      <w:pPr>
        <w:spacing w:after="120" w:line="240" w:lineRule="auto"/>
        <w:rPr>
          <w:rFonts w:ascii="Myriad Pro" w:hAnsi="Myriad Pro"/>
        </w:rPr>
      </w:pPr>
      <w:r w:rsidRPr="000D6009">
        <w:rPr>
          <w:rFonts w:ascii="Myriad Pro" w:hAnsi="Myriad Pro"/>
        </w:rPr>
        <w:t xml:space="preserve">1.2. This expansion of the state membership benefits comes at no cost to the state. The current member-approved state dues policy, whereby the Board of Directors established a baseline for each state’s dues and considers an annual increase based on the change in the consumer price index, remains intact. </w:t>
      </w:r>
    </w:p>
    <w:p w14:paraId="6196DA01" w14:textId="77777777" w:rsidR="000D6009" w:rsidRPr="000D6009" w:rsidRDefault="000D6009" w:rsidP="008262C6">
      <w:pPr>
        <w:spacing w:after="120" w:line="240" w:lineRule="auto"/>
        <w:rPr>
          <w:rFonts w:ascii="Myriad Pro" w:hAnsi="Myriad Pro"/>
        </w:rPr>
      </w:pPr>
      <w:r w:rsidRPr="000D6009">
        <w:rPr>
          <w:rFonts w:ascii="Myriad Pro" w:hAnsi="Myriad Pro"/>
        </w:rPr>
        <w:t>1.3. The State Director may choose to expand the state membership beyond the five individuals for the cost of the relevant eligible membership type. To be considered part of the state membership, these additional memberships must be paid for by the state agency that retains the state’s membership in Advance CTE.</w:t>
      </w:r>
    </w:p>
    <w:p w14:paraId="733633EC" w14:textId="77777777" w:rsidR="000D6009" w:rsidRPr="000D6009" w:rsidRDefault="000D6009" w:rsidP="008262C6">
      <w:pPr>
        <w:spacing w:after="120" w:line="240" w:lineRule="auto"/>
        <w:rPr>
          <w:rFonts w:ascii="Myriad Pro" w:hAnsi="Myriad Pro"/>
        </w:rPr>
      </w:pPr>
      <w:r w:rsidRPr="000D6009">
        <w:rPr>
          <w:rFonts w:ascii="Myriad Pro" w:hAnsi="Myriad Pro"/>
        </w:rPr>
        <w:t xml:space="preserve">1.4. Before the start of each fiscal year, the State Director will be given the opportunity to designate the individuals to be covered by the state membership. </w:t>
      </w:r>
    </w:p>
    <w:p w14:paraId="0172E398" w14:textId="77777777" w:rsidR="000D6009" w:rsidRPr="000D6009" w:rsidRDefault="000D6009" w:rsidP="008262C6">
      <w:pPr>
        <w:pStyle w:val="ListParagraph"/>
        <w:numPr>
          <w:ilvl w:val="2"/>
          <w:numId w:val="15"/>
        </w:numPr>
        <w:spacing w:after="120" w:line="240" w:lineRule="auto"/>
        <w:ind w:hanging="360"/>
        <w:contextualSpacing w:val="0"/>
        <w:rPr>
          <w:rFonts w:ascii="Myriad Pro" w:hAnsi="Myriad Pro"/>
        </w:rPr>
      </w:pPr>
      <w:r w:rsidRPr="000D6009">
        <w:rPr>
          <w:rFonts w:ascii="Myriad Pro" w:hAnsi="Myriad Pro"/>
        </w:rPr>
        <w:t xml:space="preserve">All memberships, regardless of when an individual joins, align with the fiscal year – </w:t>
      </w:r>
      <w:r w:rsidR="008262C6">
        <w:rPr>
          <w:rFonts w:ascii="Myriad Pro" w:hAnsi="Myriad Pro"/>
        </w:rPr>
        <w:t xml:space="preserve">     </w:t>
      </w:r>
      <w:r w:rsidRPr="000D6009">
        <w:rPr>
          <w:rFonts w:ascii="Myriad Pro" w:hAnsi="Myriad Pro"/>
        </w:rPr>
        <w:t xml:space="preserve">July 1 to June 30. </w:t>
      </w:r>
    </w:p>
    <w:p w14:paraId="2F91DF43" w14:textId="77777777" w:rsidR="000D6009" w:rsidRPr="000D6009" w:rsidRDefault="000D6009" w:rsidP="008262C6">
      <w:pPr>
        <w:pStyle w:val="ListParagraph"/>
        <w:numPr>
          <w:ilvl w:val="2"/>
          <w:numId w:val="15"/>
        </w:numPr>
        <w:spacing w:after="120" w:line="240" w:lineRule="auto"/>
        <w:ind w:hanging="360"/>
        <w:contextualSpacing w:val="0"/>
        <w:rPr>
          <w:rFonts w:ascii="Myriad Pro" w:hAnsi="Myriad Pro"/>
        </w:rPr>
      </w:pPr>
      <w:r w:rsidRPr="000D6009">
        <w:rPr>
          <w:rFonts w:ascii="Myriad Pro" w:hAnsi="Myriad Pro"/>
        </w:rPr>
        <w:t xml:space="preserve">If any of the positions, excluding the State Director, are not filled before the start of the fiscal year, the State Director may fill them with eligible non-members at any time in the fiscal year. </w:t>
      </w:r>
    </w:p>
    <w:p w14:paraId="0A2EEB28" w14:textId="77777777" w:rsidR="000D6009" w:rsidRPr="000D6009" w:rsidRDefault="000D6009" w:rsidP="008262C6">
      <w:pPr>
        <w:pStyle w:val="ListParagraph"/>
        <w:numPr>
          <w:ilvl w:val="2"/>
          <w:numId w:val="15"/>
        </w:numPr>
        <w:spacing w:after="0" w:line="240" w:lineRule="auto"/>
        <w:ind w:hanging="360"/>
        <w:contextualSpacing w:val="0"/>
        <w:rPr>
          <w:rFonts w:ascii="Myriad Pro" w:hAnsi="Myriad Pro"/>
        </w:rPr>
      </w:pPr>
      <w:r w:rsidRPr="000D6009">
        <w:rPr>
          <w:rFonts w:ascii="Myriad Pro" w:hAnsi="Myriad Pro"/>
        </w:rPr>
        <w:lastRenderedPageBreak/>
        <w:t xml:space="preserve">If any of the individuals covered by the state membership become ineligible to receive membership benefits, the State Director may identify another individual to receive the benefits for the remaining balance of the fiscal year. </w:t>
      </w:r>
    </w:p>
    <w:p w14:paraId="45000608" w14:textId="77777777" w:rsidR="000D6009" w:rsidRPr="000D6009" w:rsidRDefault="000D6009" w:rsidP="00D83825">
      <w:pPr>
        <w:pStyle w:val="NoSpacing"/>
        <w:rPr>
          <w:rFonts w:ascii="Myriad Pro" w:hAnsi="Myriad Pro" w:cs="Times New Roman"/>
          <w:b/>
        </w:rPr>
      </w:pPr>
    </w:p>
    <w:p w14:paraId="2CF42E59" w14:textId="77777777" w:rsidR="000D6009" w:rsidRPr="000D6009" w:rsidRDefault="000D6009" w:rsidP="00D83825">
      <w:pPr>
        <w:pStyle w:val="NoSpacing"/>
        <w:rPr>
          <w:rFonts w:ascii="Myriad Pro" w:hAnsi="Myriad Pro" w:cs="Times New Roman"/>
          <w:b/>
        </w:rPr>
      </w:pPr>
      <w:r w:rsidRPr="000D6009">
        <w:rPr>
          <w:rFonts w:ascii="Myriad Pro" w:hAnsi="Myriad Pro" w:cs="Times New Roman"/>
          <w:b/>
        </w:rPr>
        <w:t>Section 2: Eligibility Criteria</w:t>
      </w:r>
    </w:p>
    <w:p w14:paraId="2EA2C86D" w14:textId="77777777" w:rsidR="000D6009" w:rsidRPr="000D6009" w:rsidRDefault="000D6009" w:rsidP="00D83825">
      <w:pPr>
        <w:pStyle w:val="NoSpacing"/>
        <w:rPr>
          <w:rFonts w:ascii="Myriad Pro" w:hAnsi="Myriad Pro" w:cs="Times New Roman"/>
          <w:b/>
        </w:rPr>
      </w:pPr>
    </w:p>
    <w:p w14:paraId="35EFCB00" w14:textId="77777777" w:rsidR="000D6009" w:rsidRPr="000D6009" w:rsidRDefault="000D6009" w:rsidP="00F2008B">
      <w:pPr>
        <w:spacing w:after="120" w:line="240" w:lineRule="auto"/>
        <w:rPr>
          <w:rFonts w:ascii="Myriad Pro" w:hAnsi="Myriad Pro" w:cs="Times New Roman"/>
        </w:rPr>
      </w:pPr>
      <w:r w:rsidRPr="000D6009">
        <w:rPr>
          <w:rFonts w:ascii="Myriad Pro" w:hAnsi="Myriad Pro"/>
        </w:rPr>
        <w:t>2.1. When the State Director identifies the four individuals who will be covered by the state membership, these individuals must qualify as one of two Advance CTE membership types:  Associate, State and Associate, Non-state. These two membership categories are defined as follows:</w:t>
      </w:r>
    </w:p>
    <w:p w14:paraId="4B4B8AD4" w14:textId="77777777" w:rsidR="000D6009" w:rsidRPr="000D6009" w:rsidRDefault="000D6009" w:rsidP="00F2008B">
      <w:pPr>
        <w:spacing w:after="120" w:line="240" w:lineRule="auto"/>
        <w:ind w:left="720"/>
        <w:rPr>
          <w:rFonts w:ascii="Myriad Pro" w:hAnsi="Myriad Pro"/>
        </w:rPr>
      </w:pPr>
      <w:r w:rsidRPr="000D6009">
        <w:rPr>
          <w:rFonts w:ascii="Myriad Pro" w:hAnsi="Myriad Pro"/>
        </w:rPr>
        <w:t xml:space="preserve">2.1.1. </w:t>
      </w:r>
      <w:r w:rsidRPr="000D6009">
        <w:rPr>
          <w:rFonts w:ascii="Myriad Pro" w:hAnsi="Myriad Pro"/>
          <w:u w:val="single"/>
        </w:rPr>
        <w:t>Associate, State</w:t>
      </w:r>
      <w:r w:rsidRPr="000D6009">
        <w:rPr>
          <w:rFonts w:ascii="Myriad Pro" w:hAnsi="Myriad Pro"/>
        </w:rPr>
        <w:t xml:space="preserve">: </w:t>
      </w:r>
      <w:r w:rsidRPr="000D6009">
        <w:rPr>
          <w:rFonts w:ascii="Myriad Pro" w:hAnsi="Myriad Pro"/>
          <w:bCs/>
        </w:rPr>
        <w:t xml:space="preserve">An individual </w:t>
      </w:r>
      <w:r w:rsidRPr="000D6009">
        <w:rPr>
          <w:rFonts w:ascii="Myriad Pro" w:hAnsi="Myriad Pro"/>
        </w:rPr>
        <w:t xml:space="preserve">who resides in a state that maintains an Advance CTE membership, and is currently employed by a state agency. </w:t>
      </w:r>
    </w:p>
    <w:p w14:paraId="2C19B9F6" w14:textId="77777777" w:rsidR="000D6009" w:rsidRPr="000D6009" w:rsidRDefault="000D6009" w:rsidP="00F2008B">
      <w:pPr>
        <w:spacing w:after="120" w:line="240" w:lineRule="auto"/>
        <w:ind w:left="720"/>
        <w:rPr>
          <w:rFonts w:ascii="Myriad Pro" w:hAnsi="Myriad Pro"/>
        </w:rPr>
      </w:pPr>
      <w:r w:rsidRPr="000D6009">
        <w:rPr>
          <w:rFonts w:ascii="Myriad Pro" w:hAnsi="Myriad Pro"/>
        </w:rPr>
        <w:t xml:space="preserve">2.1.2. </w:t>
      </w:r>
      <w:r w:rsidRPr="000D6009">
        <w:rPr>
          <w:rFonts w:ascii="Myriad Pro" w:hAnsi="Myriad Pro"/>
          <w:u w:val="single"/>
        </w:rPr>
        <w:t>Associate, Non-State</w:t>
      </w:r>
      <w:r w:rsidRPr="000D6009">
        <w:rPr>
          <w:rFonts w:ascii="Myriad Pro" w:hAnsi="Myriad Pro"/>
        </w:rPr>
        <w:t xml:space="preserve">: An individual who resides in a state that maintains an Advance CTE membership, and is directly and currently employed by the education delivery system but is not a state employee. </w:t>
      </w:r>
    </w:p>
    <w:p w14:paraId="71FFEF20" w14:textId="77777777" w:rsidR="000D6009" w:rsidRPr="000D6009" w:rsidRDefault="000D6009" w:rsidP="00F2008B">
      <w:pPr>
        <w:spacing w:after="120" w:line="240" w:lineRule="auto"/>
        <w:ind w:left="720"/>
        <w:rPr>
          <w:rFonts w:ascii="Myriad Pro" w:hAnsi="Myriad Pro"/>
        </w:rPr>
      </w:pPr>
      <w:r w:rsidRPr="000D6009">
        <w:rPr>
          <w:rFonts w:ascii="Myriad Pro" w:hAnsi="Myriad Pro"/>
        </w:rPr>
        <w:t xml:space="preserve">2.1.3. All memberships must be held by individuals who are employed by a non-federal entity. </w:t>
      </w:r>
    </w:p>
    <w:p w14:paraId="028599E3" w14:textId="77777777" w:rsidR="000D6009" w:rsidRPr="000D6009" w:rsidRDefault="000D6009" w:rsidP="00F2008B">
      <w:pPr>
        <w:spacing w:after="120" w:line="240" w:lineRule="auto"/>
        <w:rPr>
          <w:rFonts w:ascii="Myriad Pro" w:hAnsi="Myriad Pro"/>
        </w:rPr>
      </w:pPr>
      <w:r w:rsidRPr="000D6009">
        <w:rPr>
          <w:rFonts w:ascii="Myriad Pro" w:hAnsi="Myriad Pro"/>
        </w:rPr>
        <w:t xml:space="preserve">2.2. Any individual who is employed by an organization that meets the definition of an Advance CTE organizational member is not eligible to be covered by a state membership. An organizational member is defined as follows: </w:t>
      </w:r>
    </w:p>
    <w:p w14:paraId="5A6D454C" w14:textId="77777777" w:rsidR="000D6009" w:rsidRPr="000D6009" w:rsidRDefault="000D6009" w:rsidP="00F2008B">
      <w:pPr>
        <w:pStyle w:val="ListParagraph"/>
        <w:spacing w:after="120" w:line="240" w:lineRule="auto"/>
        <w:rPr>
          <w:rFonts w:ascii="Myriad Pro" w:hAnsi="Myriad Pro"/>
        </w:rPr>
      </w:pPr>
      <w:r w:rsidRPr="000D6009">
        <w:rPr>
          <w:rFonts w:ascii="Myriad Pro" w:eastAsiaTheme="minorEastAsia" w:hAnsi="Myriad Pro"/>
        </w:rPr>
        <w:t xml:space="preserve">2.2.1. </w:t>
      </w:r>
      <w:r w:rsidRPr="000D6009">
        <w:rPr>
          <w:rFonts w:ascii="Myriad Pro" w:eastAsiaTheme="minorEastAsia" w:hAnsi="Myriad Pro"/>
          <w:u w:val="single"/>
        </w:rPr>
        <w:t>Organizational</w:t>
      </w:r>
      <w:r w:rsidRPr="000D6009">
        <w:rPr>
          <w:rFonts w:ascii="Myriad Pro" w:eastAsiaTheme="minorEastAsia" w:hAnsi="Myriad Pro"/>
        </w:rPr>
        <w:t xml:space="preserve">: Any organization, including non-profit and for-profit organizations, national or state associations, consulting firms, other businesses or corporations. </w:t>
      </w:r>
    </w:p>
    <w:p w14:paraId="2D08586B" w14:textId="77777777" w:rsidR="000D6009" w:rsidRPr="000D6009" w:rsidRDefault="000D6009" w:rsidP="00F2008B">
      <w:pPr>
        <w:spacing w:after="0" w:line="240" w:lineRule="auto"/>
        <w:ind w:left="720"/>
        <w:rPr>
          <w:rFonts w:ascii="Myriad Pro" w:hAnsi="Myriad Pro"/>
        </w:rPr>
      </w:pPr>
      <w:r w:rsidRPr="000D6009">
        <w:rPr>
          <w:rFonts w:ascii="Myriad Pro" w:eastAsiaTheme="minorEastAsia" w:hAnsi="Myriad Pro"/>
        </w:rPr>
        <w:t xml:space="preserve">2.2.2. Other individuals who are not eligible to be covered by a state membership include: contractors, consultants, individuals employed by federal entities or vendors even if they are employed by a state agency or the education delivery system. </w:t>
      </w:r>
    </w:p>
    <w:p w14:paraId="3434C941" w14:textId="77777777" w:rsidR="008262C6" w:rsidRDefault="008262C6" w:rsidP="00993AAE">
      <w:pPr>
        <w:pStyle w:val="NoSpacing"/>
        <w:rPr>
          <w:rFonts w:ascii="Myriad Pro" w:hAnsi="Myriad Pro" w:cs="Times New Roman"/>
          <w:b/>
        </w:rPr>
      </w:pPr>
    </w:p>
    <w:p w14:paraId="681987EB" w14:textId="77777777" w:rsidR="000D6009" w:rsidRPr="000D6009" w:rsidRDefault="000D6009">
      <w:pPr>
        <w:pStyle w:val="NoSpacing"/>
        <w:rPr>
          <w:rFonts w:ascii="Myriad Pro" w:hAnsi="Myriad Pro" w:cs="Times New Roman"/>
          <w:b/>
        </w:rPr>
      </w:pPr>
      <w:r w:rsidRPr="000D6009">
        <w:rPr>
          <w:rFonts w:ascii="Myriad Pro" w:hAnsi="Myriad Pro" w:cs="Times New Roman"/>
          <w:b/>
        </w:rPr>
        <w:t>Section 3: Exceptions</w:t>
      </w:r>
    </w:p>
    <w:p w14:paraId="36804340" w14:textId="77777777" w:rsidR="000D6009" w:rsidRPr="000D6009" w:rsidRDefault="000D6009">
      <w:pPr>
        <w:pStyle w:val="NoSpacing"/>
        <w:rPr>
          <w:rFonts w:ascii="Myriad Pro" w:hAnsi="Myriad Pro" w:cs="Times New Roman"/>
          <w:b/>
        </w:rPr>
      </w:pPr>
    </w:p>
    <w:p w14:paraId="71A0B1E8" w14:textId="77777777" w:rsidR="000D6009" w:rsidRPr="000D6009" w:rsidRDefault="000D6009" w:rsidP="008262C6">
      <w:pPr>
        <w:pStyle w:val="ListParagraph"/>
        <w:numPr>
          <w:ilvl w:val="1"/>
          <w:numId w:val="16"/>
        </w:numPr>
        <w:spacing w:after="120" w:line="240" w:lineRule="auto"/>
        <w:rPr>
          <w:rFonts w:ascii="Myriad Pro" w:hAnsi="Myriad Pro" w:cs="Times New Roman"/>
        </w:rPr>
      </w:pPr>
      <w:r w:rsidRPr="000D6009">
        <w:rPr>
          <w:rFonts w:ascii="Myriad Pro" w:hAnsi="Myriad Pro"/>
        </w:rPr>
        <w:t>The following individuals, though they do not qualify for the Associate, State and Associate, Non-state membership types, are eligible to be covered by a state membership if selected by the State Director:</w:t>
      </w:r>
    </w:p>
    <w:p w14:paraId="3CD6124F" w14:textId="77777777" w:rsidR="000D6009" w:rsidRPr="000D6009" w:rsidRDefault="000D6009" w:rsidP="008262C6">
      <w:pPr>
        <w:pStyle w:val="ListParagraph"/>
        <w:spacing w:after="120" w:line="240" w:lineRule="auto"/>
        <w:ind w:left="360"/>
        <w:rPr>
          <w:rFonts w:ascii="Myriad Pro" w:hAnsi="Myriad Pro"/>
        </w:rPr>
      </w:pPr>
    </w:p>
    <w:p w14:paraId="7B893271" w14:textId="77777777" w:rsidR="000D6009" w:rsidRPr="000D6009" w:rsidRDefault="000D6009" w:rsidP="008262C6">
      <w:pPr>
        <w:pStyle w:val="ListParagraph"/>
        <w:numPr>
          <w:ilvl w:val="2"/>
          <w:numId w:val="17"/>
        </w:numPr>
        <w:spacing w:after="120" w:line="240" w:lineRule="auto"/>
        <w:ind w:firstLine="0"/>
        <w:contextualSpacing w:val="0"/>
        <w:rPr>
          <w:rFonts w:ascii="Myriad Pro" w:hAnsi="Myriad Pro"/>
        </w:rPr>
      </w:pPr>
      <w:r w:rsidRPr="000D6009">
        <w:rPr>
          <w:rFonts w:ascii="Myriad Pro" w:hAnsi="Myriad Pro"/>
        </w:rPr>
        <w:t>State Executive Director of the Association of Career and Technical Education (ACTE);</w:t>
      </w:r>
    </w:p>
    <w:p w14:paraId="59611FC5" w14:textId="77777777" w:rsidR="000D6009" w:rsidRPr="000D6009" w:rsidRDefault="000D6009" w:rsidP="008262C6">
      <w:pPr>
        <w:pStyle w:val="ListParagraph"/>
        <w:numPr>
          <w:ilvl w:val="2"/>
          <w:numId w:val="17"/>
        </w:numPr>
        <w:spacing w:after="120" w:line="240" w:lineRule="auto"/>
        <w:ind w:firstLine="0"/>
        <w:contextualSpacing w:val="0"/>
        <w:rPr>
          <w:rFonts w:ascii="Myriad Pro" w:hAnsi="Myriad Pro"/>
        </w:rPr>
      </w:pPr>
      <w:r w:rsidRPr="000D6009">
        <w:rPr>
          <w:rFonts w:ascii="Myriad Pro" w:hAnsi="Myriad Pro"/>
        </w:rPr>
        <w:t>A State Advisor for a Career Technical Student Organization (CTSO). For the purposes of this policy is an organization that is officially recognized by the U.S. Department of Education as a CTSO;</w:t>
      </w:r>
    </w:p>
    <w:p w14:paraId="7E0CB92E" w14:textId="77777777" w:rsidR="000D6009" w:rsidRPr="000D6009" w:rsidRDefault="000D6009" w:rsidP="008262C6">
      <w:pPr>
        <w:pStyle w:val="ListParagraph"/>
        <w:numPr>
          <w:ilvl w:val="2"/>
          <w:numId w:val="17"/>
        </w:numPr>
        <w:spacing w:after="120" w:line="240" w:lineRule="auto"/>
        <w:ind w:firstLine="0"/>
        <w:contextualSpacing w:val="0"/>
        <w:rPr>
          <w:rFonts w:ascii="Myriad Pro" w:hAnsi="Myriad Pro"/>
        </w:rPr>
      </w:pPr>
      <w:r w:rsidRPr="000D6009">
        <w:rPr>
          <w:rFonts w:ascii="Myriad Pro" w:hAnsi="Myriad Pro"/>
        </w:rPr>
        <w:t>Individuals who may not be employed by a state but are appointed or elected to a governing body that has authority or influence over CTE in that state; and</w:t>
      </w:r>
    </w:p>
    <w:p w14:paraId="49291A23" w14:textId="77777777" w:rsidR="000D6009" w:rsidRPr="000D6009" w:rsidRDefault="000D6009" w:rsidP="00F2008B">
      <w:pPr>
        <w:pStyle w:val="ListParagraph"/>
        <w:numPr>
          <w:ilvl w:val="2"/>
          <w:numId w:val="17"/>
        </w:numPr>
        <w:spacing w:after="0" w:line="240" w:lineRule="auto"/>
        <w:ind w:firstLine="0"/>
        <w:contextualSpacing w:val="0"/>
        <w:rPr>
          <w:rFonts w:ascii="Myriad Pro" w:hAnsi="Myriad Pro"/>
        </w:rPr>
      </w:pPr>
      <w:r w:rsidRPr="000D6009">
        <w:rPr>
          <w:rFonts w:ascii="Myriad Pro" w:hAnsi="Myriad Pro"/>
        </w:rPr>
        <w:t xml:space="preserve">Executive Director of local CTE administrator organizations. </w:t>
      </w:r>
    </w:p>
    <w:p w14:paraId="48DC9771" w14:textId="77777777" w:rsidR="000D6009" w:rsidRPr="000D6009" w:rsidRDefault="000D6009" w:rsidP="00F2008B">
      <w:pPr>
        <w:pStyle w:val="ListParagraph"/>
        <w:spacing w:after="0" w:line="240" w:lineRule="auto"/>
        <w:rPr>
          <w:rFonts w:ascii="Myriad Pro" w:hAnsi="Myriad Pro"/>
        </w:rPr>
      </w:pPr>
    </w:p>
    <w:p w14:paraId="51AAA503" w14:textId="77777777" w:rsidR="000D6009" w:rsidRPr="000D6009" w:rsidRDefault="000D6009" w:rsidP="00F2008B">
      <w:pPr>
        <w:pStyle w:val="ListParagraph"/>
        <w:spacing w:after="0" w:line="240" w:lineRule="auto"/>
        <w:ind w:left="0"/>
        <w:rPr>
          <w:rFonts w:ascii="Myriad Pro" w:hAnsi="Myriad Pro"/>
        </w:rPr>
      </w:pPr>
      <w:r w:rsidRPr="000D6009">
        <w:rPr>
          <w:rFonts w:ascii="Myriad Pro" w:hAnsi="Myriad Pro"/>
        </w:rPr>
        <w:t>3.2 Nothing in section 3.1 can supersede the restriction identified in section 2.1.3. of this policy.</w:t>
      </w:r>
    </w:p>
    <w:p w14:paraId="1A895190" w14:textId="77777777" w:rsidR="000D6009" w:rsidRPr="000D6009" w:rsidRDefault="000D6009" w:rsidP="00F2008B">
      <w:pPr>
        <w:pStyle w:val="ListParagraph"/>
        <w:spacing w:after="0" w:line="240" w:lineRule="auto"/>
        <w:rPr>
          <w:rFonts w:ascii="Myriad Pro" w:hAnsi="Myriad Pro"/>
          <w:b/>
        </w:rPr>
      </w:pPr>
    </w:p>
    <w:p w14:paraId="210AC340" w14:textId="77777777" w:rsidR="000D6009" w:rsidRDefault="000D6009" w:rsidP="00F2008B">
      <w:pPr>
        <w:spacing w:after="0" w:line="240" w:lineRule="auto"/>
        <w:rPr>
          <w:rFonts w:ascii="Myriad Pro" w:hAnsi="Myriad Pro"/>
          <w:b/>
        </w:rPr>
      </w:pPr>
      <w:r w:rsidRPr="000D6009">
        <w:rPr>
          <w:rFonts w:ascii="Myriad Pro" w:hAnsi="Myriad Pro"/>
          <w:b/>
        </w:rPr>
        <w:t xml:space="preserve">Section 4: Compliance with Applicable Laws and Regulations </w:t>
      </w:r>
    </w:p>
    <w:p w14:paraId="34F14219" w14:textId="77777777" w:rsidR="00F2008B" w:rsidRPr="000D6009" w:rsidRDefault="00F2008B" w:rsidP="00F2008B">
      <w:pPr>
        <w:spacing w:after="0" w:line="240" w:lineRule="auto"/>
        <w:rPr>
          <w:rFonts w:ascii="Myriad Pro" w:hAnsi="Myriad Pro"/>
          <w:b/>
        </w:rPr>
      </w:pPr>
    </w:p>
    <w:p w14:paraId="26817660" w14:textId="77777777" w:rsidR="000D6009" w:rsidRPr="00A34403" w:rsidRDefault="000D6009" w:rsidP="008262C6">
      <w:pPr>
        <w:spacing w:after="120" w:line="240" w:lineRule="auto"/>
        <w:rPr>
          <w:rFonts w:ascii="Myriad Pro" w:hAnsi="Myriad Pro"/>
        </w:rPr>
      </w:pPr>
      <w:r w:rsidRPr="000D6009">
        <w:rPr>
          <w:rFonts w:ascii="Myriad Pro" w:hAnsi="Myriad Pro"/>
          <w:szCs w:val="24"/>
        </w:rPr>
        <w:t>4.1. Nothing in this policy alleviates the state from ensuring it is in compliance with all applicable laws and regulations.</w:t>
      </w:r>
    </w:p>
    <w:sectPr w:rsidR="000D6009" w:rsidRPr="00A34403" w:rsidSect="00ED5D9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1B7AF" w14:textId="77777777" w:rsidR="009C5C09" w:rsidRDefault="009C5C09" w:rsidP="00E26192">
      <w:pPr>
        <w:spacing w:after="0" w:line="240" w:lineRule="auto"/>
      </w:pPr>
      <w:r>
        <w:separator/>
      </w:r>
    </w:p>
  </w:endnote>
  <w:endnote w:type="continuationSeparator" w:id="0">
    <w:p w14:paraId="33BF410F" w14:textId="77777777" w:rsidR="009C5C09" w:rsidRDefault="009C5C09" w:rsidP="00E2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0738" w14:textId="77777777" w:rsidR="00484FF1" w:rsidRDefault="00484FF1">
    <w:pPr>
      <w:pStyle w:val="Footer"/>
    </w:pPr>
    <w:r>
      <w:t>Updated February 22, 2018</w:t>
    </w:r>
    <w:r>
      <w:ptab w:relativeTo="margin" w:alignment="center" w:leader="none"/>
    </w:r>
    <w:r>
      <w:ptab w:relativeTo="margin" w:alignment="right" w:leader="none"/>
    </w:r>
    <w:r w:rsidR="00890610">
      <w:fldChar w:fldCharType="begin"/>
    </w:r>
    <w:r w:rsidR="00890610">
      <w:instrText xml:space="preserve"> PAGE   \* MERGEFORMAT </w:instrText>
    </w:r>
    <w:r w:rsidR="00890610">
      <w:fldChar w:fldCharType="separate"/>
    </w:r>
    <w:r w:rsidR="001C4B67">
      <w:rPr>
        <w:noProof/>
      </w:rPr>
      <w:t>10</w:t>
    </w:r>
    <w:r w:rsidR="0089061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A62A" w14:textId="77777777" w:rsidR="009C5C09" w:rsidRDefault="009C5C09" w:rsidP="00E26192">
      <w:pPr>
        <w:spacing w:after="0" w:line="240" w:lineRule="auto"/>
      </w:pPr>
      <w:r>
        <w:separator/>
      </w:r>
    </w:p>
  </w:footnote>
  <w:footnote w:type="continuationSeparator" w:id="0">
    <w:p w14:paraId="460779D7" w14:textId="77777777" w:rsidR="009C5C09" w:rsidRDefault="009C5C09" w:rsidP="00E26192">
      <w:pPr>
        <w:spacing w:after="0" w:line="240" w:lineRule="auto"/>
      </w:pPr>
      <w:r>
        <w:continuationSeparator/>
      </w:r>
    </w:p>
  </w:footnote>
  <w:footnote w:id="1">
    <w:p w14:paraId="523C19F3" w14:textId="77777777" w:rsidR="00484FF1" w:rsidRDefault="00484FF1">
      <w:pPr>
        <w:pStyle w:val="FootnoteText"/>
      </w:pPr>
      <w:r>
        <w:rPr>
          <w:rStyle w:val="FootnoteReference"/>
        </w:rPr>
        <w:footnoteRef/>
      </w:r>
      <w:r>
        <w:t xml:space="preserve"> For the purposes of this policy, a CTSO is an organization that is officially recognized by the U.S. Department of Education. </w:t>
      </w:r>
      <w:hyperlink r:id="rId1" w:history="1">
        <w:r w:rsidRPr="00EA136A">
          <w:rPr>
            <w:rStyle w:val="Hyperlink"/>
          </w:rPr>
          <w:t>https://www2.ed.gov/about/offices/list/ovae/pi/cte/vso.html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5259C" w14:textId="77777777" w:rsidR="00484FF1" w:rsidRDefault="00484FF1" w:rsidP="001842F6">
    <w:pPr>
      <w:pStyle w:val="Header"/>
      <w:jc w:val="center"/>
    </w:pPr>
  </w:p>
  <w:p w14:paraId="7130CE20" w14:textId="77777777" w:rsidR="00484FF1" w:rsidRDefault="00484FF1" w:rsidP="00E261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2624"/>
    <w:multiLevelType w:val="hybridMultilevel"/>
    <w:tmpl w:val="CE981390"/>
    <w:lvl w:ilvl="0" w:tplc="ACB0771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046F"/>
    <w:multiLevelType w:val="hybridMultilevel"/>
    <w:tmpl w:val="16701310"/>
    <w:lvl w:ilvl="0" w:tplc="ACB07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1C51"/>
    <w:multiLevelType w:val="hybridMultilevel"/>
    <w:tmpl w:val="46F6BDAC"/>
    <w:lvl w:ilvl="0" w:tplc="726AE088">
      <w:numFmt w:val="bullet"/>
      <w:lvlText w:val="-"/>
      <w:lvlJc w:val="left"/>
      <w:pPr>
        <w:ind w:left="0" w:hanging="360"/>
      </w:pPr>
      <w:rPr>
        <w:rFonts w:ascii="Myriad Pro" w:eastAsiaTheme="minorHAnsi" w:hAnsi="Myriad Pro" w:cstheme="minorBidi" w:hint="default"/>
      </w:rPr>
    </w:lvl>
    <w:lvl w:ilvl="1" w:tplc="04090003">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5B57B19"/>
    <w:multiLevelType w:val="hybridMultilevel"/>
    <w:tmpl w:val="C294334E"/>
    <w:lvl w:ilvl="0" w:tplc="ACB077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2346"/>
    <w:multiLevelType w:val="hybridMultilevel"/>
    <w:tmpl w:val="6F6E439C"/>
    <w:lvl w:ilvl="0" w:tplc="107002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0E67A3"/>
    <w:multiLevelType w:val="hybridMultilevel"/>
    <w:tmpl w:val="35E4C052"/>
    <w:lvl w:ilvl="0" w:tplc="ACB077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9305B"/>
    <w:multiLevelType w:val="hybridMultilevel"/>
    <w:tmpl w:val="8CA65F36"/>
    <w:lvl w:ilvl="0" w:tplc="A9B4F17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785630"/>
    <w:multiLevelType w:val="multilevel"/>
    <w:tmpl w:val="7DA6A516"/>
    <w:lvl w:ilvl="0">
      <w:start w:val="1"/>
      <w:numFmt w:val="decimal"/>
      <w:lvlText w:val="%1."/>
      <w:lvlJc w:val="left"/>
      <w:pPr>
        <w:ind w:left="500" w:hanging="500"/>
      </w:pPr>
    </w:lvl>
    <w:lvl w:ilvl="1">
      <w:start w:val="4"/>
      <w:numFmt w:val="decimal"/>
      <w:lvlText w:val="%1.%2."/>
      <w:lvlJc w:val="left"/>
      <w:pPr>
        <w:ind w:left="680" w:hanging="50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15:restartNumberingAfterBreak="0">
    <w:nsid w:val="320235E9"/>
    <w:multiLevelType w:val="hybridMultilevel"/>
    <w:tmpl w:val="28A48436"/>
    <w:lvl w:ilvl="0" w:tplc="0F187B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85F30"/>
    <w:multiLevelType w:val="multilevel"/>
    <w:tmpl w:val="E850C8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8DE25A3"/>
    <w:multiLevelType w:val="hybridMultilevel"/>
    <w:tmpl w:val="4F7A5C6C"/>
    <w:lvl w:ilvl="0" w:tplc="0409000F">
      <w:start w:val="1"/>
      <w:numFmt w:val="decimal"/>
      <w:lvlText w:val="%1."/>
      <w:lvlJc w:val="left"/>
      <w:pPr>
        <w:ind w:left="630" w:hanging="360"/>
      </w:pPr>
      <w:rPr>
        <w:rFonts w:hint="default"/>
      </w:rPr>
    </w:lvl>
    <w:lvl w:ilvl="1" w:tplc="996A0AC4">
      <w:start w:val="3"/>
      <w:numFmt w:val="bullet"/>
      <w:lvlText w:val="-"/>
      <w:lvlJc w:val="left"/>
      <w:pPr>
        <w:ind w:left="1350" w:hanging="360"/>
      </w:pPr>
      <w:rPr>
        <w:rFonts w:ascii="Calibri" w:eastAsiaTheme="minorHAnsi" w:hAnsi="Calibri" w:cstheme="minorBidi"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943454A"/>
    <w:multiLevelType w:val="hybridMultilevel"/>
    <w:tmpl w:val="20AA9EC8"/>
    <w:lvl w:ilvl="0" w:tplc="0409000F">
      <w:start w:val="1"/>
      <w:numFmt w:val="decimal"/>
      <w:lvlText w:val="%1."/>
      <w:lvlJc w:val="left"/>
      <w:pPr>
        <w:ind w:left="720" w:hanging="360"/>
      </w:pPr>
      <w:rPr>
        <w:rFonts w:hint="default"/>
      </w:rPr>
    </w:lvl>
    <w:lvl w:ilvl="1" w:tplc="ACB0771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F4EC7"/>
    <w:multiLevelType w:val="hybridMultilevel"/>
    <w:tmpl w:val="F238F488"/>
    <w:lvl w:ilvl="0" w:tplc="996A0AC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20E8B"/>
    <w:multiLevelType w:val="hybridMultilevel"/>
    <w:tmpl w:val="DCF897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033BE"/>
    <w:multiLevelType w:val="hybridMultilevel"/>
    <w:tmpl w:val="2F46D518"/>
    <w:lvl w:ilvl="0" w:tplc="ACB0771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37891"/>
    <w:multiLevelType w:val="hybridMultilevel"/>
    <w:tmpl w:val="DCF897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345A7"/>
    <w:multiLevelType w:val="hybridMultilevel"/>
    <w:tmpl w:val="5ECACF9E"/>
    <w:lvl w:ilvl="0" w:tplc="ACB07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41D5C"/>
    <w:multiLevelType w:val="hybridMultilevel"/>
    <w:tmpl w:val="0114D42A"/>
    <w:lvl w:ilvl="0" w:tplc="ACB0771E">
      <w:start w:val="1"/>
      <w:numFmt w:val="bullet"/>
      <w:lvlText w:val=""/>
      <w:lvlJc w:val="left"/>
      <w:pPr>
        <w:ind w:left="720" w:hanging="360"/>
      </w:pPr>
      <w:rPr>
        <w:rFonts w:ascii="Symbol" w:hAnsi="Symbol" w:hint="default"/>
      </w:rPr>
    </w:lvl>
    <w:lvl w:ilvl="1" w:tplc="ACB0771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5251B"/>
    <w:multiLevelType w:val="hybridMultilevel"/>
    <w:tmpl w:val="80D28816"/>
    <w:lvl w:ilvl="0" w:tplc="ACB07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B61F9"/>
    <w:multiLevelType w:val="multilevel"/>
    <w:tmpl w:val="AC26D1C0"/>
    <w:lvl w:ilvl="0">
      <w:start w:val="3"/>
      <w:numFmt w:val="decimal"/>
      <w:lvlText w:val="%1."/>
      <w:lvlJc w:val="left"/>
      <w:pPr>
        <w:ind w:left="500" w:hanging="500"/>
      </w:pPr>
    </w:lvl>
    <w:lvl w:ilvl="1">
      <w:start w:val="1"/>
      <w:numFmt w:val="decimal"/>
      <w:lvlText w:val="%1.%2."/>
      <w:lvlJc w:val="left"/>
      <w:pPr>
        <w:ind w:left="500" w:hanging="5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7FF3709"/>
    <w:multiLevelType w:val="hybridMultilevel"/>
    <w:tmpl w:val="CF76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81464"/>
    <w:multiLevelType w:val="hybridMultilevel"/>
    <w:tmpl w:val="DC80CA3E"/>
    <w:lvl w:ilvl="0" w:tplc="4866F02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7"/>
  </w:num>
  <w:num w:numId="4">
    <w:abstractNumId w:val="10"/>
  </w:num>
  <w:num w:numId="5">
    <w:abstractNumId w:val="5"/>
  </w:num>
  <w:num w:numId="6">
    <w:abstractNumId w:val="16"/>
  </w:num>
  <w:num w:numId="7">
    <w:abstractNumId w:val="20"/>
  </w:num>
  <w:num w:numId="8">
    <w:abstractNumId w:val="21"/>
  </w:num>
  <w:num w:numId="9">
    <w:abstractNumId w:val="18"/>
  </w:num>
  <w:num w:numId="10">
    <w:abstractNumId w:val="14"/>
  </w:num>
  <w:num w:numId="11">
    <w:abstractNumId w:val="8"/>
  </w:num>
  <w:num w:numId="12">
    <w:abstractNumId w:val="4"/>
  </w:num>
  <w:num w:numId="13">
    <w:abstractNumId w:val="3"/>
  </w:num>
  <w:num w:numId="14">
    <w:abstractNumId w:val="1"/>
  </w:num>
  <w:num w:numId="1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2"/>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947"/>
    <w:rsid w:val="00013B36"/>
    <w:rsid w:val="00026CB1"/>
    <w:rsid w:val="00030ECE"/>
    <w:rsid w:val="00034C94"/>
    <w:rsid w:val="00042D0D"/>
    <w:rsid w:val="00063A65"/>
    <w:rsid w:val="000725F3"/>
    <w:rsid w:val="00082109"/>
    <w:rsid w:val="000945EF"/>
    <w:rsid w:val="000B7A86"/>
    <w:rsid w:val="000C027F"/>
    <w:rsid w:val="000D6009"/>
    <w:rsid w:val="000D7BDA"/>
    <w:rsid w:val="000E2870"/>
    <w:rsid w:val="00102CCC"/>
    <w:rsid w:val="00106D03"/>
    <w:rsid w:val="001235D8"/>
    <w:rsid w:val="00153369"/>
    <w:rsid w:val="001578E6"/>
    <w:rsid w:val="00175DD8"/>
    <w:rsid w:val="00180D1E"/>
    <w:rsid w:val="001842F6"/>
    <w:rsid w:val="001A0AEE"/>
    <w:rsid w:val="001A772A"/>
    <w:rsid w:val="001C4B67"/>
    <w:rsid w:val="00202876"/>
    <w:rsid w:val="00253F73"/>
    <w:rsid w:val="002879D7"/>
    <w:rsid w:val="00292D9E"/>
    <w:rsid w:val="00295773"/>
    <w:rsid w:val="002A6B96"/>
    <w:rsid w:val="002B22E5"/>
    <w:rsid w:val="002B3012"/>
    <w:rsid w:val="002D13A5"/>
    <w:rsid w:val="002F18AF"/>
    <w:rsid w:val="003019AD"/>
    <w:rsid w:val="003077F7"/>
    <w:rsid w:val="00313BE2"/>
    <w:rsid w:val="00322CA3"/>
    <w:rsid w:val="00334D99"/>
    <w:rsid w:val="00350164"/>
    <w:rsid w:val="003828F1"/>
    <w:rsid w:val="00386D10"/>
    <w:rsid w:val="00395214"/>
    <w:rsid w:val="003C08D7"/>
    <w:rsid w:val="003C1278"/>
    <w:rsid w:val="003E4622"/>
    <w:rsid w:val="00424536"/>
    <w:rsid w:val="00430607"/>
    <w:rsid w:val="00480AE8"/>
    <w:rsid w:val="00484FF1"/>
    <w:rsid w:val="00485415"/>
    <w:rsid w:val="00486961"/>
    <w:rsid w:val="004A7979"/>
    <w:rsid w:val="004B637F"/>
    <w:rsid w:val="004E30FE"/>
    <w:rsid w:val="004F4D39"/>
    <w:rsid w:val="00521B77"/>
    <w:rsid w:val="00527900"/>
    <w:rsid w:val="0055386D"/>
    <w:rsid w:val="0055459E"/>
    <w:rsid w:val="00554A06"/>
    <w:rsid w:val="005845BE"/>
    <w:rsid w:val="0059732F"/>
    <w:rsid w:val="005B6055"/>
    <w:rsid w:val="005C119F"/>
    <w:rsid w:val="005D4164"/>
    <w:rsid w:val="005E43A0"/>
    <w:rsid w:val="005F1FCB"/>
    <w:rsid w:val="005F7F9E"/>
    <w:rsid w:val="00604F20"/>
    <w:rsid w:val="006135E7"/>
    <w:rsid w:val="00630B93"/>
    <w:rsid w:val="006325B1"/>
    <w:rsid w:val="00641ACA"/>
    <w:rsid w:val="00654EEC"/>
    <w:rsid w:val="00661B88"/>
    <w:rsid w:val="006820F7"/>
    <w:rsid w:val="00692819"/>
    <w:rsid w:val="006D0D0E"/>
    <w:rsid w:val="006D57B1"/>
    <w:rsid w:val="006F0217"/>
    <w:rsid w:val="00736744"/>
    <w:rsid w:val="0074687B"/>
    <w:rsid w:val="0075161C"/>
    <w:rsid w:val="007660D6"/>
    <w:rsid w:val="00784189"/>
    <w:rsid w:val="007878A8"/>
    <w:rsid w:val="007A67C5"/>
    <w:rsid w:val="007B4C58"/>
    <w:rsid w:val="007D69FE"/>
    <w:rsid w:val="007E3160"/>
    <w:rsid w:val="007F309C"/>
    <w:rsid w:val="007F37D6"/>
    <w:rsid w:val="0080161A"/>
    <w:rsid w:val="008262C6"/>
    <w:rsid w:val="00832773"/>
    <w:rsid w:val="008443DD"/>
    <w:rsid w:val="00860479"/>
    <w:rsid w:val="00862E5D"/>
    <w:rsid w:val="00890610"/>
    <w:rsid w:val="008A2B9D"/>
    <w:rsid w:val="008A4AA9"/>
    <w:rsid w:val="008A7947"/>
    <w:rsid w:val="008C1B43"/>
    <w:rsid w:val="008C243D"/>
    <w:rsid w:val="008D5916"/>
    <w:rsid w:val="0090529B"/>
    <w:rsid w:val="00916DB9"/>
    <w:rsid w:val="00954AF0"/>
    <w:rsid w:val="00961273"/>
    <w:rsid w:val="00993AAE"/>
    <w:rsid w:val="00997490"/>
    <w:rsid w:val="009A0ACB"/>
    <w:rsid w:val="009C5C09"/>
    <w:rsid w:val="009C7728"/>
    <w:rsid w:val="009E2626"/>
    <w:rsid w:val="009F313C"/>
    <w:rsid w:val="009F3F58"/>
    <w:rsid w:val="00A1514B"/>
    <w:rsid w:val="00A30410"/>
    <w:rsid w:val="00A34403"/>
    <w:rsid w:val="00A44624"/>
    <w:rsid w:val="00A65C11"/>
    <w:rsid w:val="00AA7113"/>
    <w:rsid w:val="00AB0C6C"/>
    <w:rsid w:val="00AC35B1"/>
    <w:rsid w:val="00AF4A3A"/>
    <w:rsid w:val="00AF69FB"/>
    <w:rsid w:val="00B209A5"/>
    <w:rsid w:val="00B21D94"/>
    <w:rsid w:val="00B250F4"/>
    <w:rsid w:val="00B9063E"/>
    <w:rsid w:val="00B946C7"/>
    <w:rsid w:val="00BC3664"/>
    <w:rsid w:val="00BE7A21"/>
    <w:rsid w:val="00BF009D"/>
    <w:rsid w:val="00C12A57"/>
    <w:rsid w:val="00C246AD"/>
    <w:rsid w:val="00C33C2C"/>
    <w:rsid w:val="00C33D05"/>
    <w:rsid w:val="00C43F12"/>
    <w:rsid w:val="00C83B50"/>
    <w:rsid w:val="00CA07D2"/>
    <w:rsid w:val="00CC76E3"/>
    <w:rsid w:val="00CC7B24"/>
    <w:rsid w:val="00CD69CE"/>
    <w:rsid w:val="00CD746E"/>
    <w:rsid w:val="00D03307"/>
    <w:rsid w:val="00D03B49"/>
    <w:rsid w:val="00D154DD"/>
    <w:rsid w:val="00D6313F"/>
    <w:rsid w:val="00D83825"/>
    <w:rsid w:val="00DA29A0"/>
    <w:rsid w:val="00DA354D"/>
    <w:rsid w:val="00DB6749"/>
    <w:rsid w:val="00DD75A9"/>
    <w:rsid w:val="00DE2B4C"/>
    <w:rsid w:val="00E042D7"/>
    <w:rsid w:val="00E26192"/>
    <w:rsid w:val="00E34B63"/>
    <w:rsid w:val="00E452E6"/>
    <w:rsid w:val="00E530EC"/>
    <w:rsid w:val="00E75A69"/>
    <w:rsid w:val="00EA5A65"/>
    <w:rsid w:val="00ED165A"/>
    <w:rsid w:val="00ED5D93"/>
    <w:rsid w:val="00EF67F3"/>
    <w:rsid w:val="00F10706"/>
    <w:rsid w:val="00F1432A"/>
    <w:rsid w:val="00F2008B"/>
    <w:rsid w:val="00F21CF9"/>
    <w:rsid w:val="00F6480B"/>
    <w:rsid w:val="00F73D6E"/>
    <w:rsid w:val="00F76456"/>
    <w:rsid w:val="00FC2890"/>
    <w:rsid w:val="00FD4C76"/>
    <w:rsid w:val="00FF2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3273"/>
  <w15:docId w15:val="{CB75785E-A1CD-4EAD-BEFF-5352E461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93"/>
  </w:style>
  <w:style w:type="paragraph" w:styleId="Heading1">
    <w:name w:val="heading 1"/>
    <w:basedOn w:val="Normal"/>
    <w:next w:val="Normal"/>
    <w:link w:val="Heading1Char"/>
    <w:uiPriority w:val="9"/>
    <w:qFormat/>
    <w:rsid w:val="00E261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0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947"/>
    <w:pPr>
      <w:spacing w:after="0" w:line="240" w:lineRule="auto"/>
    </w:pPr>
  </w:style>
  <w:style w:type="paragraph" w:styleId="Title">
    <w:name w:val="Title"/>
    <w:basedOn w:val="Normal"/>
    <w:next w:val="Normal"/>
    <w:link w:val="TitleChar"/>
    <w:uiPriority w:val="10"/>
    <w:qFormat/>
    <w:rsid w:val="00E261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19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2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92"/>
  </w:style>
  <w:style w:type="paragraph" w:styleId="Footer">
    <w:name w:val="footer"/>
    <w:basedOn w:val="Normal"/>
    <w:link w:val="FooterChar"/>
    <w:uiPriority w:val="99"/>
    <w:unhideWhenUsed/>
    <w:rsid w:val="00E2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92"/>
  </w:style>
  <w:style w:type="character" w:customStyle="1" w:styleId="Heading1Char">
    <w:name w:val="Heading 1 Char"/>
    <w:basedOn w:val="DefaultParagraphFont"/>
    <w:link w:val="Heading1"/>
    <w:uiPriority w:val="9"/>
    <w:rsid w:val="00E261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5459E"/>
    <w:pPr>
      <w:ind w:left="720"/>
      <w:contextualSpacing/>
    </w:pPr>
  </w:style>
  <w:style w:type="character" w:customStyle="1" w:styleId="Heading2Char">
    <w:name w:val="Heading 2 Char"/>
    <w:basedOn w:val="DefaultParagraphFont"/>
    <w:link w:val="Heading2"/>
    <w:uiPriority w:val="9"/>
    <w:rsid w:val="007F309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95214"/>
    <w:rPr>
      <w:sz w:val="16"/>
      <w:szCs w:val="16"/>
    </w:rPr>
  </w:style>
  <w:style w:type="paragraph" w:styleId="CommentText">
    <w:name w:val="annotation text"/>
    <w:basedOn w:val="Normal"/>
    <w:link w:val="CommentTextChar"/>
    <w:uiPriority w:val="99"/>
    <w:semiHidden/>
    <w:unhideWhenUsed/>
    <w:rsid w:val="00395214"/>
    <w:pPr>
      <w:spacing w:line="240" w:lineRule="auto"/>
    </w:pPr>
    <w:rPr>
      <w:sz w:val="20"/>
      <w:szCs w:val="20"/>
    </w:rPr>
  </w:style>
  <w:style w:type="character" w:customStyle="1" w:styleId="CommentTextChar">
    <w:name w:val="Comment Text Char"/>
    <w:basedOn w:val="DefaultParagraphFont"/>
    <w:link w:val="CommentText"/>
    <w:uiPriority w:val="99"/>
    <w:semiHidden/>
    <w:rsid w:val="00395214"/>
    <w:rPr>
      <w:sz w:val="20"/>
      <w:szCs w:val="20"/>
    </w:rPr>
  </w:style>
  <w:style w:type="paragraph" w:styleId="CommentSubject">
    <w:name w:val="annotation subject"/>
    <w:basedOn w:val="CommentText"/>
    <w:next w:val="CommentText"/>
    <w:link w:val="CommentSubjectChar"/>
    <w:uiPriority w:val="99"/>
    <w:semiHidden/>
    <w:unhideWhenUsed/>
    <w:rsid w:val="00395214"/>
    <w:rPr>
      <w:b/>
      <w:bCs/>
    </w:rPr>
  </w:style>
  <w:style w:type="character" w:customStyle="1" w:styleId="CommentSubjectChar">
    <w:name w:val="Comment Subject Char"/>
    <w:basedOn w:val="CommentTextChar"/>
    <w:link w:val="CommentSubject"/>
    <w:uiPriority w:val="99"/>
    <w:semiHidden/>
    <w:rsid w:val="00395214"/>
    <w:rPr>
      <w:b/>
      <w:bCs/>
      <w:sz w:val="20"/>
      <w:szCs w:val="20"/>
    </w:rPr>
  </w:style>
  <w:style w:type="paragraph" w:styleId="BalloonText">
    <w:name w:val="Balloon Text"/>
    <w:basedOn w:val="Normal"/>
    <w:link w:val="BalloonTextChar"/>
    <w:uiPriority w:val="99"/>
    <w:semiHidden/>
    <w:unhideWhenUsed/>
    <w:rsid w:val="0039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14"/>
    <w:rPr>
      <w:rFonts w:ascii="Segoe UI" w:hAnsi="Segoe UI" w:cs="Segoe UI"/>
      <w:sz w:val="18"/>
      <w:szCs w:val="18"/>
    </w:rPr>
  </w:style>
  <w:style w:type="character" w:styleId="Hyperlink">
    <w:name w:val="Hyperlink"/>
    <w:basedOn w:val="DefaultParagraphFont"/>
    <w:uiPriority w:val="99"/>
    <w:unhideWhenUsed/>
    <w:rsid w:val="00322CA3"/>
    <w:rPr>
      <w:color w:val="0563C1" w:themeColor="hyperlink"/>
      <w:u w:val="single"/>
    </w:rPr>
  </w:style>
  <w:style w:type="paragraph" w:styleId="TOCHeading">
    <w:name w:val="TOC Heading"/>
    <w:basedOn w:val="Heading1"/>
    <w:next w:val="Normal"/>
    <w:uiPriority w:val="39"/>
    <w:unhideWhenUsed/>
    <w:qFormat/>
    <w:rsid w:val="00D03307"/>
    <w:pPr>
      <w:outlineLvl w:val="9"/>
    </w:pPr>
  </w:style>
  <w:style w:type="paragraph" w:styleId="TOC1">
    <w:name w:val="toc 1"/>
    <w:basedOn w:val="Normal"/>
    <w:next w:val="Normal"/>
    <w:autoRedefine/>
    <w:uiPriority w:val="39"/>
    <w:unhideWhenUsed/>
    <w:rsid w:val="00AF4A3A"/>
    <w:pPr>
      <w:tabs>
        <w:tab w:val="right" w:leader="dot" w:pos="9350"/>
      </w:tabs>
      <w:spacing w:after="100" w:line="240" w:lineRule="auto"/>
    </w:pPr>
    <w:rPr>
      <w:b/>
      <w:noProof/>
    </w:rPr>
  </w:style>
  <w:style w:type="paragraph" w:styleId="TOC2">
    <w:name w:val="toc 2"/>
    <w:basedOn w:val="Normal"/>
    <w:next w:val="Normal"/>
    <w:autoRedefine/>
    <w:uiPriority w:val="39"/>
    <w:unhideWhenUsed/>
    <w:rsid w:val="00EF67F3"/>
    <w:pPr>
      <w:spacing w:after="100"/>
      <w:ind w:left="220"/>
    </w:pPr>
  </w:style>
  <w:style w:type="character" w:styleId="FollowedHyperlink">
    <w:name w:val="FollowedHyperlink"/>
    <w:basedOn w:val="DefaultParagraphFont"/>
    <w:uiPriority w:val="99"/>
    <w:semiHidden/>
    <w:unhideWhenUsed/>
    <w:rsid w:val="000C027F"/>
    <w:rPr>
      <w:color w:val="954F72" w:themeColor="followedHyperlink"/>
      <w:u w:val="single"/>
    </w:rPr>
  </w:style>
  <w:style w:type="paragraph" w:styleId="FootnoteText">
    <w:name w:val="footnote text"/>
    <w:basedOn w:val="Normal"/>
    <w:link w:val="FootnoteTextChar"/>
    <w:uiPriority w:val="99"/>
    <w:semiHidden/>
    <w:unhideWhenUsed/>
    <w:rsid w:val="008C2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43D"/>
    <w:rPr>
      <w:sz w:val="20"/>
      <w:szCs w:val="20"/>
    </w:rPr>
  </w:style>
  <w:style w:type="character" w:styleId="FootnoteReference">
    <w:name w:val="footnote reference"/>
    <w:basedOn w:val="DefaultParagraphFont"/>
    <w:uiPriority w:val="99"/>
    <w:semiHidden/>
    <w:unhideWhenUsed/>
    <w:rsid w:val="008C243D"/>
    <w:rPr>
      <w:vertAlign w:val="superscript"/>
    </w:rPr>
  </w:style>
  <w:style w:type="paragraph" w:styleId="Revision">
    <w:name w:val="Revision"/>
    <w:hidden/>
    <w:uiPriority w:val="99"/>
    <w:semiHidden/>
    <w:rsid w:val="00784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areertech.org" TargetMode="External"/><Relationship Id="rId13" Type="http://schemas.openxmlformats.org/officeDocument/2006/relationships/hyperlink" Target="https://careertech.org/state-membersh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zimmermann@careertech.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tech.org/state-membership" TargetMode="External"/><Relationship Id="rId5" Type="http://schemas.openxmlformats.org/officeDocument/2006/relationships/footnotes" Target="footnotes.xml"/><Relationship Id="rId15" Type="http://schemas.openxmlformats.org/officeDocument/2006/relationships/hyperlink" Target="mailto:azimmermann@careertech.org" TargetMode="External"/><Relationship Id="rId10" Type="http://schemas.openxmlformats.org/officeDocument/2006/relationships/hyperlink" Target="https://careertech.org/state-membersh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eertech.org/state-membership" TargetMode="External"/><Relationship Id="rId14" Type="http://schemas.openxmlformats.org/officeDocument/2006/relationships/hyperlink" Target="https://careertech.org/state-membersh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vae/pi/cte/vs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3856</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cp:lastModifiedBy>Andrea Z</cp:lastModifiedBy>
  <cp:revision>5</cp:revision>
  <cp:lastPrinted>2017-02-27T15:22:00Z</cp:lastPrinted>
  <dcterms:created xsi:type="dcterms:W3CDTF">2018-02-16T22:08:00Z</dcterms:created>
  <dcterms:modified xsi:type="dcterms:W3CDTF">2018-02-23T23:03:00Z</dcterms:modified>
</cp:coreProperties>
</file>