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877" w:rsidRDefault="001B02B7" w:rsidP="001B0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THE CENTER to ADVANCE CTE</w:t>
      </w:r>
    </w:p>
    <w:p w:rsidR="001B02B7" w:rsidRDefault="001B02B7" w:rsidP="001B0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BOARD OF DIRECTORS</w:t>
      </w:r>
    </w:p>
    <w:p w:rsidR="001B02B7" w:rsidRDefault="001B02B7" w:rsidP="001B0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FY 18-19</w:t>
      </w:r>
    </w:p>
    <w:p w:rsidR="001B02B7" w:rsidRDefault="001B02B7"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1B02B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President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Ms. Bernadette Howard, State Director, Hawaii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Lunalilo</w:t>
      </w:r>
      <w:proofErr w:type="spellEnd"/>
      <w:r>
        <w:rPr>
          <w:rFonts w:ascii="Times New Roman" w:hAnsi="Times New Roman" w:cs="Times New Roman"/>
          <w:sz w:val="24"/>
        </w:rPr>
        <w:t xml:space="preserve"> FWY Portable 1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Lower Campus Rd.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Honolulu, HI 96822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5" w:history="1">
        <w:r w:rsidRPr="0088447E">
          <w:rPr>
            <w:rStyle w:val="Hyperlink"/>
            <w:rFonts w:ascii="Times New Roman" w:hAnsi="Times New Roman" w:cs="Times New Roman"/>
            <w:sz w:val="24"/>
          </w:rPr>
          <w:t>mbhoward@hawaii.edu</w:t>
        </w:r>
      </w:hyperlink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Vice President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Sarah Heath, State Director, Colorado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9101 E. Lowry Blvd.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Denver, CO 80230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6" w:history="1">
        <w:r w:rsidRPr="0088447E">
          <w:rPr>
            <w:rStyle w:val="Hyperlink"/>
            <w:rFonts w:ascii="Times New Roman" w:hAnsi="Times New Roman" w:cs="Times New Roman"/>
            <w:sz w:val="24"/>
          </w:rPr>
          <w:t>sarah.heath@cccs.edu</w:t>
        </w:r>
      </w:hyperlink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Secretary-Treasurer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Marcie Mack, State Director, Oklahoma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1500 W. 7</w:t>
      </w:r>
      <w:r w:rsidRPr="001B02B7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Ave.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Stillwater, OK 74074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7" w:history="1">
        <w:r w:rsidRPr="0088447E">
          <w:rPr>
            <w:rStyle w:val="Hyperlink"/>
            <w:rFonts w:ascii="Times New Roman" w:hAnsi="Times New Roman" w:cs="Times New Roman"/>
            <w:sz w:val="24"/>
          </w:rPr>
          <w:t>marcie.mack@careertech.ok.gov</w:t>
        </w:r>
      </w:hyperlink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Past President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Pradeep Kotamraju, State Director, Iowa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Director, CTE Bureau Chief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Division of Community Colleges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Iowa Dept. of Education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400 East 14</w:t>
      </w:r>
      <w:r w:rsidRPr="001B02B7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Ave.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Grimes State Office Building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 Moines, IA 50319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8" w:history="1">
        <w:r w:rsidRPr="0088447E">
          <w:rPr>
            <w:rStyle w:val="Hyperlink"/>
            <w:rFonts w:ascii="Times New Roman" w:hAnsi="Times New Roman" w:cs="Times New Roman"/>
            <w:sz w:val="24"/>
          </w:rPr>
          <w:t>pradeep.kotamraju@iowa.gov</w:t>
        </w:r>
      </w:hyperlink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The Center Board Members:</w:t>
      </w:r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Public Member – TBD</w:t>
      </w:r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Term: July 1, 2018 – June 30, 2021</w:t>
      </w:r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FD57CC" w:rsidRDefault="001B02B7" w:rsidP="00FD57C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Public Member – Ms. Cheryl Carrier, Exec. </w:t>
      </w:r>
    </w:p>
    <w:p w:rsidR="00FD57CC" w:rsidRDefault="001B02B7" w:rsidP="00FD57C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Director, Ford Next Generation Learning c/o </w:t>
      </w:r>
    </w:p>
    <w:p w:rsidR="001B02B7" w:rsidRDefault="001B02B7" w:rsidP="00FD57C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Ford Motor Company Fund</w:t>
      </w:r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American Rd.</w:t>
      </w:r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WHQ, 210 E-4</w:t>
      </w:r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Dearborn, MI 48126</w:t>
      </w:r>
    </w:p>
    <w:p w:rsidR="001B02B7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hyperlink r:id="rId9" w:history="1">
        <w:r w:rsidRPr="0088447E">
          <w:rPr>
            <w:rStyle w:val="Hyperlink"/>
            <w:rFonts w:ascii="Times New Roman" w:hAnsi="Times New Roman" w:cs="Times New Roman"/>
            <w:sz w:val="24"/>
          </w:rPr>
          <w:t>ccarrier@fordng1.com</w:t>
        </w:r>
      </w:hyperlink>
    </w:p>
    <w:p w:rsidR="00FD57CC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Term: July 1, 2016 – June 30, 2019</w:t>
      </w:r>
    </w:p>
    <w:p w:rsidR="00FD57CC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Public Member – Ms. Jennifer Grove, </w:t>
      </w:r>
    </w:p>
    <w:p w:rsidR="00FD57CC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Community Development Manager</w:t>
      </w:r>
    </w:p>
    <w:p w:rsidR="00FD57CC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Gulf Power/Southern Company</w:t>
      </w:r>
    </w:p>
    <w:p w:rsidR="00FD57CC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One Energy Place</w:t>
      </w:r>
    </w:p>
    <w:p w:rsidR="00FD57CC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Pensacola, FL 32520-0850</w:t>
      </w:r>
    </w:p>
    <w:p w:rsidR="00FD57CC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hyperlink r:id="rId10" w:history="1">
        <w:r w:rsidRPr="0088447E">
          <w:rPr>
            <w:rStyle w:val="Hyperlink"/>
            <w:rFonts w:ascii="Times New Roman" w:hAnsi="Times New Roman" w:cs="Times New Roman"/>
            <w:sz w:val="24"/>
          </w:rPr>
          <w:t>jlgrove@southernco.com</w:t>
        </w:r>
      </w:hyperlink>
    </w:p>
    <w:p w:rsidR="00FD57CC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Term: July 1, 2017 – June 30, 2020</w:t>
      </w:r>
    </w:p>
    <w:p w:rsidR="00FD57CC" w:rsidRPr="001B02B7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sectPr w:rsidR="00FD57CC" w:rsidRPr="001B02B7" w:rsidSect="001B02B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B7"/>
    <w:rsid w:val="00071E44"/>
    <w:rsid w:val="001B02B7"/>
    <w:rsid w:val="00DC6004"/>
    <w:rsid w:val="00F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12485-02DD-4519-88CA-D8BBFB5E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deep.kotamraju@iow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ie.mack@careertech.ok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ah.heath@cccs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bhoward@hawaii.edu" TargetMode="External"/><Relationship Id="rId10" Type="http://schemas.openxmlformats.org/officeDocument/2006/relationships/hyperlink" Target="mailto:jlgrove@southernc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arrier@fordng1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43753-C5B3-47DD-9734-A6F78E42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2018-06-20T20:21:00Z</dcterms:created>
  <dcterms:modified xsi:type="dcterms:W3CDTF">2018-06-20T20:36:00Z</dcterms:modified>
</cp:coreProperties>
</file>