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A6" w:rsidRPr="008B20FF" w:rsidRDefault="00B505A6" w:rsidP="006056E8">
      <w:pPr>
        <w:pStyle w:val="NoSpacing"/>
        <w:jc w:val="center"/>
        <w:rPr>
          <w:rFonts w:ascii="Myriad Pro" w:hAnsi="Myriad Pro"/>
          <w:b/>
          <w:sz w:val="28"/>
        </w:rPr>
      </w:pPr>
      <w:bookmarkStart w:id="0" w:name="_GoBack"/>
      <w:bookmarkEnd w:id="0"/>
    </w:p>
    <w:p w:rsidR="000F7550" w:rsidRPr="008B20FF" w:rsidRDefault="000F7550" w:rsidP="006056E8">
      <w:pPr>
        <w:pStyle w:val="NoSpacing"/>
        <w:jc w:val="center"/>
        <w:rPr>
          <w:rFonts w:ascii="Myriad Pro" w:hAnsi="Myriad Pro"/>
          <w:b/>
          <w:sz w:val="28"/>
        </w:rPr>
      </w:pPr>
      <w:r w:rsidRPr="008B20FF">
        <w:rPr>
          <w:rFonts w:ascii="Myriad Pro" w:hAnsi="Myriad Pro"/>
          <w:b/>
          <w:sz w:val="28"/>
        </w:rPr>
        <w:t>Advance CTE</w:t>
      </w:r>
    </w:p>
    <w:p w:rsidR="000F7550" w:rsidRPr="008B20FF" w:rsidRDefault="000F7550" w:rsidP="006056E8">
      <w:pPr>
        <w:pStyle w:val="NoSpacing"/>
        <w:jc w:val="center"/>
        <w:rPr>
          <w:rFonts w:ascii="Myriad Pro" w:hAnsi="Myriad Pro"/>
          <w:b/>
          <w:sz w:val="28"/>
        </w:rPr>
      </w:pPr>
      <w:r w:rsidRPr="008B20FF">
        <w:rPr>
          <w:rFonts w:ascii="Myriad Pro" w:hAnsi="Myriad Pro"/>
          <w:b/>
          <w:sz w:val="28"/>
        </w:rPr>
        <w:t>Research Request</w:t>
      </w:r>
    </w:p>
    <w:p w:rsidR="000F7550" w:rsidRPr="008B20FF" w:rsidRDefault="00445D1D" w:rsidP="006056E8">
      <w:pPr>
        <w:pStyle w:val="NoSpacing"/>
        <w:jc w:val="center"/>
        <w:rPr>
          <w:rFonts w:ascii="Myriad Pro" w:hAnsi="Myriad Pro"/>
          <w:i/>
          <w:sz w:val="24"/>
        </w:rPr>
      </w:pPr>
      <w:r>
        <w:rPr>
          <w:rFonts w:ascii="Myriad Pro" w:hAnsi="Myriad Pro"/>
          <w:i/>
          <w:sz w:val="24"/>
        </w:rPr>
        <w:t>Middle School CTE</w:t>
      </w:r>
      <w:r w:rsidR="000F7550" w:rsidRPr="008B20FF">
        <w:rPr>
          <w:rFonts w:ascii="Myriad Pro" w:hAnsi="Myriad Pro"/>
          <w:i/>
          <w:sz w:val="24"/>
        </w:rPr>
        <w:t xml:space="preserve"> (Prepared for </w:t>
      </w:r>
      <w:r>
        <w:rPr>
          <w:rFonts w:ascii="Myriad Pro" w:hAnsi="Myriad Pro"/>
          <w:i/>
          <w:sz w:val="24"/>
        </w:rPr>
        <w:t>Alaska</w:t>
      </w:r>
      <w:r w:rsidR="000F7550" w:rsidRPr="008B20FF">
        <w:rPr>
          <w:rFonts w:ascii="Myriad Pro" w:hAnsi="Myriad Pro"/>
          <w:i/>
          <w:sz w:val="24"/>
        </w:rPr>
        <w:t>)</w:t>
      </w:r>
    </w:p>
    <w:p w:rsidR="001B05BC" w:rsidRPr="008B20FF" w:rsidRDefault="001B05BC" w:rsidP="006056E8">
      <w:pPr>
        <w:pStyle w:val="NoSpacing"/>
        <w:jc w:val="center"/>
        <w:rPr>
          <w:rFonts w:ascii="Myriad Pro" w:hAnsi="Myriad Pro"/>
          <w:i/>
          <w:sz w:val="24"/>
        </w:rPr>
      </w:pPr>
    </w:p>
    <w:p w:rsidR="001D0805" w:rsidRPr="001D0805" w:rsidRDefault="000F7550" w:rsidP="001D0805">
      <w:pPr>
        <w:spacing w:after="0" w:line="240" w:lineRule="auto"/>
        <w:rPr>
          <w:rFonts w:ascii="Myriad Pro" w:hAnsi="Myriad Pro"/>
          <w:i/>
        </w:rPr>
      </w:pPr>
      <w:r w:rsidRPr="008B20FF">
        <w:rPr>
          <w:rFonts w:ascii="Myriad Pro" w:hAnsi="Myriad Pro"/>
          <w:b/>
        </w:rPr>
        <w:t>Request:</w:t>
      </w:r>
      <w:r w:rsidRPr="008B20FF">
        <w:rPr>
          <w:rFonts w:ascii="Myriad Pro" w:hAnsi="Myriad Pro"/>
        </w:rPr>
        <w:t xml:space="preserve"> </w:t>
      </w:r>
      <w:r w:rsidR="00445D1D" w:rsidRPr="00445D1D">
        <w:rPr>
          <w:rFonts w:ascii="Myriad Pro" w:hAnsi="Myriad Pro"/>
          <w:i/>
        </w:rPr>
        <w:t>Alaska is changing our state regulations to allow Perkins funds to be used down into 7th and 8th grade to be in line with Perkins IV, and I was hoping Advance CTE might have some information on how other states might be allowing/facilitating that.</w:t>
      </w:r>
    </w:p>
    <w:p w:rsidR="001D0805" w:rsidRDefault="001D0805" w:rsidP="001D0805">
      <w:pPr>
        <w:spacing w:after="0" w:line="240" w:lineRule="auto"/>
        <w:rPr>
          <w:rFonts w:ascii="Myriad Pro" w:hAnsi="Myriad Pro"/>
          <w:i/>
        </w:rPr>
      </w:pPr>
    </w:p>
    <w:p w:rsidR="00815B65" w:rsidRDefault="00815B65" w:rsidP="001D0805">
      <w:pPr>
        <w:spacing w:after="0" w:line="240" w:lineRule="auto"/>
        <w:rPr>
          <w:rFonts w:ascii="Myriad Pro" w:hAnsi="Myriad Pro"/>
        </w:rPr>
      </w:pPr>
      <w:r>
        <w:rPr>
          <w:rFonts w:ascii="Myriad Pro" w:hAnsi="Myriad Pro"/>
        </w:rPr>
        <w:t>National resources:</w:t>
      </w:r>
    </w:p>
    <w:p w:rsidR="00815B65" w:rsidRPr="00257C4E" w:rsidRDefault="00427567" w:rsidP="00815B65">
      <w:pPr>
        <w:pStyle w:val="ListParagraph"/>
        <w:numPr>
          <w:ilvl w:val="0"/>
          <w:numId w:val="9"/>
        </w:numPr>
        <w:spacing w:after="0" w:line="240" w:lineRule="auto"/>
        <w:rPr>
          <w:rStyle w:val="Hyperlink"/>
          <w:rFonts w:ascii="Myriad Pro" w:hAnsi="Myriad Pro"/>
          <w:color w:val="auto"/>
          <w:u w:val="none"/>
        </w:rPr>
      </w:pPr>
      <w:hyperlink r:id="rId7" w:history="1">
        <w:r w:rsidR="00815B65" w:rsidRPr="00815B65">
          <w:rPr>
            <w:rStyle w:val="Hyperlink"/>
            <w:rFonts w:ascii="Myriad Pro" w:hAnsi="Myriad Pro"/>
          </w:rPr>
          <w:t>ACTE brief on middle school CTE</w:t>
        </w:r>
      </w:hyperlink>
    </w:p>
    <w:p w:rsidR="00257C4E" w:rsidRDefault="00257C4E" w:rsidP="00257C4E">
      <w:pPr>
        <w:spacing w:after="0" w:line="240" w:lineRule="auto"/>
        <w:rPr>
          <w:rFonts w:ascii="Myriad Pro" w:hAnsi="Myriad Pro"/>
        </w:rPr>
      </w:pPr>
    </w:p>
    <w:p w:rsidR="00257C4E" w:rsidRDefault="00257C4E" w:rsidP="00257C4E">
      <w:pPr>
        <w:spacing w:after="0" w:line="240" w:lineRule="auto"/>
        <w:rPr>
          <w:rFonts w:ascii="Myriad Pro" w:hAnsi="Myriad Pro"/>
        </w:rPr>
      </w:pPr>
      <w:r>
        <w:rPr>
          <w:rFonts w:ascii="Myriad Pro" w:hAnsi="Myriad Pro"/>
        </w:rPr>
        <w:t xml:space="preserve">To answer this request, Advance CTE drew on its state policy tracking and also solicited information from the State Director’s listserv, where we asked the following questions: </w:t>
      </w:r>
    </w:p>
    <w:p w:rsidR="00257C4E" w:rsidRPr="00257C4E" w:rsidRDefault="00257C4E" w:rsidP="00257C4E">
      <w:pPr>
        <w:numPr>
          <w:ilvl w:val="0"/>
          <w:numId w:val="10"/>
        </w:numPr>
        <w:spacing w:after="0" w:line="240" w:lineRule="auto"/>
        <w:rPr>
          <w:rFonts w:ascii="Myriad Pro" w:hAnsi="Myriad Pro"/>
        </w:rPr>
      </w:pPr>
      <w:r w:rsidRPr="00257C4E">
        <w:rPr>
          <w:rFonts w:ascii="Myriad Pro" w:hAnsi="Myriad Pro"/>
        </w:rPr>
        <w:t>Does your state fund CTE at the 7th and 8th grade levels? </w:t>
      </w:r>
    </w:p>
    <w:p w:rsidR="00257C4E" w:rsidRPr="00257C4E" w:rsidRDefault="00257C4E" w:rsidP="00257C4E">
      <w:pPr>
        <w:numPr>
          <w:ilvl w:val="0"/>
          <w:numId w:val="10"/>
        </w:numPr>
        <w:spacing w:after="0" w:line="240" w:lineRule="auto"/>
        <w:rPr>
          <w:rFonts w:ascii="Myriad Pro" w:hAnsi="Myriad Pro"/>
        </w:rPr>
      </w:pPr>
      <w:r w:rsidRPr="00257C4E">
        <w:rPr>
          <w:rFonts w:ascii="Myriad Pro" w:hAnsi="Myriad Pro"/>
        </w:rPr>
        <w:t>Do you use Perkins or state funding? </w:t>
      </w:r>
    </w:p>
    <w:p w:rsidR="00257C4E" w:rsidRDefault="00257C4E" w:rsidP="00257C4E">
      <w:pPr>
        <w:numPr>
          <w:ilvl w:val="0"/>
          <w:numId w:val="10"/>
        </w:numPr>
        <w:spacing w:after="0" w:line="240" w:lineRule="auto"/>
        <w:rPr>
          <w:rFonts w:ascii="Myriad Pro" w:hAnsi="Myriad Pro"/>
        </w:rPr>
      </w:pPr>
      <w:r w:rsidRPr="00257C4E">
        <w:rPr>
          <w:rFonts w:ascii="Myriad Pro" w:hAnsi="Myriad Pro"/>
        </w:rPr>
        <w:t>Can you share any helpful links or documents about how you support middle school CTE? </w:t>
      </w:r>
    </w:p>
    <w:p w:rsidR="004313C4" w:rsidRDefault="004313C4" w:rsidP="004313C4">
      <w:pPr>
        <w:spacing w:after="0" w:line="240" w:lineRule="auto"/>
        <w:rPr>
          <w:rFonts w:ascii="Myriad Pro" w:hAnsi="Myriad Pro"/>
        </w:rPr>
      </w:pPr>
    </w:p>
    <w:p w:rsidR="004313C4" w:rsidRPr="004313C4" w:rsidRDefault="004313C4" w:rsidP="004313C4">
      <w:pPr>
        <w:pStyle w:val="Title"/>
        <w:rPr>
          <w:rFonts w:ascii="Myriad Pro" w:hAnsi="Myriad Pro"/>
          <w:b/>
          <w:sz w:val="36"/>
        </w:rPr>
      </w:pPr>
      <w:r w:rsidRPr="004313C4">
        <w:rPr>
          <w:rFonts w:ascii="Myriad Pro" w:hAnsi="Myriad Pro"/>
          <w:b/>
          <w:sz w:val="36"/>
        </w:rPr>
        <w:t>Summary</w:t>
      </w:r>
    </w:p>
    <w:p w:rsidR="00857C80" w:rsidRDefault="00857C80" w:rsidP="004313C4">
      <w:pPr>
        <w:spacing w:after="0" w:line="240" w:lineRule="auto"/>
        <w:rPr>
          <w:rFonts w:ascii="Myriad Pro" w:hAnsi="Myriad Pro"/>
        </w:rPr>
      </w:pPr>
      <w:r>
        <w:rPr>
          <w:rFonts w:ascii="Myriad Pro" w:hAnsi="Myriad Pro"/>
        </w:rPr>
        <w:t>Overall, we had 2</w:t>
      </w:r>
      <w:r w:rsidR="005B5E67">
        <w:rPr>
          <w:rFonts w:ascii="Myriad Pro" w:hAnsi="Myriad Pro"/>
        </w:rPr>
        <w:t>7</w:t>
      </w:r>
      <w:r w:rsidR="004313C4">
        <w:rPr>
          <w:rFonts w:ascii="Myriad Pro" w:hAnsi="Myriad Pro"/>
        </w:rPr>
        <w:t xml:space="preserve"> states respond. Of those, </w:t>
      </w:r>
      <w:r>
        <w:rPr>
          <w:rFonts w:ascii="Myriad Pro" w:hAnsi="Myriad Pro"/>
        </w:rPr>
        <w:t>5 states do not use state or Perkins funding for middle school CTE. Nine states fund it in limited ways, and 1</w:t>
      </w:r>
      <w:r w:rsidR="005B5E67">
        <w:rPr>
          <w:rFonts w:ascii="Myriad Pro" w:hAnsi="Myriad Pro"/>
        </w:rPr>
        <w:t>3</w:t>
      </w:r>
      <w:r>
        <w:rPr>
          <w:rFonts w:ascii="Myriad Pro" w:hAnsi="Myriad Pro"/>
        </w:rPr>
        <w:t xml:space="preserve"> states support and fund middle school CTE in a comprehensive or robust way. </w:t>
      </w:r>
    </w:p>
    <w:p w:rsidR="00857C80" w:rsidRDefault="00857C80" w:rsidP="004313C4">
      <w:pPr>
        <w:spacing w:after="0" w:line="240" w:lineRule="auto"/>
        <w:rPr>
          <w:rFonts w:ascii="Myriad Pro" w:hAnsi="Myriad Pro"/>
        </w:rPr>
      </w:pPr>
    </w:p>
    <w:p w:rsidR="004313C4" w:rsidRPr="00257C4E" w:rsidRDefault="00857C80" w:rsidP="004313C4">
      <w:pPr>
        <w:spacing w:after="0" w:line="240" w:lineRule="auto"/>
        <w:rPr>
          <w:rFonts w:ascii="Myriad Pro" w:hAnsi="Myriad Pro"/>
        </w:rPr>
      </w:pPr>
      <w:r>
        <w:rPr>
          <w:rFonts w:ascii="Myriad Pro" w:hAnsi="Myriad Pro"/>
        </w:rPr>
        <w:t xml:space="preserve">You can access those 11 states easily by simply clicking on the links here: </w:t>
      </w:r>
      <w:hyperlink w:anchor="_California_1" w:history="1">
        <w:r w:rsidRPr="00857C80">
          <w:rPr>
            <w:rStyle w:val="Hyperlink"/>
            <w:rFonts w:ascii="Myriad Pro" w:hAnsi="Myriad Pro"/>
          </w:rPr>
          <w:t>California</w:t>
        </w:r>
      </w:hyperlink>
      <w:r>
        <w:rPr>
          <w:rFonts w:ascii="Myriad Pro" w:hAnsi="Myriad Pro"/>
        </w:rPr>
        <w:t xml:space="preserve">, </w:t>
      </w:r>
      <w:hyperlink w:anchor="_Colorado" w:history="1">
        <w:r w:rsidRPr="00857C80">
          <w:rPr>
            <w:rStyle w:val="Hyperlink"/>
            <w:rFonts w:ascii="Myriad Pro" w:hAnsi="Myriad Pro"/>
          </w:rPr>
          <w:t>Colorado</w:t>
        </w:r>
      </w:hyperlink>
      <w:r>
        <w:rPr>
          <w:rFonts w:ascii="Myriad Pro" w:hAnsi="Myriad Pro"/>
        </w:rPr>
        <w:t>,</w:t>
      </w:r>
      <w:r w:rsidR="005B5E67">
        <w:rPr>
          <w:rFonts w:ascii="Myriad Pro" w:hAnsi="Myriad Pro"/>
        </w:rPr>
        <w:t xml:space="preserve"> Georgia</w:t>
      </w:r>
      <w:r>
        <w:rPr>
          <w:rFonts w:ascii="Myriad Pro" w:hAnsi="Myriad Pro"/>
        </w:rPr>
        <w:t xml:space="preserve"> </w:t>
      </w:r>
      <w:hyperlink w:anchor="_Maine" w:history="1">
        <w:r w:rsidRPr="00857C80">
          <w:rPr>
            <w:rStyle w:val="Hyperlink"/>
            <w:rFonts w:ascii="Myriad Pro" w:hAnsi="Myriad Pro"/>
          </w:rPr>
          <w:t>Maine</w:t>
        </w:r>
      </w:hyperlink>
      <w:r>
        <w:rPr>
          <w:rFonts w:ascii="Myriad Pro" w:hAnsi="Myriad Pro"/>
        </w:rPr>
        <w:t xml:space="preserve">, </w:t>
      </w:r>
      <w:hyperlink w:anchor="_Nebraska" w:history="1">
        <w:r w:rsidRPr="00857C80">
          <w:rPr>
            <w:rStyle w:val="Hyperlink"/>
            <w:rFonts w:ascii="Myriad Pro" w:hAnsi="Myriad Pro"/>
          </w:rPr>
          <w:t>Nebraska</w:t>
        </w:r>
      </w:hyperlink>
      <w:r>
        <w:rPr>
          <w:rFonts w:ascii="Myriad Pro" w:hAnsi="Myriad Pro"/>
        </w:rPr>
        <w:t>,</w:t>
      </w:r>
      <w:r w:rsidR="002B0FC1">
        <w:rPr>
          <w:rFonts w:ascii="Myriad Pro" w:hAnsi="Myriad Pro"/>
        </w:rPr>
        <w:t xml:space="preserve"> </w:t>
      </w:r>
      <w:hyperlink w:anchor="_New_Jersey" w:history="1">
        <w:r w:rsidR="002B0FC1" w:rsidRPr="002B0FC1">
          <w:rPr>
            <w:rStyle w:val="Hyperlink"/>
            <w:rFonts w:ascii="Myriad Pro" w:hAnsi="Myriad Pro"/>
          </w:rPr>
          <w:t>New Jersey</w:t>
        </w:r>
      </w:hyperlink>
      <w:r w:rsidR="002B0FC1">
        <w:rPr>
          <w:rFonts w:ascii="Myriad Pro" w:hAnsi="Myriad Pro"/>
        </w:rPr>
        <w:t>,</w:t>
      </w:r>
      <w:r>
        <w:rPr>
          <w:rFonts w:ascii="Myriad Pro" w:hAnsi="Myriad Pro"/>
        </w:rPr>
        <w:t xml:space="preserve"> </w:t>
      </w:r>
      <w:hyperlink w:anchor="_Nevada" w:history="1">
        <w:r w:rsidRPr="00857C80">
          <w:rPr>
            <w:rStyle w:val="Hyperlink"/>
            <w:rFonts w:ascii="Myriad Pro" w:hAnsi="Myriad Pro"/>
          </w:rPr>
          <w:t>Nevada</w:t>
        </w:r>
      </w:hyperlink>
      <w:r>
        <w:rPr>
          <w:rFonts w:ascii="Myriad Pro" w:hAnsi="Myriad Pro"/>
        </w:rPr>
        <w:t xml:space="preserve">, </w:t>
      </w:r>
      <w:hyperlink w:anchor="_North_Carolina" w:history="1">
        <w:r w:rsidRPr="00857C80">
          <w:rPr>
            <w:rStyle w:val="Hyperlink"/>
            <w:rFonts w:ascii="Myriad Pro" w:hAnsi="Myriad Pro"/>
          </w:rPr>
          <w:t>North Carolina</w:t>
        </w:r>
      </w:hyperlink>
      <w:r>
        <w:rPr>
          <w:rFonts w:ascii="Myriad Pro" w:hAnsi="Myriad Pro"/>
        </w:rPr>
        <w:t xml:space="preserve">, </w:t>
      </w:r>
      <w:hyperlink w:anchor="_Oklahoma" w:history="1">
        <w:r w:rsidRPr="00857C80">
          <w:rPr>
            <w:rStyle w:val="Hyperlink"/>
            <w:rFonts w:ascii="Myriad Pro" w:hAnsi="Myriad Pro"/>
          </w:rPr>
          <w:t>Oklahoma</w:t>
        </w:r>
      </w:hyperlink>
      <w:r>
        <w:rPr>
          <w:rFonts w:ascii="Myriad Pro" w:hAnsi="Myriad Pro"/>
        </w:rPr>
        <w:t xml:space="preserve">, </w:t>
      </w:r>
      <w:hyperlink w:anchor="_Ohio" w:history="1">
        <w:r w:rsidRPr="00857C80">
          <w:rPr>
            <w:rStyle w:val="Hyperlink"/>
            <w:rFonts w:ascii="Myriad Pro" w:hAnsi="Myriad Pro"/>
          </w:rPr>
          <w:t>Ohio</w:t>
        </w:r>
      </w:hyperlink>
      <w:r>
        <w:rPr>
          <w:rFonts w:ascii="Myriad Pro" w:hAnsi="Myriad Pro"/>
        </w:rPr>
        <w:t xml:space="preserve">, </w:t>
      </w:r>
      <w:hyperlink w:anchor="_Texas" w:history="1">
        <w:r w:rsidRPr="00857C80">
          <w:rPr>
            <w:rStyle w:val="Hyperlink"/>
            <w:rFonts w:ascii="Myriad Pro" w:hAnsi="Myriad Pro"/>
          </w:rPr>
          <w:t>Texas</w:t>
        </w:r>
      </w:hyperlink>
      <w:r>
        <w:rPr>
          <w:rFonts w:ascii="Myriad Pro" w:hAnsi="Myriad Pro"/>
        </w:rPr>
        <w:t xml:space="preserve">, </w:t>
      </w:r>
      <w:hyperlink w:anchor="_Virginia" w:history="1">
        <w:r w:rsidRPr="00857C80">
          <w:rPr>
            <w:rStyle w:val="Hyperlink"/>
            <w:rFonts w:ascii="Myriad Pro" w:hAnsi="Myriad Pro"/>
          </w:rPr>
          <w:t>Virginia</w:t>
        </w:r>
      </w:hyperlink>
      <w:r>
        <w:rPr>
          <w:rFonts w:ascii="Myriad Pro" w:hAnsi="Myriad Pro"/>
        </w:rPr>
        <w:t xml:space="preserve">, and </w:t>
      </w:r>
      <w:hyperlink w:anchor="_Wisconsin" w:history="1">
        <w:r w:rsidRPr="00857C80">
          <w:rPr>
            <w:rStyle w:val="Hyperlink"/>
            <w:rFonts w:ascii="Myriad Pro" w:hAnsi="Myriad Pro"/>
          </w:rPr>
          <w:t>Wisconsin</w:t>
        </w:r>
      </w:hyperlink>
      <w:r>
        <w:rPr>
          <w:rFonts w:ascii="Myriad Pro" w:hAnsi="Myriad Pro"/>
        </w:rPr>
        <w:t>.</w:t>
      </w:r>
    </w:p>
    <w:p w:rsidR="00257C4E" w:rsidRPr="00257C4E" w:rsidRDefault="00257C4E" w:rsidP="00257C4E">
      <w:pPr>
        <w:spacing w:after="0" w:line="240" w:lineRule="auto"/>
        <w:rPr>
          <w:rFonts w:ascii="Myriad Pro" w:hAnsi="Myriad Pro"/>
        </w:rPr>
      </w:pPr>
    </w:p>
    <w:p w:rsidR="00A84FB3" w:rsidRDefault="00257C4E" w:rsidP="006056E8">
      <w:pPr>
        <w:pStyle w:val="Heading2"/>
        <w:spacing w:before="0" w:line="240" w:lineRule="auto"/>
        <w:rPr>
          <w:rFonts w:ascii="Myriad Pro" w:hAnsi="Myriad Pro"/>
          <w:b/>
          <w:color w:val="009AA6"/>
        </w:rPr>
      </w:pPr>
      <w:r>
        <w:rPr>
          <w:rFonts w:ascii="Myriad Pro" w:hAnsi="Myriad Pro"/>
          <w:b/>
          <w:color w:val="009AA6"/>
        </w:rPr>
        <w:t>Arizona</w:t>
      </w:r>
    </w:p>
    <w:p w:rsidR="00257C4E" w:rsidRDefault="00257C4E" w:rsidP="00441E9B">
      <w:pPr>
        <w:spacing w:after="0"/>
        <w:rPr>
          <w:rFonts w:ascii="Myriad Pro" w:hAnsi="Myriad Pro"/>
        </w:rPr>
      </w:pPr>
      <w:r w:rsidRPr="00257C4E">
        <w:rPr>
          <w:rFonts w:ascii="Myriad Pro" w:hAnsi="Myriad Pro"/>
        </w:rPr>
        <w:t>We only allow state funding to be used for middle schools.  It is an LEA decision as to how they will support the middle school financially with state funds.</w:t>
      </w:r>
    </w:p>
    <w:p w:rsidR="00AA76A0" w:rsidRDefault="00AA76A0" w:rsidP="00441E9B">
      <w:pPr>
        <w:spacing w:after="0"/>
        <w:rPr>
          <w:rFonts w:ascii="Myriad Pro" w:hAnsi="Myriad Pro"/>
        </w:rPr>
      </w:pPr>
    </w:p>
    <w:p w:rsidR="00AA76A0" w:rsidRDefault="00AA76A0" w:rsidP="00441E9B">
      <w:pPr>
        <w:spacing w:after="0"/>
        <w:rPr>
          <w:rFonts w:ascii="Myriad Pro" w:hAnsi="Myriad Pro"/>
        </w:rPr>
      </w:pPr>
      <w:r>
        <w:rPr>
          <w:rFonts w:ascii="Myriad Pro" w:hAnsi="Myriad Pro"/>
        </w:rPr>
        <w:t xml:space="preserve">Contact: </w:t>
      </w:r>
    </w:p>
    <w:p w:rsidR="00AA76A0" w:rsidRPr="00AA76A0" w:rsidRDefault="00AA76A0" w:rsidP="00AA76A0">
      <w:pPr>
        <w:spacing w:after="0"/>
        <w:rPr>
          <w:rFonts w:ascii="Myriad Pro" w:hAnsi="Myriad Pro"/>
        </w:rPr>
      </w:pPr>
      <w:r w:rsidRPr="00AA76A0">
        <w:rPr>
          <w:rFonts w:ascii="Myriad Pro" w:hAnsi="Myriad Pro"/>
        </w:rPr>
        <w:t>Cathie Raymond</w:t>
      </w:r>
    </w:p>
    <w:p w:rsidR="00AA76A0" w:rsidRPr="00AA76A0" w:rsidRDefault="00AA76A0" w:rsidP="00AA76A0">
      <w:pPr>
        <w:spacing w:after="0"/>
        <w:rPr>
          <w:rFonts w:ascii="Myriad Pro" w:hAnsi="Myriad Pro"/>
        </w:rPr>
      </w:pPr>
      <w:r w:rsidRPr="00AA76A0">
        <w:rPr>
          <w:rFonts w:ascii="Myriad Pro" w:hAnsi="Myriad Pro"/>
        </w:rPr>
        <w:t xml:space="preserve">Deputy Associate State Superintendent/ State Director for Career and Technical Education </w:t>
      </w:r>
    </w:p>
    <w:p w:rsidR="00AA76A0" w:rsidRPr="00AA76A0" w:rsidRDefault="00AA76A0" w:rsidP="00AA76A0">
      <w:pPr>
        <w:spacing w:after="0"/>
        <w:rPr>
          <w:rFonts w:ascii="Myriad Pro" w:hAnsi="Myriad Pro"/>
        </w:rPr>
      </w:pPr>
      <w:r w:rsidRPr="00AA76A0">
        <w:rPr>
          <w:rFonts w:ascii="Myriad Pro" w:hAnsi="Myriad Pro"/>
        </w:rPr>
        <w:t>Arizona Department of Education</w:t>
      </w:r>
    </w:p>
    <w:p w:rsidR="00AA76A0" w:rsidRDefault="00AA76A0" w:rsidP="00AA76A0">
      <w:pPr>
        <w:spacing w:after="0"/>
        <w:rPr>
          <w:rFonts w:ascii="Myriad Pro" w:hAnsi="Myriad Pro"/>
        </w:rPr>
      </w:pPr>
      <w:r w:rsidRPr="00AA76A0">
        <w:rPr>
          <w:rFonts w:ascii="Myriad Pro" w:hAnsi="Myriad Pro"/>
        </w:rPr>
        <w:t>Cathie.Raymond@azed.gov</w:t>
      </w:r>
    </w:p>
    <w:p w:rsidR="00AA76A0" w:rsidRDefault="00AA76A0" w:rsidP="00441E9B">
      <w:pPr>
        <w:spacing w:after="0"/>
        <w:rPr>
          <w:rFonts w:ascii="Myriad Pro" w:hAnsi="Myriad Pro"/>
        </w:rPr>
      </w:pPr>
    </w:p>
    <w:p w:rsidR="0003244E" w:rsidRDefault="0003244E" w:rsidP="00441E9B">
      <w:pPr>
        <w:spacing w:after="0"/>
        <w:rPr>
          <w:rFonts w:ascii="Myriad Pro" w:hAnsi="Myriad Pro"/>
        </w:rPr>
      </w:pPr>
    </w:p>
    <w:p w:rsidR="0003244E" w:rsidRDefault="0003244E" w:rsidP="0003244E">
      <w:pPr>
        <w:pStyle w:val="Heading2"/>
        <w:spacing w:before="0" w:line="240" w:lineRule="auto"/>
        <w:rPr>
          <w:rFonts w:ascii="Myriad Pro" w:hAnsi="Myriad Pro"/>
        </w:rPr>
      </w:pPr>
      <w:r w:rsidRPr="0003244E">
        <w:rPr>
          <w:rFonts w:ascii="Myriad Pro" w:hAnsi="Myriad Pro"/>
          <w:b/>
          <w:color w:val="009AA6"/>
        </w:rPr>
        <w:t>Arkansas</w:t>
      </w:r>
    </w:p>
    <w:p w:rsidR="0003244E" w:rsidRPr="0003244E" w:rsidRDefault="0003244E" w:rsidP="0003244E">
      <w:pPr>
        <w:numPr>
          <w:ilvl w:val="0"/>
          <w:numId w:val="16"/>
        </w:numPr>
        <w:spacing w:after="0"/>
        <w:rPr>
          <w:rFonts w:ascii="Myriad Pro" w:hAnsi="Myriad Pro"/>
        </w:rPr>
      </w:pPr>
      <w:r w:rsidRPr="0003244E">
        <w:rPr>
          <w:rFonts w:ascii="Myriad Pro" w:hAnsi="Myriad Pro"/>
        </w:rPr>
        <w:t>Does your state fund CTE at the 7th and 8th grade levels? </w:t>
      </w:r>
    </w:p>
    <w:p w:rsidR="0003244E" w:rsidRPr="0003244E" w:rsidRDefault="0003244E" w:rsidP="0003244E">
      <w:pPr>
        <w:numPr>
          <w:ilvl w:val="1"/>
          <w:numId w:val="16"/>
        </w:numPr>
        <w:spacing w:after="0"/>
        <w:rPr>
          <w:rFonts w:ascii="Myriad Pro" w:hAnsi="Myriad Pro"/>
        </w:rPr>
      </w:pPr>
      <w:r w:rsidRPr="0003244E">
        <w:rPr>
          <w:rFonts w:ascii="Myriad Pro" w:hAnsi="Myriad Pro"/>
        </w:rPr>
        <w:t>Arkansas does fund 7</w:t>
      </w:r>
      <w:r w:rsidRPr="0003244E">
        <w:rPr>
          <w:rFonts w:ascii="Myriad Pro" w:hAnsi="Myriad Pro"/>
          <w:vertAlign w:val="superscript"/>
        </w:rPr>
        <w:t>th</w:t>
      </w:r>
      <w:r w:rsidRPr="0003244E">
        <w:rPr>
          <w:rFonts w:ascii="Myriad Pro" w:hAnsi="Myriad Pro"/>
        </w:rPr>
        <w:t> and 8</w:t>
      </w:r>
      <w:r w:rsidRPr="0003244E">
        <w:rPr>
          <w:rFonts w:ascii="Myriad Pro" w:hAnsi="Myriad Pro"/>
          <w:vertAlign w:val="superscript"/>
        </w:rPr>
        <w:t>th</w:t>
      </w:r>
      <w:r w:rsidRPr="0003244E">
        <w:rPr>
          <w:rFonts w:ascii="Myriad Pro" w:hAnsi="Myriad Pro"/>
        </w:rPr>
        <w:t> grade courses on a limited basis.</w:t>
      </w:r>
    </w:p>
    <w:p w:rsidR="0003244E" w:rsidRPr="0003244E" w:rsidRDefault="0003244E" w:rsidP="0003244E">
      <w:pPr>
        <w:numPr>
          <w:ilvl w:val="0"/>
          <w:numId w:val="16"/>
        </w:numPr>
        <w:spacing w:after="0"/>
        <w:rPr>
          <w:rFonts w:ascii="Myriad Pro" w:hAnsi="Myriad Pro"/>
        </w:rPr>
      </w:pPr>
      <w:r w:rsidRPr="0003244E">
        <w:rPr>
          <w:rFonts w:ascii="Myriad Pro" w:hAnsi="Myriad Pro"/>
        </w:rPr>
        <w:t>Do you use Perkins or state funding? </w:t>
      </w:r>
    </w:p>
    <w:p w:rsidR="0003244E" w:rsidRPr="0003244E" w:rsidRDefault="0003244E" w:rsidP="0003244E">
      <w:pPr>
        <w:numPr>
          <w:ilvl w:val="1"/>
          <w:numId w:val="16"/>
        </w:numPr>
        <w:spacing w:after="0"/>
        <w:rPr>
          <w:rFonts w:ascii="Myriad Pro" w:hAnsi="Myriad Pro"/>
        </w:rPr>
      </w:pPr>
      <w:r w:rsidRPr="0003244E">
        <w:rPr>
          <w:rFonts w:ascii="Myriad Pro" w:hAnsi="Myriad Pro"/>
        </w:rPr>
        <w:t>Although Perkins funds may be used for 7</w:t>
      </w:r>
      <w:r w:rsidRPr="0003244E">
        <w:rPr>
          <w:rFonts w:ascii="Myriad Pro" w:hAnsi="Myriad Pro"/>
          <w:vertAlign w:val="superscript"/>
        </w:rPr>
        <w:t>th</w:t>
      </w:r>
      <w:r w:rsidRPr="0003244E">
        <w:rPr>
          <w:rFonts w:ascii="Myriad Pro" w:hAnsi="Myriad Pro"/>
        </w:rPr>
        <w:t> and 8</w:t>
      </w:r>
      <w:r w:rsidRPr="0003244E">
        <w:rPr>
          <w:rFonts w:ascii="Myriad Pro" w:hAnsi="Myriad Pro"/>
          <w:vertAlign w:val="superscript"/>
        </w:rPr>
        <w:t>th</w:t>
      </w:r>
      <w:r w:rsidRPr="0003244E">
        <w:rPr>
          <w:rFonts w:ascii="Myriad Pro" w:hAnsi="Myriad Pro"/>
        </w:rPr>
        <w:t> grade courses, Arkansas typically does not fund these courses based on limited funds available and our decision to focus our funding on courses/programs that will allow students to earn high school credit.</w:t>
      </w:r>
    </w:p>
    <w:p w:rsidR="0003244E" w:rsidRPr="0003244E" w:rsidRDefault="0003244E" w:rsidP="0003244E">
      <w:pPr>
        <w:numPr>
          <w:ilvl w:val="1"/>
          <w:numId w:val="16"/>
        </w:numPr>
        <w:spacing w:after="0"/>
        <w:rPr>
          <w:rFonts w:ascii="Myriad Pro" w:hAnsi="Myriad Pro"/>
        </w:rPr>
      </w:pPr>
      <w:r w:rsidRPr="0003244E">
        <w:rPr>
          <w:rFonts w:ascii="Myriad Pro" w:hAnsi="Myriad Pro"/>
        </w:rPr>
        <w:lastRenderedPageBreak/>
        <w:t>Arkansas limits the amount of state program start-up funds allocated for 7</w:t>
      </w:r>
      <w:r w:rsidRPr="0003244E">
        <w:rPr>
          <w:rFonts w:ascii="Myriad Pro" w:hAnsi="Myriad Pro"/>
          <w:vertAlign w:val="superscript"/>
        </w:rPr>
        <w:t>th</w:t>
      </w:r>
      <w:r w:rsidRPr="0003244E">
        <w:rPr>
          <w:rFonts w:ascii="Myriad Pro" w:hAnsi="Myriad Pro"/>
        </w:rPr>
        <w:t> and 8</w:t>
      </w:r>
      <w:r w:rsidRPr="0003244E">
        <w:rPr>
          <w:rFonts w:ascii="Myriad Pro" w:hAnsi="Myriad Pro"/>
          <w:vertAlign w:val="superscript"/>
        </w:rPr>
        <w:t>th</w:t>
      </w:r>
      <w:r w:rsidRPr="0003244E">
        <w:rPr>
          <w:rFonts w:ascii="Myriad Pro" w:hAnsi="Myriad Pro"/>
        </w:rPr>
        <w:t> grade courses as programs are prioritized each year for funding based on initiatives and other state priorities.</w:t>
      </w:r>
    </w:p>
    <w:p w:rsidR="0003244E" w:rsidRDefault="0003244E" w:rsidP="00441E9B">
      <w:pPr>
        <w:numPr>
          <w:ilvl w:val="0"/>
          <w:numId w:val="16"/>
        </w:numPr>
        <w:spacing w:after="0"/>
        <w:rPr>
          <w:rFonts w:ascii="Myriad Pro" w:hAnsi="Myriad Pro"/>
        </w:rPr>
      </w:pPr>
      <w:r w:rsidRPr="0003244E">
        <w:rPr>
          <w:rFonts w:ascii="Myriad Pro" w:hAnsi="Myriad Pro"/>
        </w:rPr>
        <w:t>Can you share any helpful links or documents about how you support middle school CTE? N/A</w:t>
      </w:r>
    </w:p>
    <w:p w:rsidR="00AA76A0" w:rsidRDefault="00AA76A0" w:rsidP="00AA76A0">
      <w:pPr>
        <w:spacing w:after="0"/>
        <w:rPr>
          <w:rFonts w:ascii="Myriad Pro" w:hAnsi="Myriad Pro"/>
        </w:rPr>
      </w:pPr>
    </w:p>
    <w:p w:rsidR="00AA76A0" w:rsidRDefault="00AA76A0" w:rsidP="00AA76A0">
      <w:pPr>
        <w:spacing w:after="0"/>
        <w:rPr>
          <w:rFonts w:ascii="Myriad Pro" w:hAnsi="Myriad Pro"/>
        </w:rPr>
      </w:pPr>
      <w:r>
        <w:rPr>
          <w:rFonts w:ascii="Myriad Pro" w:hAnsi="Myriad Pro"/>
        </w:rPr>
        <w:t>Contact:</w:t>
      </w:r>
    </w:p>
    <w:p w:rsidR="00AA76A0" w:rsidRPr="00AA76A0" w:rsidRDefault="00AA76A0" w:rsidP="00AA76A0">
      <w:pPr>
        <w:spacing w:after="0"/>
        <w:rPr>
          <w:rFonts w:ascii="Myriad Pro" w:hAnsi="Myriad Pro"/>
        </w:rPr>
      </w:pPr>
      <w:r w:rsidRPr="00AA76A0">
        <w:rPr>
          <w:rFonts w:ascii="Myriad Pro" w:hAnsi="Myriad Pro"/>
        </w:rPr>
        <w:t>Charisse Childers</w:t>
      </w:r>
    </w:p>
    <w:p w:rsidR="00AA76A0" w:rsidRPr="00AA76A0" w:rsidRDefault="00AA76A0" w:rsidP="00AA76A0">
      <w:pPr>
        <w:spacing w:after="0"/>
        <w:rPr>
          <w:rFonts w:ascii="Myriad Pro" w:hAnsi="Myriad Pro"/>
        </w:rPr>
      </w:pPr>
      <w:r w:rsidRPr="00AA76A0">
        <w:rPr>
          <w:rFonts w:ascii="Myriad Pro" w:hAnsi="Myriad Pro"/>
        </w:rPr>
        <w:t>State CTE Director</w:t>
      </w:r>
    </w:p>
    <w:p w:rsidR="00AA76A0" w:rsidRPr="00AA76A0" w:rsidRDefault="00AA76A0" w:rsidP="00AA76A0">
      <w:pPr>
        <w:spacing w:after="0"/>
        <w:rPr>
          <w:rFonts w:ascii="Myriad Pro" w:hAnsi="Myriad Pro"/>
        </w:rPr>
      </w:pPr>
      <w:r w:rsidRPr="00AA76A0">
        <w:rPr>
          <w:rFonts w:ascii="Myriad Pro" w:hAnsi="Myriad Pro"/>
        </w:rPr>
        <w:t>Arkansas Department of Career Education</w:t>
      </w:r>
    </w:p>
    <w:p w:rsidR="00AA76A0" w:rsidRDefault="00427567" w:rsidP="00AA76A0">
      <w:pPr>
        <w:spacing w:after="0"/>
        <w:rPr>
          <w:rFonts w:ascii="Myriad Pro" w:hAnsi="Myriad Pro"/>
        </w:rPr>
      </w:pPr>
      <w:hyperlink r:id="rId8" w:history="1">
        <w:r w:rsidR="00AA76A0" w:rsidRPr="00362D3B">
          <w:rPr>
            <w:rStyle w:val="Hyperlink"/>
            <w:rFonts w:ascii="Myriad Pro" w:hAnsi="Myriad Pro"/>
          </w:rPr>
          <w:t>Charisse.childers@arkansas.gov</w:t>
        </w:r>
      </w:hyperlink>
      <w:r w:rsidR="00AA76A0">
        <w:rPr>
          <w:rFonts w:ascii="Myriad Pro" w:hAnsi="Myriad Pro"/>
        </w:rPr>
        <w:t xml:space="preserve"> </w:t>
      </w:r>
    </w:p>
    <w:p w:rsidR="00AA76A0" w:rsidRDefault="00AA76A0" w:rsidP="00AA76A0">
      <w:pPr>
        <w:spacing w:after="0"/>
        <w:rPr>
          <w:rFonts w:ascii="Myriad Pro" w:hAnsi="Myriad Pro"/>
        </w:rPr>
      </w:pPr>
    </w:p>
    <w:p w:rsidR="00AA76A0" w:rsidRDefault="00AA76A0" w:rsidP="00AA76A0">
      <w:pPr>
        <w:pStyle w:val="Heading2"/>
        <w:spacing w:before="0" w:line="240" w:lineRule="auto"/>
        <w:rPr>
          <w:rFonts w:ascii="Myriad Pro" w:hAnsi="Myriad Pro"/>
        </w:rPr>
      </w:pPr>
      <w:bookmarkStart w:id="1" w:name="_California_1"/>
      <w:bookmarkEnd w:id="1"/>
      <w:r w:rsidRPr="00AA76A0">
        <w:rPr>
          <w:rFonts w:ascii="Myriad Pro" w:hAnsi="Myriad Pro"/>
          <w:b/>
          <w:color w:val="009AA6"/>
        </w:rPr>
        <w:t>California</w:t>
      </w:r>
    </w:p>
    <w:p w:rsidR="00AA76A0" w:rsidRPr="0003244E" w:rsidRDefault="00AA76A0" w:rsidP="00AA76A0">
      <w:pPr>
        <w:numPr>
          <w:ilvl w:val="0"/>
          <w:numId w:val="16"/>
        </w:numPr>
        <w:spacing w:after="0"/>
        <w:rPr>
          <w:rFonts w:ascii="Myriad Pro" w:hAnsi="Myriad Pro"/>
        </w:rPr>
      </w:pPr>
      <w:r w:rsidRPr="0003244E">
        <w:rPr>
          <w:rFonts w:ascii="Myriad Pro" w:hAnsi="Myriad Pro"/>
        </w:rPr>
        <w:t>Does your state fund CTE at the 7th and 8th grade levels? </w:t>
      </w:r>
    </w:p>
    <w:p w:rsidR="00AA76A0" w:rsidRDefault="00AA76A0" w:rsidP="00AA76A0">
      <w:pPr>
        <w:numPr>
          <w:ilvl w:val="1"/>
          <w:numId w:val="16"/>
        </w:numPr>
        <w:spacing w:after="0"/>
        <w:rPr>
          <w:rFonts w:ascii="Myriad Pro" w:hAnsi="Myriad Pro"/>
        </w:rPr>
      </w:pPr>
      <w:r w:rsidRPr="00AA76A0">
        <w:rPr>
          <w:rFonts w:ascii="Myriad Pro" w:hAnsi="Myriad Pro"/>
        </w:rPr>
        <w:t>Yes as long as the middle school programs are aligned to high school programs.</w:t>
      </w:r>
    </w:p>
    <w:p w:rsidR="00AA76A0" w:rsidRPr="0003244E" w:rsidRDefault="00AA76A0" w:rsidP="00AA76A0">
      <w:pPr>
        <w:numPr>
          <w:ilvl w:val="0"/>
          <w:numId w:val="16"/>
        </w:numPr>
        <w:spacing w:after="0"/>
        <w:rPr>
          <w:rFonts w:ascii="Myriad Pro" w:hAnsi="Myriad Pro"/>
        </w:rPr>
      </w:pPr>
      <w:r w:rsidRPr="0003244E">
        <w:rPr>
          <w:rFonts w:ascii="Myriad Pro" w:hAnsi="Myriad Pro"/>
        </w:rPr>
        <w:t>Do you use Perkins or state funding? </w:t>
      </w:r>
    </w:p>
    <w:p w:rsidR="00AA76A0" w:rsidRPr="0003244E" w:rsidRDefault="00AA76A0" w:rsidP="00AA76A0">
      <w:pPr>
        <w:numPr>
          <w:ilvl w:val="1"/>
          <w:numId w:val="16"/>
        </w:numPr>
        <w:spacing w:after="0"/>
        <w:rPr>
          <w:rFonts w:ascii="Myriad Pro" w:hAnsi="Myriad Pro"/>
        </w:rPr>
      </w:pPr>
      <w:r w:rsidRPr="00AA76A0">
        <w:rPr>
          <w:rFonts w:ascii="Myriad Pro" w:hAnsi="Myriad Pro"/>
        </w:rPr>
        <w:t>Perkins and this year we using state funds for an RFA to fund 10 middle schoo</w:t>
      </w:r>
      <w:r>
        <w:rPr>
          <w:rFonts w:ascii="Myriad Pro" w:hAnsi="Myriad Pro"/>
        </w:rPr>
        <w:t xml:space="preserve">ls start up grants at @25,000 apiece. </w:t>
      </w:r>
      <w:r w:rsidRPr="00AA76A0">
        <w:rPr>
          <w:rFonts w:ascii="Myriad Pro" w:hAnsi="Myriad Pro"/>
        </w:rPr>
        <w:t>The middle school CTE programs must be aligned to CA Partnership Academies in their districts.</w:t>
      </w:r>
    </w:p>
    <w:p w:rsidR="00AA76A0" w:rsidRDefault="00AA76A0" w:rsidP="00AA76A0">
      <w:pPr>
        <w:numPr>
          <w:ilvl w:val="0"/>
          <w:numId w:val="16"/>
        </w:numPr>
        <w:spacing w:after="0"/>
        <w:rPr>
          <w:rFonts w:ascii="Myriad Pro" w:hAnsi="Myriad Pro"/>
        </w:rPr>
      </w:pPr>
      <w:r w:rsidRPr="0003244E">
        <w:rPr>
          <w:rFonts w:ascii="Myriad Pro" w:hAnsi="Myriad Pro"/>
        </w:rPr>
        <w:t>Can you share any helpful links or documents about how you support middle school CTE? </w:t>
      </w:r>
    </w:p>
    <w:p w:rsidR="00AA76A0" w:rsidRDefault="00AA76A0" w:rsidP="00AA76A0">
      <w:pPr>
        <w:numPr>
          <w:ilvl w:val="1"/>
          <w:numId w:val="16"/>
        </w:numPr>
        <w:spacing w:after="0"/>
        <w:rPr>
          <w:rFonts w:ascii="Myriad Pro" w:hAnsi="Myriad Pro"/>
        </w:rPr>
      </w:pPr>
      <w:r w:rsidRPr="00AA76A0">
        <w:rPr>
          <w:rFonts w:ascii="Myriad Pro" w:hAnsi="Myriad Pro"/>
        </w:rPr>
        <w:t>In development and once released I am happy to share the RFA if anyone is interested.</w:t>
      </w:r>
    </w:p>
    <w:p w:rsidR="00AA76A0" w:rsidRDefault="00AA76A0" w:rsidP="00AA76A0">
      <w:pPr>
        <w:spacing w:after="0"/>
        <w:rPr>
          <w:rFonts w:ascii="Myriad Pro" w:hAnsi="Myriad Pro"/>
        </w:rPr>
      </w:pPr>
    </w:p>
    <w:p w:rsidR="00AA76A0" w:rsidRDefault="00AA76A0" w:rsidP="00AA76A0">
      <w:pPr>
        <w:spacing w:after="0"/>
        <w:rPr>
          <w:rFonts w:ascii="Myriad Pro" w:hAnsi="Myriad Pro"/>
        </w:rPr>
      </w:pPr>
      <w:r>
        <w:rPr>
          <w:rFonts w:ascii="Myriad Pro" w:hAnsi="Myriad Pro"/>
        </w:rPr>
        <w:t xml:space="preserve">Contact: </w:t>
      </w:r>
    </w:p>
    <w:p w:rsidR="00AA76A0" w:rsidRPr="00AA76A0" w:rsidRDefault="00AA76A0" w:rsidP="00AA76A0">
      <w:pPr>
        <w:spacing w:after="0"/>
        <w:rPr>
          <w:rFonts w:ascii="Myriad Pro" w:hAnsi="Myriad Pro"/>
        </w:rPr>
      </w:pPr>
      <w:r w:rsidRPr="00AA76A0">
        <w:rPr>
          <w:rFonts w:ascii="Myriad Pro" w:hAnsi="Myriad Pro"/>
        </w:rPr>
        <w:t>Donna Wyatt</w:t>
      </w:r>
    </w:p>
    <w:p w:rsidR="00AA76A0" w:rsidRPr="00AA76A0" w:rsidRDefault="00AA76A0" w:rsidP="00AA76A0">
      <w:pPr>
        <w:spacing w:after="0"/>
        <w:rPr>
          <w:rFonts w:ascii="Myriad Pro" w:hAnsi="Myriad Pro"/>
        </w:rPr>
      </w:pPr>
      <w:r>
        <w:rPr>
          <w:rFonts w:ascii="Myriad Pro" w:hAnsi="Myriad Pro"/>
        </w:rPr>
        <w:t xml:space="preserve">Director, </w:t>
      </w:r>
      <w:r w:rsidRPr="00AA76A0">
        <w:rPr>
          <w:rFonts w:ascii="Myriad Pro" w:hAnsi="Myriad Pro"/>
        </w:rPr>
        <w:t>Career and College Transition Division</w:t>
      </w:r>
    </w:p>
    <w:p w:rsidR="00AA76A0" w:rsidRPr="00AA76A0" w:rsidRDefault="00AA76A0" w:rsidP="00AA76A0">
      <w:pPr>
        <w:spacing w:after="0"/>
        <w:rPr>
          <w:rFonts w:ascii="Myriad Pro" w:hAnsi="Myriad Pro"/>
        </w:rPr>
      </w:pPr>
      <w:r w:rsidRPr="00AA76A0">
        <w:rPr>
          <w:rFonts w:ascii="Myriad Pro" w:hAnsi="Myriad Pro"/>
        </w:rPr>
        <w:t>California Department of Education</w:t>
      </w:r>
    </w:p>
    <w:p w:rsidR="00AA76A0" w:rsidRDefault="00AA76A0" w:rsidP="00AA76A0">
      <w:pPr>
        <w:spacing w:after="0"/>
        <w:rPr>
          <w:rFonts w:ascii="Myriad Pro" w:hAnsi="Myriad Pro"/>
        </w:rPr>
      </w:pPr>
      <w:r w:rsidRPr="00AA76A0">
        <w:rPr>
          <w:rFonts w:ascii="Myriad Pro" w:hAnsi="Myriad Pro"/>
        </w:rPr>
        <w:t>dwyatt@cde.ca.gov</w:t>
      </w:r>
    </w:p>
    <w:p w:rsidR="00441E9B" w:rsidRDefault="00441E9B" w:rsidP="00441E9B">
      <w:pPr>
        <w:spacing w:after="0"/>
        <w:rPr>
          <w:rFonts w:ascii="Myriad Pro" w:hAnsi="Myriad Pro"/>
        </w:rPr>
      </w:pPr>
    </w:p>
    <w:p w:rsidR="00257C4E" w:rsidRDefault="00257C4E" w:rsidP="00441E9B">
      <w:pPr>
        <w:pStyle w:val="Heading2"/>
        <w:spacing w:before="0" w:line="240" w:lineRule="auto"/>
        <w:rPr>
          <w:rFonts w:ascii="Myriad Pro" w:hAnsi="Myriad Pro"/>
        </w:rPr>
      </w:pPr>
      <w:bookmarkStart w:id="2" w:name="_Colorado"/>
      <w:bookmarkEnd w:id="2"/>
      <w:r w:rsidRPr="00441E9B">
        <w:rPr>
          <w:rFonts w:ascii="Myriad Pro" w:hAnsi="Myriad Pro"/>
          <w:b/>
          <w:color w:val="009AA6"/>
        </w:rPr>
        <w:t>Colorado</w:t>
      </w:r>
    </w:p>
    <w:p w:rsidR="00257C4E" w:rsidRPr="00441E9B" w:rsidRDefault="00257C4E" w:rsidP="00441E9B">
      <w:pPr>
        <w:pStyle w:val="ListParagraph"/>
        <w:numPr>
          <w:ilvl w:val="0"/>
          <w:numId w:val="14"/>
        </w:numPr>
        <w:spacing w:after="0"/>
        <w:rPr>
          <w:rFonts w:ascii="Myriad Pro" w:hAnsi="Myriad Pro"/>
        </w:rPr>
      </w:pPr>
      <w:r w:rsidRPr="00441E9B">
        <w:rPr>
          <w:rFonts w:ascii="Myriad Pro" w:hAnsi="Myriad Pro"/>
        </w:rPr>
        <w:t>Does your state fund CTE at the 7th and 8th grade levels?</w:t>
      </w:r>
    </w:p>
    <w:p w:rsidR="00257C4E" w:rsidRPr="00441E9B" w:rsidRDefault="00257C4E" w:rsidP="00441E9B">
      <w:pPr>
        <w:pStyle w:val="ListParagraph"/>
        <w:numPr>
          <w:ilvl w:val="1"/>
          <w:numId w:val="14"/>
        </w:numPr>
        <w:spacing w:after="0"/>
        <w:rPr>
          <w:rFonts w:ascii="Myriad Pro" w:hAnsi="Myriad Pro"/>
        </w:rPr>
      </w:pPr>
      <w:r w:rsidRPr="00441E9B">
        <w:rPr>
          <w:rFonts w:ascii="Myriad Pro" w:hAnsi="Myriad Pro"/>
        </w:rPr>
        <w:t>Yes, they are reimbursed at about a 30% rate just like our high school programs.</w:t>
      </w:r>
    </w:p>
    <w:p w:rsidR="00257C4E" w:rsidRPr="00441E9B" w:rsidRDefault="00257C4E" w:rsidP="00441E9B">
      <w:pPr>
        <w:pStyle w:val="ListParagraph"/>
        <w:numPr>
          <w:ilvl w:val="0"/>
          <w:numId w:val="14"/>
        </w:numPr>
        <w:spacing w:after="0"/>
        <w:rPr>
          <w:rFonts w:ascii="Myriad Pro" w:hAnsi="Myriad Pro"/>
        </w:rPr>
      </w:pPr>
      <w:r w:rsidRPr="00441E9B">
        <w:rPr>
          <w:rFonts w:ascii="Myriad Pro" w:hAnsi="Myriad Pro"/>
        </w:rPr>
        <w:t>Do you use Perkins or state funding?</w:t>
      </w:r>
    </w:p>
    <w:p w:rsidR="00257C4E" w:rsidRPr="00441E9B" w:rsidRDefault="00257C4E" w:rsidP="00441E9B">
      <w:pPr>
        <w:pStyle w:val="ListParagraph"/>
        <w:numPr>
          <w:ilvl w:val="1"/>
          <w:numId w:val="14"/>
        </w:numPr>
        <w:spacing w:after="0"/>
        <w:rPr>
          <w:rFonts w:ascii="Myriad Pro" w:hAnsi="Myriad Pro"/>
        </w:rPr>
      </w:pPr>
      <w:r w:rsidRPr="00441E9B">
        <w:rPr>
          <w:rFonts w:ascii="Myriad Pro" w:hAnsi="Myriad Pro"/>
        </w:rPr>
        <w:t>State only</w:t>
      </w:r>
    </w:p>
    <w:p w:rsidR="00257C4E" w:rsidRPr="00441E9B" w:rsidRDefault="00257C4E" w:rsidP="00441E9B">
      <w:pPr>
        <w:pStyle w:val="ListParagraph"/>
        <w:numPr>
          <w:ilvl w:val="0"/>
          <w:numId w:val="14"/>
        </w:numPr>
        <w:spacing w:after="0"/>
        <w:rPr>
          <w:rFonts w:ascii="Myriad Pro" w:hAnsi="Myriad Pro"/>
        </w:rPr>
      </w:pPr>
      <w:r w:rsidRPr="00441E9B">
        <w:rPr>
          <w:rFonts w:ascii="Myriad Pro" w:hAnsi="Myriad Pro"/>
        </w:rPr>
        <w:t>Can you share any helpful links or documents about how you support middle school CTE?</w:t>
      </w:r>
    </w:p>
    <w:p w:rsidR="00257C4E" w:rsidRPr="00441E9B" w:rsidRDefault="00257C4E" w:rsidP="00441E9B">
      <w:pPr>
        <w:pStyle w:val="ListParagraph"/>
        <w:numPr>
          <w:ilvl w:val="1"/>
          <w:numId w:val="14"/>
        </w:numPr>
        <w:spacing w:after="0"/>
        <w:rPr>
          <w:rFonts w:ascii="Myriad Pro" w:hAnsi="Myriad Pro"/>
        </w:rPr>
      </w:pPr>
      <w:r w:rsidRPr="00441E9B">
        <w:rPr>
          <w:rFonts w:ascii="Myriad Pro" w:hAnsi="Myriad Pro"/>
        </w:rPr>
        <w:t>This webpage has our program approval for middle school as well as other links:</w:t>
      </w:r>
      <w:r w:rsidR="00441E9B">
        <w:rPr>
          <w:rFonts w:ascii="Myriad Pro" w:hAnsi="Myriad Pro"/>
        </w:rPr>
        <w:t xml:space="preserve"> </w:t>
      </w:r>
      <w:hyperlink r:id="rId9" w:tgtFrame="_blank" w:history="1">
        <w:r w:rsidRPr="00441E9B">
          <w:rPr>
            <w:rStyle w:val="Hyperlink"/>
            <w:rFonts w:ascii="Myriad Pro" w:hAnsi="Myriad Pro"/>
          </w:rPr>
          <w:t>http://coloradostateplan.com/educator/middle-school-cte/</w:t>
        </w:r>
      </w:hyperlink>
    </w:p>
    <w:p w:rsidR="00257C4E" w:rsidRDefault="00257C4E" w:rsidP="00441E9B">
      <w:pPr>
        <w:spacing w:after="0"/>
        <w:rPr>
          <w:rFonts w:ascii="Myriad Pro" w:hAnsi="Myriad Pro"/>
        </w:rPr>
      </w:pPr>
    </w:p>
    <w:p w:rsidR="00441E9B" w:rsidRDefault="00441E9B" w:rsidP="00441E9B">
      <w:pPr>
        <w:spacing w:after="0"/>
        <w:rPr>
          <w:rFonts w:ascii="Myriad Pro" w:hAnsi="Myriad Pro"/>
        </w:rPr>
      </w:pPr>
      <w:r>
        <w:rPr>
          <w:rFonts w:ascii="Myriad Pro" w:hAnsi="Myriad Pro"/>
        </w:rPr>
        <w:t>Contact:</w:t>
      </w:r>
    </w:p>
    <w:p w:rsidR="00441E9B" w:rsidRDefault="00441E9B" w:rsidP="00441E9B">
      <w:pPr>
        <w:spacing w:after="0"/>
        <w:rPr>
          <w:rFonts w:ascii="Myriad Pro" w:hAnsi="Myriad Pro"/>
        </w:rPr>
      </w:pPr>
      <w:r>
        <w:rPr>
          <w:rFonts w:ascii="Myriad Pro" w:hAnsi="Myriad Pro"/>
        </w:rPr>
        <w:t>Sarah Heath</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441E9B" w:rsidRPr="00441E9B" w:rsidTr="00441E9B">
        <w:tc>
          <w:tcPr>
            <w:tcW w:w="0" w:type="auto"/>
            <w:shd w:val="clear" w:color="auto" w:fill="FFFFFF"/>
            <w:tcMar>
              <w:top w:w="0" w:type="dxa"/>
              <w:left w:w="0" w:type="dxa"/>
              <w:bottom w:w="0" w:type="dxa"/>
              <w:right w:w="0" w:type="dxa"/>
            </w:tcMar>
            <w:vAlign w:val="center"/>
            <w:hideMark/>
          </w:tcPr>
          <w:p w:rsidR="00441E9B" w:rsidRPr="00441E9B" w:rsidRDefault="00441E9B" w:rsidP="00441E9B">
            <w:pPr>
              <w:spacing w:after="0"/>
              <w:rPr>
                <w:rFonts w:ascii="Myriad Pro" w:hAnsi="Myriad Pro"/>
              </w:rPr>
            </w:pPr>
            <w:r w:rsidRPr="00441E9B">
              <w:rPr>
                <w:rFonts w:ascii="Myriad Pro" w:hAnsi="Myriad Pro"/>
              </w:rPr>
              <w:t>Assistant Provost for CTE</w:t>
            </w:r>
          </w:p>
          <w:p w:rsidR="00441E9B" w:rsidRPr="00441E9B" w:rsidRDefault="00441E9B" w:rsidP="00441E9B">
            <w:pPr>
              <w:spacing w:after="0"/>
              <w:rPr>
                <w:rFonts w:ascii="Myriad Pro" w:hAnsi="Myriad Pro"/>
              </w:rPr>
            </w:pPr>
            <w:r w:rsidRPr="00441E9B">
              <w:rPr>
                <w:rFonts w:ascii="Myriad Pro" w:hAnsi="Myriad Pro"/>
              </w:rPr>
              <w:t>Colorado Community College System</w:t>
            </w:r>
          </w:p>
          <w:p w:rsidR="00441E9B" w:rsidRPr="00441E9B" w:rsidRDefault="00427567" w:rsidP="00441E9B">
            <w:pPr>
              <w:spacing w:after="0"/>
              <w:rPr>
                <w:rFonts w:ascii="Myriad Pro" w:hAnsi="Myriad Pro"/>
              </w:rPr>
            </w:pPr>
            <w:hyperlink r:id="rId10" w:history="1">
              <w:r w:rsidR="00441E9B" w:rsidRPr="00441E9B">
                <w:rPr>
                  <w:rStyle w:val="Hyperlink"/>
                  <w:rFonts w:ascii="Myriad Pro" w:hAnsi="Myriad Pro"/>
                </w:rPr>
                <w:t>sarah.heath@cccs.edu</w:t>
              </w:r>
            </w:hyperlink>
          </w:p>
        </w:tc>
      </w:tr>
      <w:tr w:rsidR="00441E9B" w:rsidRPr="00441E9B" w:rsidTr="00441E9B">
        <w:tc>
          <w:tcPr>
            <w:tcW w:w="0" w:type="auto"/>
            <w:shd w:val="clear" w:color="auto" w:fill="FFFFFF"/>
            <w:vAlign w:val="center"/>
            <w:hideMark/>
          </w:tcPr>
          <w:p w:rsidR="00441E9B" w:rsidRPr="00441E9B" w:rsidRDefault="00441E9B" w:rsidP="00441E9B">
            <w:pPr>
              <w:spacing w:after="0"/>
              <w:rPr>
                <w:rFonts w:ascii="Myriad Pro" w:hAnsi="Myriad Pro"/>
              </w:rPr>
            </w:pPr>
          </w:p>
        </w:tc>
      </w:tr>
    </w:tbl>
    <w:p w:rsidR="00441E9B" w:rsidRDefault="00441E9B" w:rsidP="00441E9B">
      <w:pPr>
        <w:spacing w:after="0"/>
        <w:rPr>
          <w:rFonts w:ascii="Myriad Pro" w:hAnsi="Myriad Pro"/>
        </w:rPr>
      </w:pPr>
    </w:p>
    <w:p w:rsidR="00257C4E" w:rsidRDefault="00257C4E" w:rsidP="00257C4E">
      <w:pPr>
        <w:pStyle w:val="Heading2"/>
        <w:spacing w:before="0" w:line="240" w:lineRule="auto"/>
        <w:rPr>
          <w:rFonts w:ascii="Myriad Pro" w:hAnsi="Myriad Pro"/>
        </w:rPr>
      </w:pPr>
      <w:r w:rsidRPr="00257C4E">
        <w:rPr>
          <w:rFonts w:ascii="Myriad Pro" w:hAnsi="Myriad Pro"/>
          <w:b/>
          <w:color w:val="009AA6"/>
        </w:rPr>
        <w:t>Connecticut</w:t>
      </w:r>
    </w:p>
    <w:p w:rsidR="00257C4E" w:rsidRDefault="00257C4E" w:rsidP="00257C4E">
      <w:pPr>
        <w:pStyle w:val="ListParagraph"/>
        <w:numPr>
          <w:ilvl w:val="0"/>
          <w:numId w:val="13"/>
        </w:numPr>
        <w:spacing w:after="0"/>
        <w:rPr>
          <w:rFonts w:ascii="Myriad Pro" w:hAnsi="Myriad Pro"/>
        </w:rPr>
      </w:pPr>
      <w:r w:rsidRPr="00257C4E">
        <w:rPr>
          <w:rFonts w:ascii="Myriad Pro" w:hAnsi="Myriad Pro"/>
        </w:rPr>
        <w:t>Does your state fund CTE at the 7th and 8th grade levels?  </w:t>
      </w:r>
    </w:p>
    <w:p w:rsidR="00257C4E" w:rsidRPr="00257C4E" w:rsidRDefault="00257C4E" w:rsidP="00257C4E">
      <w:pPr>
        <w:pStyle w:val="ListParagraph"/>
        <w:numPr>
          <w:ilvl w:val="1"/>
          <w:numId w:val="13"/>
        </w:numPr>
        <w:spacing w:after="0"/>
        <w:rPr>
          <w:rFonts w:ascii="Myriad Pro" w:hAnsi="Myriad Pro"/>
        </w:rPr>
      </w:pPr>
      <w:r w:rsidRPr="00257C4E">
        <w:rPr>
          <w:rFonts w:ascii="Myriad Pro" w:hAnsi="Myriad Pro"/>
        </w:rPr>
        <w:lastRenderedPageBreak/>
        <w:t>Only as part of all funding from the State. There is not specific funding for CTE in 7</w:t>
      </w:r>
      <w:r w:rsidRPr="00257C4E">
        <w:rPr>
          <w:rFonts w:ascii="Myriad Pro" w:hAnsi="Myriad Pro"/>
          <w:vertAlign w:val="superscript"/>
        </w:rPr>
        <w:t>th</w:t>
      </w:r>
      <w:r w:rsidRPr="00257C4E">
        <w:rPr>
          <w:rFonts w:ascii="Myriad Pro" w:hAnsi="Myriad Pro"/>
        </w:rPr>
        <w:t> and 8</w:t>
      </w:r>
      <w:r w:rsidRPr="00257C4E">
        <w:rPr>
          <w:rFonts w:ascii="Myriad Pro" w:hAnsi="Myriad Pro"/>
          <w:vertAlign w:val="superscript"/>
        </w:rPr>
        <w:t>th</w:t>
      </w:r>
      <w:r w:rsidRPr="00257C4E">
        <w:rPr>
          <w:rFonts w:ascii="Myriad Pro" w:hAnsi="Myriad Pro"/>
        </w:rPr>
        <w:t> grade.</w:t>
      </w:r>
    </w:p>
    <w:p w:rsidR="00257C4E" w:rsidRDefault="00257C4E" w:rsidP="00257C4E">
      <w:pPr>
        <w:pStyle w:val="ListParagraph"/>
        <w:numPr>
          <w:ilvl w:val="0"/>
          <w:numId w:val="13"/>
        </w:numPr>
        <w:spacing w:after="0"/>
        <w:rPr>
          <w:rFonts w:ascii="Myriad Pro" w:hAnsi="Myriad Pro"/>
        </w:rPr>
      </w:pPr>
      <w:r w:rsidRPr="00257C4E">
        <w:rPr>
          <w:rFonts w:ascii="Myriad Pro" w:hAnsi="Myriad Pro"/>
        </w:rPr>
        <w:t>Do you use Perkins or state funding? </w:t>
      </w:r>
    </w:p>
    <w:p w:rsidR="00257C4E" w:rsidRPr="00257C4E" w:rsidRDefault="00257C4E" w:rsidP="00257C4E">
      <w:pPr>
        <w:pStyle w:val="ListParagraph"/>
        <w:numPr>
          <w:ilvl w:val="1"/>
          <w:numId w:val="13"/>
        </w:numPr>
        <w:spacing w:after="0"/>
        <w:rPr>
          <w:rFonts w:ascii="Myriad Pro" w:hAnsi="Myriad Pro"/>
        </w:rPr>
      </w:pPr>
      <w:r>
        <w:rPr>
          <w:rFonts w:ascii="Myriad Pro" w:hAnsi="Myriad Pro"/>
        </w:rPr>
        <w:t>State</w:t>
      </w:r>
    </w:p>
    <w:p w:rsidR="00257C4E" w:rsidRDefault="00257C4E" w:rsidP="00257C4E">
      <w:pPr>
        <w:spacing w:after="0"/>
        <w:rPr>
          <w:rFonts w:ascii="Myriad Pro" w:hAnsi="Myriad Pro"/>
        </w:rPr>
      </w:pPr>
      <w:r>
        <w:rPr>
          <w:rFonts w:ascii="Myriad Pro" w:hAnsi="Myriad Pro"/>
        </w:rPr>
        <w:t xml:space="preserve">Contact: </w:t>
      </w:r>
    </w:p>
    <w:p w:rsidR="00257C4E" w:rsidRPr="00257C4E" w:rsidRDefault="00257C4E" w:rsidP="00257C4E">
      <w:pPr>
        <w:spacing w:after="0"/>
        <w:rPr>
          <w:rFonts w:ascii="Myriad Pro" w:hAnsi="Myriad Pro"/>
        </w:rPr>
      </w:pPr>
      <w:r w:rsidRPr="00257C4E">
        <w:rPr>
          <w:rFonts w:ascii="Myriad Pro" w:hAnsi="Myriad Pro"/>
          <w:bCs/>
        </w:rPr>
        <w:t>Harold Mackin</w:t>
      </w:r>
    </w:p>
    <w:p w:rsidR="00257C4E" w:rsidRPr="00257C4E" w:rsidRDefault="00257C4E" w:rsidP="00257C4E">
      <w:pPr>
        <w:spacing w:after="0"/>
        <w:rPr>
          <w:rFonts w:ascii="Myriad Pro" w:hAnsi="Myriad Pro"/>
        </w:rPr>
      </w:pPr>
      <w:r w:rsidRPr="00257C4E">
        <w:rPr>
          <w:rFonts w:ascii="Myriad Pro" w:hAnsi="Myriad Pro"/>
          <w:bCs/>
        </w:rPr>
        <w:t>Director, Career and Technical Education</w:t>
      </w:r>
    </w:p>
    <w:p w:rsidR="00257C4E" w:rsidRDefault="00257C4E" w:rsidP="00257C4E">
      <w:pPr>
        <w:spacing w:after="0"/>
        <w:rPr>
          <w:rFonts w:ascii="Myriad Pro" w:hAnsi="Myriad Pro"/>
        </w:rPr>
      </w:pPr>
      <w:r w:rsidRPr="00257C4E">
        <w:rPr>
          <w:rFonts w:ascii="Myriad Pro" w:hAnsi="Myriad Pro"/>
        </w:rPr>
        <w:t>Connecticut State Department of Education</w:t>
      </w:r>
    </w:p>
    <w:p w:rsidR="00257C4E" w:rsidRPr="00257C4E" w:rsidRDefault="00427567" w:rsidP="00257C4E">
      <w:pPr>
        <w:spacing w:after="0"/>
        <w:rPr>
          <w:rFonts w:ascii="Myriad Pro" w:hAnsi="Myriad Pro"/>
        </w:rPr>
      </w:pPr>
      <w:hyperlink r:id="rId11" w:history="1">
        <w:r w:rsidR="00257C4E" w:rsidRPr="00C35875">
          <w:rPr>
            <w:rStyle w:val="Hyperlink"/>
            <w:rFonts w:ascii="Myriad Pro" w:hAnsi="Myriad Pro"/>
          </w:rPr>
          <w:t>Harold.Mackin@ct.gov</w:t>
        </w:r>
      </w:hyperlink>
      <w:r w:rsidR="00257C4E">
        <w:rPr>
          <w:rFonts w:ascii="Myriad Pro" w:hAnsi="Myriad Pro"/>
        </w:rPr>
        <w:t xml:space="preserve"> </w:t>
      </w:r>
    </w:p>
    <w:p w:rsidR="00257C4E" w:rsidRPr="00257C4E" w:rsidRDefault="00257C4E" w:rsidP="00257C4E">
      <w:pPr>
        <w:spacing w:after="0"/>
        <w:rPr>
          <w:rFonts w:ascii="Myriad Pro" w:hAnsi="Myriad Pro"/>
        </w:rPr>
      </w:pPr>
    </w:p>
    <w:p w:rsidR="00257C4E" w:rsidRPr="00257C4E" w:rsidRDefault="00257C4E" w:rsidP="00257C4E">
      <w:pPr>
        <w:pStyle w:val="Heading2"/>
        <w:spacing w:before="0" w:line="240" w:lineRule="auto"/>
        <w:rPr>
          <w:rFonts w:ascii="Myriad Pro" w:hAnsi="Myriad Pro"/>
          <w:b/>
          <w:color w:val="009AA6"/>
        </w:rPr>
      </w:pPr>
      <w:bookmarkStart w:id="3" w:name="_Arkansas"/>
      <w:bookmarkStart w:id="4" w:name="_Alabama"/>
      <w:bookmarkEnd w:id="3"/>
      <w:bookmarkEnd w:id="4"/>
      <w:r w:rsidRPr="00257C4E">
        <w:rPr>
          <w:rFonts w:ascii="Myriad Pro" w:hAnsi="Myriad Pro"/>
          <w:b/>
          <w:color w:val="009AA6"/>
        </w:rPr>
        <w:t>District of Columbia</w:t>
      </w:r>
    </w:p>
    <w:p w:rsidR="00257C4E" w:rsidRPr="00257C4E" w:rsidRDefault="00257C4E" w:rsidP="00257C4E">
      <w:pPr>
        <w:numPr>
          <w:ilvl w:val="0"/>
          <w:numId w:val="11"/>
        </w:numPr>
        <w:spacing w:after="0"/>
        <w:rPr>
          <w:rFonts w:ascii="Myriad Pro" w:hAnsi="Myriad Pro"/>
        </w:rPr>
      </w:pPr>
      <w:r w:rsidRPr="00257C4E">
        <w:rPr>
          <w:rFonts w:ascii="Myriad Pro" w:hAnsi="Myriad Pro"/>
        </w:rPr>
        <w:t>Does your state fund CTE at the 7th and 8th grade levels? </w:t>
      </w:r>
    </w:p>
    <w:p w:rsidR="00257C4E" w:rsidRPr="00257C4E" w:rsidRDefault="00257C4E" w:rsidP="00257C4E">
      <w:pPr>
        <w:numPr>
          <w:ilvl w:val="1"/>
          <w:numId w:val="11"/>
        </w:numPr>
        <w:spacing w:after="0"/>
        <w:rPr>
          <w:rFonts w:ascii="Myriad Pro" w:hAnsi="Myriad Pro"/>
        </w:rPr>
      </w:pPr>
      <w:r w:rsidRPr="00257C4E">
        <w:rPr>
          <w:rFonts w:ascii="Myriad Pro" w:hAnsi="Myriad Pro"/>
        </w:rPr>
        <w:t>Currently no, but soon</w:t>
      </w:r>
    </w:p>
    <w:p w:rsidR="00257C4E" w:rsidRPr="00257C4E" w:rsidRDefault="00257C4E" w:rsidP="00257C4E">
      <w:pPr>
        <w:numPr>
          <w:ilvl w:val="0"/>
          <w:numId w:val="11"/>
        </w:numPr>
        <w:spacing w:after="0"/>
        <w:rPr>
          <w:rFonts w:ascii="Myriad Pro" w:hAnsi="Myriad Pro"/>
        </w:rPr>
      </w:pPr>
      <w:r w:rsidRPr="00257C4E">
        <w:rPr>
          <w:rFonts w:ascii="Myriad Pro" w:hAnsi="Myriad Pro"/>
        </w:rPr>
        <w:t>Do you use Perkins or state funding? </w:t>
      </w:r>
    </w:p>
    <w:p w:rsidR="00257C4E" w:rsidRPr="00257C4E" w:rsidRDefault="00257C4E" w:rsidP="00257C4E">
      <w:pPr>
        <w:numPr>
          <w:ilvl w:val="1"/>
          <w:numId w:val="11"/>
        </w:numPr>
        <w:spacing w:after="0"/>
        <w:rPr>
          <w:rFonts w:ascii="Myriad Pro" w:hAnsi="Myriad Pro"/>
        </w:rPr>
      </w:pPr>
      <w:r w:rsidRPr="00257C4E">
        <w:rPr>
          <w:rFonts w:ascii="Myriad Pro" w:hAnsi="Myriad Pro"/>
        </w:rPr>
        <w:t>Currently no funding – soon Perkins and local funding</w:t>
      </w:r>
    </w:p>
    <w:p w:rsidR="00257C4E" w:rsidRDefault="00257C4E" w:rsidP="004313C4">
      <w:pPr>
        <w:numPr>
          <w:ilvl w:val="0"/>
          <w:numId w:val="11"/>
        </w:numPr>
        <w:spacing w:after="0"/>
        <w:rPr>
          <w:rFonts w:ascii="Myriad Pro" w:hAnsi="Myriad Pro"/>
        </w:rPr>
      </w:pPr>
      <w:r w:rsidRPr="00257C4E">
        <w:rPr>
          <w:rFonts w:ascii="Myriad Pro" w:hAnsi="Myriad Pro"/>
        </w:rPr>
        <w:t>Can you share any helpful links or documents about how you support middle school CTE? </w:t>
      </w:r>
      <w:r w:rsidR="004313C4">
        <w:rPr>
          <w:rFonts w:ascii="Myriad Pro" w:hAnsi="Myriad Pro"/>
        </w:rPr>
        <w:t>N/A</w:t>
      </w:r>
    </w:p>
    <w:p w:rsidR="004313C4" w:rsidRPr="004313C4" w:rsidRDefault="004313C4" w:rsidP="004313C4">
      <w:pPr>
        <w:spacing w:after="0"/>
        <w:ind w:left="720"/>
        <w:rPr>
          <w:rFonts w:ascii="Myriad Pro" w:hAnsi="Myriad Pro"/>
        </w:rPr>
      </w:pPr>
    </w:p>
    <w:p w:rsidR="00257C4E" w:rsidRPr="00257C4E" w:rsidRDefault="00257C4E" w:rsidP="00257C4E">
      <w:pPr>
        <w:spacing w:after="0"/>
        <w:rPr>
          <w:rFonts w:ascii="Myriad Pro" w:hAnsi="Myriad Pro"/>
        </w:rPr>
      </w:pPr>
      <w:r>
        <w:rPr>
          <w:rFonts w:ascii="Myriad Pro" w:hAnsi="Myriad Pro"/>
        </w:rPr>
        <w:t>Contact:</w:t>
      </w:r>
      <w:r w:rsidRPr="00257C4E">
        <w:rPr>
          <w:rFonts w:ascii="Myriad Pro" w:hAnsi="Myriad Pro"/>
        </w:rPr>
        <w:t> </w:t>
      </w:r>
    </w:p>
    <w:p w:rsidR="00257C4E" w:rsidRPr="00257C4E" w:rsidRDefault="00257C4E" w:rsidP="00257C4E">
      <w:pPr>
        <w:spacing w:after="0"/>
        <w:rPr>
          <w:rFonts w:ascii="Myriad Pro" w:hAnsi="Myriad Pro"/>
        </w:rPr>
      </w:pPr>
      <w:r w:rsidRPr="00257C4E">
        <w:rPr>
          <w:rFonts w:ascii="Myriad Pro" w:hAnsi="Myriad Pro"/>
        </w:rPr>
        <w:t>Chad A. Maclin</w:t>
      </w:r>
    </w:p>
    <w:p w:rsidR="00257C4E" w:rsidRPr="00257C4E" w:rsidRDefault="00257C4E" w:rsidP="00257C4E">
      <w:pPr>
        <w:spacing w:after="0"/>
        <w:rPr>
          <w:rFonts w:ascii="Myriad Pro" w:hAnsi="Myriad Pro"/>
        </w:rPr>
      </w:pPr>
      <w:r w:rsidRPr="00257C4E">
        <w:rPr>
          <w:rFonts w:ascii="Myriad Pro" w:hAnsi="Myriad Pro"/>
        </w:rPr>
        <w:t>State Director</w:t>
      </w:r>
    </w:p>
    <w:p w:rsidR="00257C4E" w:rsidRPr="00257C4E" w:rsidRDefault="00257C4E" w:rsidP="00257C4E">
      <w:pPr>
        <w:spacing w:after="0"/>
        <w:rPr>
          <w:rFonts w:ascii="Myriad Pro" w:hAnsi="Myriad Pro"/>
        </w:rPr>
      </w:pPr>
      <w:r w:rsidRPr="00257C4E">
        <w:rPr>
          <w:rFonts w:ascii="Myriad Pro" w:hAnsi="Myriad Pro"/>
        </w:rPr>
        <w:t>Office of the State Superintendent of Education (OSSE)</w:t>
      </w:r>
    </w:p>
    <w:p w:rsidR="00257C4E" w:rsidRPr="00257C4E" w:rsidRDefault="00427567" w:rsidP="00257C4E">
      <w:pPr>
        <w:spacing w:after="0"/>
        <w:rPr>
          <w:rFonts w:ascii="Myriad Pro" w:hAnsi="Myriad Pro"/>
        </w:rPr>
      </w:pPr>
      <w:hyperlink r:id="rId12" w:tgtFrame="_blank" w:history="1">
        <w:r w:rsidR="00257C4E" w:rsidRPr="00257C4E">
          <w:rPr>
            <w:rStyle w:val="Hyperlink"/>
            <w:rFonts w:ascii="Myriad Pro" w:hAnsi="Myriad Pro"/>
          </w:rPr>
          <w:t>chad.maclin@dc.gov</w:t>
        </w:r>
      </w:hyperlink>
    </w:p>
    <w:p w:rsidR="00257C4E" w:rsidRDefault="00257C4E" w:rsidP="00257C4E">
      <w:pPr>
        <w:spacing w:after="0"/>
        <w:rPr>
          <w:rFonts w:ascii="Myriad Pro" w:hAnsi="Myriad Pro"/>
        </w:rPr>
      </w:pPr>
    </w:p>
    <w:p w:rsidR="005B5E67" w:rsidRDefault="005B5E67" w:rsidP="005B5E67">
      <w:pPr>
        <w:pStyle w:val="Heading2"/>
        <w:spacing w:before="0" w:line="240" w:lineRule="auto"/>
        <w:rPr>
          <w:rFonts w:ascii="Myriad Pro" w:hAnsi="Myriad Pro"/>
        </w:rPr>
      </w:pPr>
      <w:r w:rsidRPr="005B5E67">
        <w:rPr>
          <w:rFonts w:ascii="Myriad Pro" w:hAnsi="Myriad Pro"/>
          <w:b/>
          <w:color w:val="009AA6"/>
        </w:rPr>
        <w:t>Georgia</w:t>
      </w:r>
    </w:p>
    <w:p w:rsidR="005B5E67" w:rsidRDefault="005B5E67" w:rsidP="00257C4E">
      <w:pPr>
        <w:spacing w:after="0"/>
        <w:rPr>
          <w:rFonts w:ascii="Myriad Pro" w:hAnsi="Myriad Pro"/>
        </w:rPr>
      </w:pPr>
      <w:r>
        <w:rPr>
          <w:rFonts w:ascii="Myriad Pro" w:hAnsi="Myriad Pro"/>
        </w:rPr>
        <w:t xml:space="preserve">See Georgia’s middle school CTE guidance </w:t>
      </w:r>
      <w:hyperlink r:id="rId13" w:history="1">
        <w:r w:rsidRPr="005B5E67">
          <w:rPr>
            <w:rStyle w:val="Hyperlink"/>
            <w:rFonts w:ascii="Myriad Pro" w:hAnsi="Myriad Pro"/>
          </w:rPr>
          <w:t>here</w:t>
        </w:r>
      </w:hyperlink>
      <w:r>
        <w:rPr>
          <w:rFonts w:ascii="Myriad Pro" w:hAnsi="Myriad Pro"/>
        </w:rPr>
        <w:t xml:space="preserve">. </w:t>
      </w:r>
    </w:p>
    <w:p w:rsidR="005B5E67" w:rsidRDefault="005B5E67" w:rsidP="00257C4E">
      <w:pPr>
        <w:spacing w:after="0"/>
        <w:rPr>
          <w:rFonts w:ascii="Myriad Pro" w:hAnsi="Myriad Pro"/>
        </w:rPr>
      </w:pPr>
    </w:p>
    <w:p w:rsidR="004D0F61" w:rsidRDefault="004D0F61" w:rsidP="0003244E">
      <w:pPr>
        <w:pStyle w:val="Heading2"/>
        <w:spacing w:before="0" w:line="240" w:lineRule="auto"/>
        <w:rPr>
          <w:rFonts w:ascii="Myriad Pro" w:hAnsi="Myriad Pro"/>
        </w:rPr>
      </w:pPr>
      <w:r w:rsidRPr="0003244E">
        <w:rPr>
          <w:rFonts w:ascii="Myriad Pro" w:hAnsi="Myriad Pro"/>
          <w:b/>
          <w:color w:val="009AA6"/>
        </w:rPr>
        <w:t>Iowa</w:t>
      </w:r>
    </w:p>
    <w:p w:rsidR="004D0F61" w:rsidRPr="004D0F61" w:rsidRDefault="004D0F61" w:rsidP="004D0F61">
      <w:pPr>
        <w:pStyle w:val="ListParagraph"/>
        <w:numPr>
          <w:ilvl w:val="0"/>
          <w:numId w:val="15"/>
        </w:numPr>
        <w:spacing w:after="0"/>
        <w:rPr>
          <w:rFonts w:ascii="Myriad Pro" w:hAnsi="Myriad Pro"/>
        </w:rPr>
      </w:pPr>
      <w:r w:rsidRPr="004D0F61">
        <w:rPr>
          <w:rFonts w:ascii="Myriad Pro" w:hAnsi="Myriad Pro"/>
        </w:rPr>
        <w:t xml:space="preserve">Does your state fund CTE at the 7th and 8th grade levels? </w:t>
      </w:r>
    </w:p>
    <w:p w:rsidR="004D0F61" w:rsidRPr="004D0F61" w:rsidRDefault="004D0F61" w:rsidP="004D0F61">
      <w:pPr>
        <w:pStyle w:val="ListParagraph"/>
        <w:numPr>
          <w:ilvl w:val="1"/>
          <w:numId w:val="15"/>
        </w:numPr>
        <w:spacing w:after="0"/>
        <w:rPr>
          <w:rFonts w:ascii="Myriad Pro" w:hAnsi="Myriad Pro"/>
        </w:rPr>
      </w:pPr>
      <w:r w:rsidRPr="004D0F61">
        <w:rPr>
          <w:rFonts w:ascii="Myriad Pro" w:hAnsi="Myriad Pro"/>
        </w:rPr>
        <w:t>On a limited basis.  We ask that any programs funded at the 7th and 8th grade levels help lead into programs that are being offered at the high school.</w:t>
      </w:r>
    </w:p>
    <w:p w:rsidR="004D0F61" w:rsidRPr="004D0F61" w:rsidRDefault="004D0F61" w:rsidP="004D0F61">
      <w:pPr>
        <w:pStyle w:val="ListParagraph"/>
        <w:numPr>
          <w:ilvl w:val="0"/>
          <w:numId w:val="15"/>
        </w:numPr>
        <w:spacing w:after="0"/>
        <w:rPr>
          <w:rFonts w:ascii="Myriad Pro" w:hAnsi="Myriad Pro"/>
        </w:rPr>
      </w:pPr>
      <w:r w:rsidRPr="004D0F61">
        <w:rPr>
          <w:rFonts w:ascii="Myriad Pro" w:hAnsi="Myriad Pro"/>
        </w:rPr>
        <w:t xml:space="preserve">Do you use Perkins or state funding? </w:t>
      </w:r>
    </w:p>
    <w:p w:rsidR="004D0F61" w:rsidRPr="004D0F61" w:rsidRDefault="004D0F61" w:rsidP="004D0F61">
      <w:pPr>
        <w:pStyle w:val="ListParagraph"/>
        <w:numPr>
          <w:ilvl w:val="1"/>
          <w:numId w:val="15"/>
        </w:numPr>
        <w:spacing w:after="0"/>
        <w:rPr>
          <w:rFonts w:ascii="Myriad Pro" w:hAnsi="Myriad Pro"/>
        </w:rPr>
      </w:pPr>
      <w:r w:rsidRPr="004D0F61">
        <w:rPr>
          <w:rFonts w:ascii="Myriad Pro" w:hAnsi="Myriad Pro"/>
        </w:rPr>
        <w:t>Perkins funding basically, but the Regional Planning Partnerships which were recently formed in the state of Iowa does use state funding and some activities of these partnerships could include middle school CTE teachers and activities.</w:t>
      </w:r>
    </w:p>
    <w:p w:rsidR="004D0F61" w:rsidRPr="004D0F61" w:rsidRDefault="004D0F61" w:rsidP="004D0F61">
      <w:pPr>
        <w:pStyle w:val="ListParagraph"/>
        <w:numPr>
          <w:ilvl w:val="0"/>
          <w:numId w:val="15"/>
        </w:numPr>
        <w:spacing w:after="0"/>
        <w:rPr>
          <w:rFonts w:ascii="Myriad Pro" w:hAnsi="Myriad Pro"/>
        </w:rPr>
      </w:pPr>
      <w:r w:rsidRPr="004D0F61">
        <w:rPr>
          <w:rFonts w:ascii="Myriad Pro" w:hAnsi="Myriad Pro"/>
        </w:rPr>
        <w:t xml:space="preserve">Can you share any helpful links or documents about how you support middle school CTE? </w:t>
      </w:r>
    </w:p>
    <w:p w:rsidR="004D0F61" w:rsidRDefault="004D0F61" w:rsidP="004313C4">
      <w:pPr>
        <w:pStyle w:val="ListParagraph"/>
        <w:numPr>
          <w:ilvl w:val="1"/>
          <w:numId w:val="15"/>
        </w:numPr>
        <w:spacing w:after="0"/>
        <w:rPr>
          <w:rFonts w:ascii="Myriad Pro" w:hAnsi="Myriad Pro"/>
        </w:rPr>
      </w:pPr>
      <w:r w:rsidRPr="004D0F61">
        <w:rPr>
          <w:rFonts w:ascii="Myriad Pro" w:hAnsi="Myriad Pro"/>
        </w:rPr>
        <w:t>HF2392 and our CTE Redesign Division I is all about Career Exploration at the middle school level.  I am including a link of the guidelines for the districts on the CTE Redesign:</w:t>
      </w:r>
      <w:r>
        <w:rPr>
          <w:rFonts w:ascii="Myriad Pro" w:hAnsi="Myriad Pro"/>
        </w:rPr>
        <w:t xml:space="preserve"> </w:t>
      </w:r>
      <w:hyperlink r:id="rId14" w:history="1">
        <w:r w:rsidRPr="00C35875">
          <w:rPr>
            <w:rStyle w:val="Hyperlink"/>
            <w:rFonts w:ascii="Myriad Pro" w:hAnsi="Myriad Pro"/>
          </w:rPr>
          <w:t>https://www.educateiowa.gov/adult-career-and-community-college/career-and-technical-education/cte-redesign</w:t>
        </w:r>
      </w:hyperlink>
      <w:r>
        <w:rPr>
          <w:rFonts w:ascii="Myriad Pro" w:hAnsi="Myriad Pro"/>
        </w:rPr>
        <w:t xml:space="preserve"> </w:t>
      </w:r>
    </w:p>
    <w:p w:rsidR="004D0F61" w:rsidRDefault="004D0F61" w:rsidP="004D0F61">
      <w:pPr>
        <w:spacing w:after="0"/>
        <w:rPr>
          <w:rFonts w:ascii="Myriad Pro" w:hAnsi="Myriad Pro"/>
        </w:rPr>
      </w:pPr>
    </w:p>
    <w:p w:rsidR="004D0F61" w:rsidRDefault="004D0F61" w:rsidP="004D0F61">
      <w:pPr>
        <w:spacing w:after="0"/>
        <w:rPr>
          <w:rFonts w:ascii="Myriad Pro" w:hAnsi="Myriad Pro"/>
        </w:rPr>
      </w:pPr>
      <w:r>
        <w:rPr>
          <w:rFonts w:ascii="Myriad Pro" w:hAnsi="Myriad Pro"/>
        </w:rPr>
        <w:t xml:space="preserve">Contact: </w:t>
      </w:r>
    </w:p>
    <w:p w:rsidR="004D0F61" w:rsidRDefault="004D0F61" w:rsidP="004D0F61">
      <w:pPr>
        <w:spacing w:after="0"/>
        <w:rPr>
          <w:rFonts w:ascii="Myriad Pro" w:hAnsi="Myriad Pro"/>
        </w:rPr>
      </w:pPr>
      <w:r>
        <w:rPr>
          <w:rFonts w:ascii="Myriad Pro" w:hAnsi="Myriad Pro"/>
        </w:rPr>
        <w:t>Pradeep Kotamraju</w:t>
      </w:r>
    </w:p>
    <w:p w:rsidR="004D0F61" w:rsidRDefault="004D0F61" w:rsidP="004D0F61">
      <w:pPr>
        <w:spacing w:after="0"/>
        <w:rPr>
          <w:rFonts w:ascii="Myriad Pro" w:hAnsi="Myriad Pro"/>
        </w:rPr>
      </w:pPr>
      <w:r>
        <w:rPr>
          <w:rFonts w:ascii="Myriad Pro" w:hAnsi="Myriad Pro"/>
        </w:rPr>
        <w:t>CTE Bureau Chief</w:t>
      </w:r>
    </w:p>
    <w:p w:rsidR="004D0F61" w:rsidRDefault="004D0F61" w:rsidP="004D0F61">
      <w:pPr>
        <w:spacing w:after="0"/>
        <w:rPr>
          <w:rFonts w:ascii="Myriad Pro" w:hAnsi="Myriad Pro"/>
        </w:rPr>
      </w:pPr>
      <w:r>
        <w:rPr>
          <w:rFonts w:ascii="Myriad Pro" w:hAnsi="Myriad Pro"/>
        </w:rPr>
        <w:t>Iowa Department of Education</w:t>
      </w:r>
    </w:p>
    <w:p w:rsidR="004D0F61" w:rsidRDefault="00427567" w:rsidP="004D0F61">
      <w:pPr>
        <w:spacing w:after="0"/>
        <w:rPr>
          <w:rFonts w:ascii="Myriad Pro" w:hAnsi="Myriad Pro"/>
        </w:rPr>
      </w:pPr>
      <w:hyperlink r:id="rId15" w:history="1">
        <w:r w:rsidR="004D0F61" w:rsidRPr="00C35875">
          <w:rPr>
            <w:rStyle w:val="Hyperlink"/>
            <w:rFonts w:ascii="Myriad Pro" w:hAnsi="Myriad Pro"/>
          </w:rPr>
          <w:t>pradeep.kotamraju@iowa.gov</w:t>
        </w:r>
      </w:hyperlink>
      <w:r w:rsidR="004D0F61">
        <w:rPr>
          <w:rFonts w:ascii="Myriad Pro" w:hAnsi="Myriad Pro"/>
        </w:rPr>
        <w:t xml:space="preserve"> </w:t>
      </w:r>
    </w:p>
    <w:p w:rsidR="004D0F61" w:rsidRPr="004D0F61" w:rsidRDefault="004D0F61" w:rsidP="004D0F61">
      <w:pPr>
        <w:spacing w:after="0"/>
        <w:rPr>
          <w:rFonts w:ascii="Myriad Pro" w:hAnsi="Myriad Pro"/>
        </w:rPr>
      </w:pPr>
    </w:p>
    <w:p w:rsidR="00257C4E" w:rsidRPr="00257C4E" w:rsidRDefault="00257C4E" w:rsidP="00257C4E">
      <w:pPr>
        <w:pStyle w:val="Heading2"/>
        <w:spacing w:before="0" w:line="240" w:lineRule="auto"/>
        <w:rPr>
          <w:rFonts w:ascii="Myriad Pro" w:hAnsi="Myriad Pro"/>
        </w:rPr>
      </w:pPr>
      <w:r w:rsidRPr="00257C4E">
        <w:rPr>
          <w:rFonts w:ascii="Myriad Pro" w:hAnsi="Myriad Pro"/>
          <w:b/>
          <w:color w:val="009AA6"/>
        </w:rPr>
        <w:t>Kansas</w:t>
      </w:r>
    </w:p>
    <w:p w:rsidR="00257C4E" w:rsidRDefault="00257C4E" w:rsidP="00257C4E">
      <w:pPr>
        <w:spacing w:after="0"/>
        <w:rPr>
          <w:rFonts w:ascii="Myriad Pro" w:hAnsi="Myriad Pro"/>
        </w:rPr>
      </w:pPr>
      <w:r w:rsidRPr="00257C4E">
        <w:rPr>
          <w:rFonts w:ascii="Myriad Pro" w:hAnsi="Myriad Pro"/>
        </w:rPr>
        <w:t>We do not fund it specifically, but we do have an electronic Individualized Plan of Study that reaches the 7 &amp; 8 graders.</w:t>
      </w:r>
    </w:p>
    <w:p w:rsidR="00257C4E" w:rsidRDefault="00257C4E" w:rsidP="00257C4E">
      <w:pPr>
        <w:spacing w:after="0"/>
        <w:rPr>
          <w:rFonts w:ascii="Myriad Pro" w:hAnsi="Myriad Pro"/>
        </w:rPr>
      </w:pPr>
    </w:p>
    <w:p w:rsidR="00257C4E" w:rsidRDefault="00257C4E" w:rsidP="00257C4E">
      <w:pPr>
        <w:spacing w:after="0"/>
        <w:rPr>
          <w:rFonts w:ascii="Myriad Pro" w:hAnsi="Myriad Pro"/>
        </w:rPr>
      </w:pPr>
      <w:r>
        <w:rPr>
          <w:rFonts w:ascii="Myriad Pro" w:hAnsi="Myriad Pro"/>
        </w:rPr>
        <w:t xml:space="preserve">Contact: </w:t>
      </w:r>
    </w:p>
    <w:p w:rsidR="00257C4E" w:rsidRDefault="00257C4E" w:rsidP="00257C4E">
      <w:pPr>
        <w:spacing w:after="0"/>
        <w:rPr>
          <w:rFonts w:ascii="Myriad Pro" w:hAnsi="Myriad Pro"/>
        </w:rPr>
      </w:pPr>
      <w:r>
        <w:rPr>
          <w:rFonts w:ascii="Myriad Pro" w:hAnsi="Myriad Pro"/>
        </w:rPr>
        <w:t>Connie Beene</w:t>
      </w:r>
    </w:p>
    <w:p w:rsidR="00257C4E" w:rsidRDefault="00257C4E" w:rsidP="00257C4E">
      <w:pPr>
        <w:spacing w:after="0"/>
        <w:rPr>
          <w:rFonts w:ascii="Myriad Pro" w:hAnsi="Myriad Pro"/>
        </w:rPr>
      </w:pPr>
      <w:r>
        <w:rPr>
          <w:rFonts w:ascii="Myriad Pro" w:hAnsi="Myriad Pro"/>
        </w:rPr>
        <w:t>State Director</w:t>
      </w:r>
    </w:p>
    <w:p w:rsidR="00257C4E" w:rsidRDefault="00257C4E" w:rsidP="00257C4E">
      <w:pPr>
        <w:spacing w:after="0"/>
        <w:rPr>
          <w:rFonts w:ascii="Myriad Pro" w:hAnsi="Myriad Pro"/>
        </w:rPr>
      </w:pPr>
      <w:r>
        <w:rPr>
          <w:rFonts w:ascii="Myriad Pro" w:hAnsi="Myriad Pro"/>
        </w:rPr>
        <w:t>Kansas Board of Regents</w:t>
      </w:r>
    </w:p>
    <w:p w:rsidR="00257C4E" w:rsidRDefault="00427567" w:rsidP="00257C4E">
      <w:pPr>
        <w:spacing w:after="0"/>
        <w:rPr>
          <w:rFonts w:ascii="Myriad Pro" w:hAnsi="Myriad Pro"/>
        </w:rPr>
      </w:pPr>
      <w:hyperlink r:id="rId16" w:history="1">
        <w:r w:rsidR="00257C4E" w:rsidRPr="00C35875">
          <w:rPr>
            <w:rStyle w:val="Hyperlink"/>
            <w:rFonts w:ascii="Myriad Pro" w:hAnsi="Myriad Pro"/>
          </w:rPr>
          <w:t>cbeene@ksbor.org</w:t>
        </w:r>
      </w:hyperlink>
      <w:r w:rsidR="00257C4E">
        <w:rPr>
          <w:rFonts w:ascii="Myriad Pro" w:hAnsi="Myriad Pro"/>
        </w:rPr>
        <w:t xml:space="preserve"> </w:t>
      </w:r>
    </w:p>
    <w:p w:rsidR="00257C4E" w:rsidRPr="00257C4E" w:rsidRDefault="00257C4E" w:rsidP="00257C4E">
      <w:pPr>
        <w:spacing w:after="0"/>
        <w:rPr>
          <w:rFonts w:ascii="Myriad Pro" w:hAnsi="Myriad Pro"/>
        </w:rPr>
      </w:pPr>
    </w:p>
    <w:p w:rsidR="001D0805" w:rsidRPr="008B20FF" w:rsidRDefault="00445D1D" w:rsidP="001D0805">
      <w:pPr>
        <w:pStyle w:val="Heading2"/>
        <w:spacing w:before="0" w:line="240" w:lineRule="auto"/>
        <w:rPr>
          <w:rFonts w:ascii="Myriad Pro" w:hAnsi="Myriad Pro"/>
        </w:rPr>
      </w:pPr>
      <w:bookmarkStart w:id="5" w:name="_California"/>
      <w:bookmarkStart w:id="6" w:name="_Maine"/>
      <w:bookmarkEnd w:id="5"/>
      <w:bookmarkEnd w:id="6"/>
      <w:r>
        <w:rPr>
          <w:rFonts w:ascii="Myriad Pro" w:hAnsi="Myriad Pro"/>
          <w:b/>
          <w:color w:val="009AA6"/>
        </w:rPr>
        <w:t>Maine</w:t>
      </w:r>
    </w:p>
    <w:p w:rsidR="0003244E" w:rsidRPr="0003244E" w:rsidRDefault="00445D1D" w:rsidP="0003244E">
      <w:pPr>
        <w:pStyle w:val="ListParagraph"/>
        <w:numPr>
          <w:ilvl w:val="0"/>
          <w:numId w:val="1"/>
        </w:numPr>
        <w:spacing w:after="0" w:line="240" w:lineRule="auto"/>
        <w:rPr>
          <w:rFonts w:ascii="Myriad Pro" w:hAnsi="Myriad Pro"/>
        </w:rPr>
      </w:pPr>
      <w:r>
        <w:rPr>
          <w:rFonts w:ascii="Myriad Pro" w:hAnsi="Myriad Pro"/>
        </w:rPr>
        <w:t xml:space="preserve">In 2017, the Maine Legislature passed LD 1576, which amends the state’s CTE laws to allow middle school students in grades 6-8 to participate in CTE classes. Read the legislative language </w:t>
      </w:r>
      <w:hyperlink r:id="rId17" w:history="1">
        <w:r w:rsidRPr="00445D1D">
          <w:rPr>
            <w:rStyle w:val="Hyperlink"/>
            <w:rFonts w:ascii="Myriad Pro" w:hAnsi="Myriad Pro"/>
          </w:rPr>
          <w:t>here</w:t>
        </w:r>
      </w:hyperlink>
      <w:r w:rsidR="0003244E">
        <w:rPr>
          <w:rFonts w:ascii="Myriad Pro" w:hAnsi="Myriad Pro"/>
        </w:rPr>
        <w:t xml:space="preserve">, and the news release from the Maine Department of Education </w:t>
      </w:r>
      <w:hyperlink r:id="rId18" w:history="1">
        <w:r w:rsidR="0003244E" w:rsidRPr="0003244E">
          <w:rPr>
            <w:rStyle w:val="Hyperlink"/>
            <w:rFonts w:ascii="Myriad Pro" w:hAnsi="Myriad Pro"/>
          </w:rPr>
          <w:t>here</w:t>
        </w:r>
      </w:hyperlink>
      <w:r w:rsidR="0003244E">
        <w:rPr>
          <w:rFonts w:ascii="Myriad Pro" w:hAnsi="Myriad Pro"/>
        </w:rPr>
        <w:t>.</w:t>
      </w:r>
    </w:p>
    <w:p w:rsidR="0003244E" w:rsidRDefault="0003244E" w:rsidP="00E71E86">
      <w:pPr>
        <w:pStyle w:val="ListParagraph"/>
        <w:numPr>
          <w:ilvl w:val="0"/>
          <w:numId w:val="1"/>
        </w:numPr>
        <w:spacing w:after="0" w:line="240" w:lineRule="auto"/>
        <w:rPr>
          <w:rFonts w:ascii="Myriad Pro" w:hAnsi="Myriad Pro"/>
        </w:rPr>
      </w:pPr>
      <w:r>
        <w:rPr>
          <w:rFonts w:ascii="Myriad Pro" w:hAnsi="Myriad Pro"/>
        </w:rPr>
        <w:t>Up until now, w</w:t>
      </w:r>
      <w:r w:rsidRPr="0003244E">
        <w:rPr>
          <w:rFonts w:ascii="Myriad Pro" w:hAnsi="Myriad Pro"/>
        </w:rPr>
        <w:t xml:space="preserve">e have not funded CTE at the middle school levels with federal funds but locals have instituted some programs and have funded them at that level. We have not funded them with CTE state subsidy as that requires state program approval.  Schools could use their regular middle school subsidy to run the programs if they so choose.  </w:t>
      </w:r>
    </w:p>
    <w:p w:rsidR="0003244E" w:rsidRPr="0003244E" w:rsidRDefault="0003244E" w:rsidP="00E71E86">
      <w:pPr>
        <w:pStyle w:val="ListParagraph"/>
        <w:numPr>
          <w:ilvl w:val="0"/>
          <w:numId w:val="1"/>
        </w:numPr>
        <w:spacing w:after="0" w:line="240" w:lineRule="auto"/>
        <w:rPr>
          <w:rFonts w:ascii="Myriad Pro" w:hAnsi="Myriad Pro"/>
        </w:rPr>
      </w:pPr>
      <w:r w:rsidRPr="0003244E">
        <w:rPr>
          <w:rFonts w:ascii="Myriad Pro" w:hAnsi="Myriad Pro"/>
        </w:rPr>
        <w:t>We will now approve middle school programs which will allow them to seek CTE middle school subsidy. This will be a separate funding stream than the secondary CTE subsidy.  We are currently working on the rules for CTE middle school programs.</w:t>
      </w:r>
    </w:p>
    <w:p w:rsidR="00351A1C" w:rsidRDefault="00351A1C" w:rsidP="00351A1C">
      <w:pPr>
        <w:spacing w:after="0" w:line="240" w:lineRule="auto"/>
        <w:ind w:left="360"/>
        <w:rPr>
          <w:rFonts w:ascii="Myriad Pro" w:hAnsi="Myriad Pro"/>
        </w:rPr>
      </w:pPr>
    </w:p>
    <w:p w:rsidR="00351A1C" w:rsidRDefault="00351A1C" w:rsidP="00351A1C">
      <w:pPr>
        <w:spacing w:after="0" w:line="240" w:lineRule="auto"/>
        <w:rPr>
          <w:rFonts w:ascii="Myriad Pro" w:hAnsi="Myriad Pro"/>
        </w:rPr>
      </w:pPr>
      <w:r>
        <w:rPr>
          <w:rFonts w:ascii="Myriad Pro" w:hAnsi="Myriad Pro"/>
        </w:rPr>
        <w:t xml:space="preserve">Contact: </w:t>
      </w:r>
    </w:p>
    <w:p w:rsidR="00351A1C" w:rsidRDefault="00351A1C" w:rsidP="00351A1C">
      <w:pPr>
        <w:spacing w:after="0" w:line="240" w:lineRule="auto"/>
        <w:rPr>
          <w:rFonts w:ascii="Myriad Pro" w:hAnsi="Myriad Pro"/>
        </w:rPr>
      </w:pPr>
      <w:r>
        <w:rPr>
          <w:rFonts w:ascii="Myriad Pro" w:hAnsi="Myriad Pro"/>
        </w:rPr>
        <w:t>Meg Harvey</w:t>
      </w:r>
    </w:p>
    <w:p w:rsidR="00351A1C" w:rsidRDefault="00351A1C" w:rsidP="00351A1C">
      <w:pPr>
        <w:spacing w:after="0" w:line="240" w:lineRule="auto"/>
        <w:rPr>
          <w:rFonts w:ascii="Myriad Pro" w:hAnsi="Myriad Pro"/>
        </w:rPr>
      </w:pPr>
      <w:r>
        <w:rPr>
          <w:rFonts w:ascii="Myriad Pro" w:hAnsi="Myriad Pro"/>
        </w:rPr>
        <w:t>State CTE Director</w:t>
      </w:r>
    </w:p>
    <w:p w:rsidR="00351A1C" w:rsidRDefault="00351A1C" w:rsidP="00351A1C">
      <w:pPr>
        <w:spacing w:after="0" w:line="240" w:lineRule="auto"/>
        <w:rPr>
          <w:rFonts w:ascii="Myriad Pro" w:hAnsi="Myriad Pro"/>
        </w:rPr>
      </w:pPr>
      <w:r>
        <w:rPr>
          <w:rFonts w:ascii="Myriad Pro" w:hAnsi="Myriad Pro"/>
        </w:rPr>
        <w:t>Maine Department of Education</w:t>
      </w:r>
    </w:p>
    <w:p w:rsidR="00351A1C" w:rsidRDefault="00427567" w:rsidP="00351A1C">
      <w:pPr>
        <w:spacing w:after="0" w:line="240" w:lineRule="auto"/>
        <w:rPr>
          <w:rFonts w:ascii="Myriad Pro" w:hAnsi="Myriad Pro"/>
        </w:rPr>
      </w:pPr>
      <w:hyperlink r:id="rId19" w:history="1">
        <w:r w:rsidR="00351A1C" w:rsidRPr="00C35875">
          <w:rPr>
            <w:rStyle w:val="Hyperlink"/>
            <w:rFonts w:ascii="Myriad Pro" w:hAnsi="Myriad Pro"/>
          </w:rPr>
          <w:t>margaret.Harvey@maine.gov</w:t>
        </w:r>
      </w:hyperlink>
      <w:r w:rsidR="00351A1C">
        <w:rPr>
          <w:rFonts w:ascii="Myriad Pro" w:hAnsi="Myriad Pro"/>
        </w:rPr>
        <w:t xml:space="preserve"> </w:t>
      </w:r>
    </w:p>
    <w:p w:rsidR="00257C4E" w:rsidRDefault="00257C4E" w:rsidP="00351A1C">
      <w:pPr>
        <w:spacing w:after="0" w:line="240" w:lineRule="auto"/>
        <w:rPr>
          <w:rFonts w:ascii="Myriad Pro" w:hAnsi="Myriad Pro"/>
        </w:rPr>
      </w:pPr>
    </w:p>
    <w:p w:rsidR="0061467A" w:rsidRDefault="0061467A" w:rsidP="0061467A">
      <w:pPr>
        <w:pStyle w:val="Heading2"/>
        <w:spacing w:before="0" w:line="240" w:lineRule="auto"/>
        <w:rPr>
          <w:rFonts w:ascii="Myriad Pro" w:hAnsi="Myriad Pro"/>
        </w:rPr>
      </w:pPr>
      <w:r w:rsidRPr="0061467A">
        <w:rPr>
          <w:rFonts w:ascii="Myriad Pro" w:hAnsi="Myriad Pro"/>
          <w:b/>
          <w:color w:val="009AA6"/>
        </w:rPr>
        <w:t>Massachusetts</w:t>
      </w:r>
    </w:p>
    <w:p w:rsidR="0061467A" w:rsidRPr="0061467A" w:rsidRDefault="0061467A" w:rsidP="0061467A">
      <w:pPr>
        <w:pStyle w:val="ListParagraph"/>
        <w:numPr>
          <w:ilvl w:val="0"/>
          <w:numId w:val="1"/>
        </w:numPr>
        <w:spacing w:after="0" w:line="240" w:lineRule="auto"/>
        <w:rPr>
          <w:rFonts w:ascii="Myriad Pro" w:hAnsi="Myriad Pro"/>
        </w:rPr>
      </w:pPr>
      <w:r w:rsidRPr="0061467A">
        <w:rPr>
          <w:rFonts w:ascii="Myriad Pro" w:hAnsi="Myriad Pro"/>
        </w:rPr>
        <w:t xml:space="preserve">Does your state fund CTE at the 7th and 8th grade levels? </w:t>
      </w:r>
      <w:r>
        <w:rPr>
          <w:rFonts w:ascii="Myriad Pro" w:hAnsi="Myriad Pro"/>
        </w:rPr>
        <w:t>–</w:t>
      </w:r>
      <w:r w:rsidRPr="0061467A">
        <w:rPr>
          <w:rFonts w:ascii="Myriad Pro" w:hAnsi="Myriad Pro"/>
        </w:rPr>
        <w:t xml:space="preserve"> NO</w:t>
      </w:r>
    </w:p>
    <w:p w:rsidR="0061467A" w:rsidRPr="0061467A" w:rsidRDefault="0061467A" w:rsidP="0061467A">
      <w:pPr>
        <w:pStyle w:val="ListParagraph"/>
        <w:numPr>
          <w:ilvl w:val="0"/>
          <w:numId w:val="1"/>
        </w:numPr>
        <w:spacing w:after="0" w:line="240" w:lineRule="auto"/>
        <w:rPr>
          <w:rFonts w:ascii="Myriad Pro" w:hAnsi="Myriad Pro"/>
        </w:rPr>
      </w:pPr>
      <w:r w:rsidRPr="0061467A">
        <w:rPr>
          <w:rFonts w:ascii="Myriad Pro" w:hAnsi="Myriad Pro"/>
        </w:rPr>
        <w:t>Do you use Perkins or state funding? - NO</w:t>
      </w:r>
    </w:p>
    <w:p w:rsidR="0061467A" w:rsidRDefault="0061467A" w:rsidP="00351A1C">
      <w:pPr>
        <w:spacing w:after="0" w:line="240" w:lineRule="auto"/>
        <w:rPr>
          <w:rFonts w:ascii="Myriad Pro" w:hAnsi="Myriad Pro"/>
        </w:rPr>
      </w:pPr>
    </w:p>
    <w:p w:rsidR="00257C4E" w:rsidRDefault="00257C4E" w:rsidP="00257C4E">
      <w:pPr>
        <w:pStyle w:val="Heading2"/>
        <w:spacing w:before="0" w:line="240" w:lineRule="auto"/>
        <w:rPr>
          <w:rFonts w:ascii="Myriad Pro" w:hAnsi="Myriad Pro"/>
        </w:rPr>
      </w:pPr>
      <w:r w:rsidRPr="00257C4E">
        <w:rPr>
          <w:rFonts w:ascii="Myriad Pro" w:hAnsi="Myriad Pro"/>
          <w:b/>
          <w:color w:val="009AA6"/>
        </w:rPr>
        <w:t>Michigan</w:t>
      </w:r>
    </w:p>
    <w:p w:rsidR="00257C4E" w:rsidRDefault="00257C4E" w:rsidP="00257C4E">
      <w:pPr>
        <w:spacing w:after="0" w:line="240" w:lineRule="auto"/>
        <w:rPr>
          <w:rFonts w:ascii="Myriad Pro" w:hAnsi="Myriad Pro"/>
        </w:rPr>
      </w:pPr>
      <w:r w:rsidRPr="00257C4E">
        <w:rPr>
          <w:rFonts w:ascii="Myriad Pro" w:hAnsi="Myriad Pro"/>
        </w:rPr>
        <w:t>In Michigan, we do not fund CTE below the 9th grade.  Local districts may do so with local funding. We consider these pre-CTE programs. </w:t>
      </w:r>
    </w:p>
    <w:p w:rsidR="00C52444" w:rsidRDefault="00C52444" w:rsidP="00257C4E">
      <w:pPr>
        <w:spacing w:after="0" w:line="240" w:lineRule="auto"/>
        <w:rPr>
          <w:rFonts w:ascii="Myriad Pro" w:hAnsi="Myriad Pro"/>
        </w:rPr>
      </w:pPr>
    </w:p>
    <w:p w:rsidR="00C52444" w:rsidRDefault="00C52444" w:rsidP="00C52444">
      <w:pPr>
        <w:pStyle w:val="Heading2"/>
        <w:spacing w:before="0" w:line="240" w:lineRule="auto"/>
        <w:rPr>
          <w:rFonts w:ascii="Myriad Pro" w:hAnsi="Myriad Pro"/>
        </w:rPr>
      </w:pPr>
      <w:r w:rsidRPr="00C52444">
        <w:rPr>
          <w:rFonts w:ascii="Myriad Pro" w:hAnsi="Myriad Pro"/>
          <w:b/>
          <w:color w:val="009AA6"/>
        </w:rPr>
        <w:t>Missouri</w:t>
      </w:r>
    </w:p>
    <w:p w:rsidR="00C52444" w:rsidRPr="00C52444" w:rsidRDefault="00C52444" w:rsidP="00C52444">
      <w:pPr>
        <w:spacing w:after="0" w:line="240" w:lineRule="auto"/>
        <w:rPr>
          <w:rFonts w:ascii="Myriad Pro" w:hAnsi="Myriad Pro"/>
        </w:rPr>
      </w:pPr>
      <w:r w:rsidRPr="00C52444">
        <w:rPr>
          <w:rFonts w:ascii="Myriad Pro" w:hAnsi="Myriad Pro"/>
        </w:rPr>
        <w:t xml:space="preserve">Missouri does not fund CTE programs at the 7th or 8th grade level as we only approve CTE programs at grades 9-12 and postsecondary/adult. </w:t>
      </w:r>
    </w:p>
    <w:p w:rsidR="00C52444" w:rsidRPr="00C52444" w:rsidRDefault="00C52444" w:rsidP="00C52444">
      <w:pPr>
        <w:spacing w:after="0" w:line="240" w:lineRule="auto"/>
        <w:rPr>
          <w:rFonts w:ascii="Myriad Pro" w:hAnsi="Myriad Pro"/>
        </w:rPr>
      </w:pPr>
      <w:r w:rsidRPr="00C52444">
        <w:rPr>
          <w:rFonts w:ascii="Myriad Pro" w:hAnsi="Myriad Pro"/>
        </w:rPr>
        <w:t xml:space="preserve"> </w:t>
      </w:r>
    </w:p>
    <w:p w:rsidR="00C52444" w:rsidRDefault="00C52444" w:rsidP="00C52444">
      <w:pPr>
        <w:spacing w:after="0" w:line="240" w:lineRule="auto"/>
        <w:rPr>
          <w:rFonts w:ascii="Myriad Pro" w:hAnsi="Myriad Pro"/>
        </w:rPr>
      </w:pPr>
      <w:r w:rsidRPr="00C52444">
        <w:rPr>
          <w:rFonts w:ascii="Myriad Pro" w:hAnsi="Myriad Pro"/>
        </w:rPr>
        <w:t xml:space="preserve">We do have a small grant program that funds PLTW Gateway to Technology or Engineering by Design start up.  We use state funding for that purpose. </w:t>
      </w:r>
      <w:hyperlink r:id="rId20" w:history="1">
        <w:r w:rsidRPr="00C35875">
          <w:rPr>
            <w:rStyle w:val="Hyperlink"/>
            <w:rFonts w:ascii="Myriad Pro" w:hAnsi="Myriad Pro"/>
          </w:rPr>
          <w:t>https://dese.mo.gov/sites/default/files/dac_forms/MO5003175.pdf</w:t>
        </w:r>
      </w:hyperlink>
      <w:r>
        <w:rPr>
          <w:rFonts w:ascii="Myriad Pro" w:hAnsi="Myriad Pro"/>
        </w:rPr>
        <w:t xml:space="preserve"> </w:t>
      </w:r>
    </w:p>
    <w:p w:rsidR="00441E9B" w:rsidRDefault="00441E9B" w:rsidP="00257C4E">
      <w:pPr>
        <w:spacing w:after="0" w:line="240" w:lineRule="auto"/>
        <w:rPr>
          <w:rFonts w:ascii="Myriad Pro" w:hAnsi="Myriad Pro"/>
        </w:rPr>
      </w:pPr>
    </w:p>
    <w:p w:rsidR="00C52444" w:rsidRDefault="00C52444" w:rsidP="00257C4E">
      <w:pPr>
        <w:spacing w:after="0" w:line="240" w:lineRule="auto"/>
        <w:rPr>
          <w:rFonts w:ascii="Myriad Pro" w:hAnsi="Myriad Pro"/>
        </w:rPr>
      </w:pPr>
      <w:r>
        <w:rPr>
          <w:rFonts w:ascii="Myriad Pro" w:hAnsi="Myriad Pro"/>
        </w:rPr>
        <w:lastRenderedPageBreak/>
        <w:t xml:space="preserve">Contact: </w:t>
      </w:r>
    </w:p>
    <w:p w:rsidR="00C52444" w:rsidRDefault="00C52444" w:rsidP="00257C4E">
      <w:pPr>
        <w:spacing w:after="0" w:line="240" w:lineRule="auto"/>
        <w:rPr>
          <w:rFonts w:ascii="Myriad Pro" w:hAnsi="Myriad Pro"/>
        </w:rPr>
      </w:pPr>
      <w:r>
        <w:rPr>
          <w:rFonts w:ascii="Myriad Pro" w:hAnsi="Myriad Pro"/>
        </w:rPr>
        <w:t>Dennis Harden</w:t>
      </w:r>
    </w:p>
    <w:p w:rsidR="00C52444" w:rsidRDefault="00C52444" w:rsidP="00257C4E">
      <w:pPr>
        <w:spacing w:after="0" w:line="240" w:lineRule="auto"/>
        <w:rPr>
          <w:rFonts w:ascii="Myriad Pro" w:hAnsi="Myriad Pro"/>
        </w:rPr>
      </w:pPr>
      <w:r>
        <w:rPr>
          <w:rFonts w:ascii="Myriad Pro" w:hAnsi="Myriad Pro"/>
        </w:rPr>
        <w:t>Coordinator, CTE</w:t>
      </w:r>
    </w:p>
    <w:p w:rsidR="00C52444" w:rsidRDefault="00C52444" w:rsidP="00257C4E">
      <w:pPr>
        <w:spacing w:after="0" w:line="240" w:lineRule="auto"/>
        <w:rPr>
          <w:rFonts w:ascii="Myriad Pro" w:hAnsi="Myriad Pro"/>
        </w:rPr>
      </w:pPr>
      <w:r>
        <w:rPr>
          <w:rFonts w:ascii="Myriad Pro" w:hAnsi="Myriad Pro"/>
        </w:rPr>
        <w:t>Missouri Department of Elementary and Secondary Education</w:t>
      </w:r>
    </w:p>
    <w:p w:rsidR="00C52444" w:rsidRDefault="00427567" w:rsidP="00257C4E">
      <w:pPr>
        <w:spacing w:after="0" w:line="240" w:lineRule="auto"/>
        <w:rPr>
          <w:rFonts w:ascii="Myriad Pro" w:hAnsi="Myriad Pro"/>
        </w:rPr>
      </w:pPr>
      <w:hyperlink r:id="rId21" w:history="1">
        <w:r w:rsidR="00C52444" w:rsidRPr="00C35875">
          <w:rPr>
            <w:rStyle w:val="Hyperlink"/>
            <w:rFonts w:ascii="Myriad Pro" w:hAnsi="Myriad Pro"/>
          </w:rPr>
          <w:t>dennis.harden@dese.mo.gov</w:t>
        </w:r>
      </w:hyperlink>
      <w:r w:rsidR="00C52444">
        <w:rPr>
          <w:rFonts w:ascii="Myriad Pro" w:hAnsi="Myriad Pro"/>
        </w:rPr>
        <w:t xml:space="preserve"> </w:t>
      </w:r>
    </w:p>
    <w:p w:rsidR="00C52444" w:rsidRDefault="00C52444" w:rsidP="00257C4E">
      <w:pPr>
        <w:spacing w:after="0" w:line="240" w:lineRule="auto"/>
        <w:rPr>
          <w:rFonts w:ascii="Myriad Pro" w:hAnsi="Myriad Pro"/>
        </w:rPr>
      </w:pPr>
    </w:p>
    <w:p w:rsidR="00AA76A0" w:rsidRDefault="00AA76A0" w:rsidP="00AA76A0">
      <w:pPr>
        <w:pStyle w:val="Heading2"/>
        <w:spacing w:before="0" w:line="240" w:lineRule="auto"/>
        <w:rPr>
          <w:rFonts w:ascii="Myriad Pro" w:hAnsi="Myriad Pro"/>
        </w:rPr>
      </w:pPr>
      <w:bookmarkStart w:id="7" w:name="_Nebraska"/>
      <w:bookmarkEnd w:id="7"/>
      <w:r w:rsidRPr="00AA76A0">
        <w:rPr>
          <w:rFonts w:ascii="Myriad Pro" w:hAnsi="Myriad Pro"/>
          <w:b/>
          <w:color w:val="009AA6"/>
        </w:rPr>
        <w:t>Nebraska</w:t>
      </w:r>
    </w:p>
    <w:p w:rsidR="00AA76A0" w:rsidRPr="00AA76A0" w:rsidRDefault="00AA76A0" w:rsidP="00AA76A0">
      <w:pPr>
        <w:spacing w:after="0" w:line="240" w:lineRule="auto"/>
        <w:rPr>
          <w:rFonts w:ascii="Myriad Pro" w:hAnsi="Myriad Pro"/>
        </w:rPr>
      </w:pPr>
      <w:r w:rsidRPr="00AA76A0">
        <w:rPr>
          <w:rFonts w:ascii="Myriad Pro" w:hAnsi="Myriad Pro"/>
        </w:rPr>
        <w:t>Nebraska has always included middle school with Perkins Funds. We have many of our introductory courses for our programs of study that happen at the 8th grade level. We currently have a middle school taskforce made up of counselors, teachers and administrations that is identifying strategies to strengthen career development and CTE delivery at the middle level.</w:t>
      </w:r>
    </w:p>
    <w:p w:rsidR="00AA76A0" w:rsidRPr="00AA76A0" w:rsidRDefault="00AA76A0" w:rsidP="00AA76A0">
      <w:pPr>
        <w:spacing w:after="0" w:line="240" w:lineRule="auto"/>
        <w:rPr>
          <w:rFonts w:ascii="Myriad Pro" w:hAnsi="Myriad Pro"/>
        </w:rPr>
      </w:pPr>
    </w:p>
    <w:p w:rsidR="00AA76A0" w:rsidRDefault="00AA76A0" w:rsidP="00AA76A0">
      <w:pPr>
        <w:spacing w:after="0" w:line="240" w:lineRule="auto"/>
        <w:rPr>
          <w:rFonts w:ascii="Myriad Pro" w:hAnsi="Myriad Pro"/>
        </w:rPr>
      </w:pPr>
      <w:r w:rsidRPr="00AA76A0">
        <w:rPr>
          <w:rFonts w:ascii="Myriad Pro" w:hAnsi="Myriad Pro"/>
        </w:rPr>
        <w:t>We have also partnered with our state's after school program initiative to add a career exploration component to their materials (we do not use Perkins funds for this activity) and are developing a  PK-16 career development system to make certain all students have access to quality career development throughout their education.</w:t>
      </w:r>
    </w:p>
    <w:p w:rsidR="00AA76A0" w:rsidRDefault="00AA76A0" w:rsidP="00AA76A0">
      <w:pPr>
        <w:spacing w:after="0" w:line="240" w:lineRule="auto"/>
        <w:rPr>
          <w:rFonts w:ascii="Myriad Pro" w:hAnsi="Myriad Pro"/>
        </w:rPr>
      </w:pPr>
    </w:p>
    <w:p w:rsidR="00AA76A0" w:rsidRDefault="00AA76A0" w:rsidP="00AA76A0">
      <w:pPr>
        <w:spacing w:after="0" w:line="240" w:lineRule="auto"/>
        <w:rPr>
          <w:rFonts w:ascii="Myriad Pro" w:hAnsi="Myriad Pro"/>
        </w:rPr>
      </w:pPr>
      <w:r>
        <w:rPr>
          <w:rFonts w:ascii="Myriad Pro" w:hAnsi="Myriad Pro"/>
        </w:rPr>
        <w:t>Contact:</w:t>
      </w:r>
    </w:p>
    <w:p w:rsidR="00AA76A0" w:rsidRDefault="00AA76A0" w:rsidP="00AA76A0">
      <w:pPr>
        <w:spacing w:after="0" w:line="240" w:lineRule="auto"/>
        <w:rPr>
          <w:rFonts w:ascii="Myriad Pro" w:hAnsi="Myriad Pro"/>
        </w:rPr>
      </w:pPr>
      <w:r>
        <w:rPr>
          <w:rFonts w:ascii="Myriad Pro" w:hAnsi="Myriad Pro"/>
        </w:rPr>
        <w:t>Rich Katt</w:t>
      </w:r>
    </w:p>
    <w:p w:rsidR="00AA76A0" w:rsidRPr="00AA76A0" w:rsidRDefault="00AA76A0" w:rsidP="00AA76A0">
      <w:pPr>
        <w:spacing w:after="0" w:line="240" w:lineRule="auto"/>
        <w:rPr>
          <w:rFonts w:ascii="Myriad Pro" w:hAnsi="Myriad Pro"/>
        </w:rPr>
      </w:pPr>
      <w:r w:rsidRPr="00AA76A0">
        <w:rPr>
          <w:rFonts w:ascii="Myriad Pro" w:hAnsi="Myriad Pro"/>
        </w:rPr>
        <w:t>State CTE Director</w:t>
      </w:r>
    </w:p>
    <w:p w:rsidR="00AA76A0" w:rsidRPr="00AA76A0" w:rsidRDefault="00AA76A0" w:rsidP="00AA76A0">
      <w:pPr>
        <w:spacing w:after="0" w:line="240" w:lineRule="auto"/>
        <w:rPr>
          <w:rFonts w:ascii="Myriad Pro" w:hAnsi="Myriad Pro"/>
        </w:rPr>
      </w:pPr>
      <w:r w:rsidRPr="00AA76A0">
        <w:rPr>
          <w:rFonts w:ascii="Myriad Pro" w:hAnsi="Myriad Pro"/>
        </w:rPr>
        <w:t>Nebraska Department of Education</w:t>
      </w:r>
    </w:p>
    <w:p w:rsidR="00AA76A0" w:rsidRDefault="00427567" w:rsidP="00AA76A0">
      <w:pPr>
        <w:spacing w:after="0" w:line="240" w:lineRule="auto"/>
        <w:rPr>
          <w:rFonts w:ascii="Myriad Pro" w:hAnsi="Myriad Pro"/>
        </w:rPr>
      </w:pPr>
      <w:hyperlink r:id="rId22" w:history="1">
        <w:r w:rsidR="00AA76A0" w:rsidRPr="00362D3B">
          <w:rPr>
            <w:rStyle w:val="Hyperlink"/>
            <w:rFonts w:ascii="Myriad Pro" w:hAnsi="Myriad Pro"/>
          </w:rPr>
          <w:t>rich.katt@nebraska.gov</w:t>
        </w:r>
      </w:hyperlink>
    </w:p>
    <w:p w:rsidR="00AA76A0" w:rsidRDefault="00AA76A0" w:rsidP="00AA76A0">
      <w:pPr>
        <w:spacing w:after="0" w:line="240" w:lineRule="auto"/>
        <w:rPr>
          <w:rFonts w:ascii="Myriad Pro" w:hAnsi="Myriad Pro"/>
        </w:rPr>
      </w:pPr>
    </w:p>
    <w:p w:rsidR="002B0FC1" w:rsidRDefault="002B0FC1" w:rsidP="00441E9B">
      <w:pPr>
        <w:pStyle w:val="Heading2"/>
        <w:spacing w:before="0" w:line="240" w:lineRule="auto"/>
        <w:rPr>
          <w:rFonts w:ascii="Myriad Pro" w:hAnsi="Myriad Pro"/>
          <w:b/>
          <w:color w:val="009AA6"/>
        </w:rPr>
      </w:pPr>
      <w:bookmarkStart w:id="8" w:name="_Nevada"/>
      <w:bookmarkStart w:id="9" w:name="_New_Jersey"/>
      <w:bookmarkEnd w:id="8"/>
      <w:bookmarkEnd w:id="9"/>
      <w:r>
        <w:rPr>
          <w:rFonts w:ascii="Myriad Pro" w:hAnsi="Myriad Pro"/>
          <w:b/>
          <w:color w:val="009AA6"/>
        </w:rPr>
        <w:t>New Jersey</w:t>
      </w:r>
    </w:p>
    <w:p w:rsidR="002B0FC1" w:rsidRPr="002B0FC1" w:rsidRDefault="002B0FC1" w:rsidP="002B0FC1">
      <w:pPr>
        <w:pStyle w:val="ListParagraph"/>
        <w:numPr>
          <w:ilvl w:val="0"/>
          <w:numId w:val="1"/>
        </w:numPr>
        <w:spacing w:after="0"/>
        <w:rPr>
          <w:rFonts w:ascii="Myriad Pro" w:hAnsi="Myriad Pro"/>
        </w:rPr>
      </w:pPr>
      <w:r w:rsidRPr="002B0FC1">
        <w:rPr>
          <w:rFonts w:ascii="Myriad Pro" w:hAnsi="Myriad Pro"/>
        </w:rPr>
        <w:t xml:space="preserve">Does your state fund CTE at the 7th and 8th grade levels? </w:t>
      </w:r>
    </w:p>
    <w:p w:rsidR="002B0FC1" w:rsidRPr="002B0FC1" w:rsidRDefault="002B0FC1" w:rsidP="002B0FC1">
      <w:pPr>
        <w:spacing w:after="0"/>
        <w:rPr>
          <w:rFonts w:ascii="Myriad Pro" w:hAnsi="Myriad Pro"/>
        </w:rPr>
      </w:pPr>
      <w:r w:rsidRPr="002B0FC1">
        <w:rPr>
          <w:rFonts w:ascii="Myriad Pro" w:hAnsi="Myriad Pro"/>
        </w:rPr>
        <w:t>New Jersey does not actually “fund CTE at the 7th &amp; 8th grade levels in terms permitting LEAs to use Perkins Grant funds on programs, students and activities at these grade levels.  This is due to the fact that in NJ LEAs are only permitted use Perkins Grant funds on programs that are NJDOE approved through our state CTE program approval process. Currently only CTE programs at the high school/secondary (NJ defines secondary grades 9-12) can be NJDOE approved.</w:t>
      </w:r>
    </w:p>
    <w:p w:rsidR="002B0FC1" w:rsidRPr="002B0FC1" w:rsidRDefault="002B0FC1" w:rsidP="002B0FC1">
      <w:pPr>
        <w:spacing w:after="0"/>
        <w:rPr>
          <w:rFonts w:ascii="Myriad Pro" w:hAnsi="Myriad Pro"/>
        </w:rPr>
      </w:pPr>
    </w:p>
    <w:p w:rsidR="002B0FC1" w:rsidRDefault="002B0FC1" w:rsidP="002B0FC1">
      <w:pPr>
        <w:pStyle w:val="ListParagraph"/>
        <w:numPr>
          <w:ilvl w:val="0"/>
          <w:numId w:val="1"/>
        </w:numPr>
        <w:spacing w:after="0"/>
        <w:rPr>
          <w:rFonts w:ascii="Myriad Pro" w:hAnsi="Myriad Pro"/>
        </w:rPr>
      </w:pPr>
      <w:r w:rsidRPr="002B0FC1">
        <w:rPr>
          <w:rFonts w:ascii="Myriad Pro" w:hAnsi="Myriad Pro"/>
        </w:rPr>
        <w:t>Do you use Perkins or state funding?</w:t>
      </w:r>
    </w:p>
    <w:p w:rsidR="002B0FC1" w:rsidRPr="002B0FC1" w:rsidRDefault="002B0FC1" w:rsidP="002B0FC1">
      <w:pPr>
        <w:spacing w:after="0"/>
        <w:rPr>
          <w:rFonts w:ascii="Myriad Pro" w:hAnsi="Myriad Pro"/>
        </w:rPr>
      </w:pPr>
      <w:r w:rsidRPr="002B0FC1">
        <w:rPr>
          <w:rFonts w:ascii="Myriad Pro" w:hAnsi="Myriad Pro"/>
        </w:rPr>
        <w:t>NJ does support CTE awareness and program exploration at the middle school level. This done in a number of ways and through various funding sources. In terms of use of Perkins Grant funds we regularly approve the use of Perkins funds in LEAs local applications for activities at the high school level such as:</w:t>
      </w:r>
    </w:p>
    <w:p w:rsidR="002B0FC1" w:rsidRPr="002B0FC1" w:rsidRDefault="002B0FC1" w:rsidP="002B0FC1">
      <w:pPr>
        <w:spacing w:after="0"/>
        <w:ind w:left="720"/>
        <w:rPr>
          <w:rFonts w:ascii="Myriad Pro" w:hAnsi="Myriad Pro"/>
        </w:rPr>
      </w:pPr>
      <w:r w:rsidRPr="002B0FC1">
        <w:rPr>
          <w:rFonts w:ascii="Myriad Pro" w:hAnsi="Myriad Pro"/>
        </w:rPr>
        <w:t>a.      Presentations and project based learning activities lead by high school CTE students but involving middle school students.</w:t>
      </w:r>
    </w:p>
    <w:p w:rsidR="002B0FC1" w:rsidRPr="002B0FC1" w:rsidRDefault="002B0FC1" w:rsidP="002B0FC1">
      <w:pPr>
        <w:spacing w:after="0"/>
        <w:ind w:left="720"/>
        <w:rPr>
          <w:rFonts w:ascii="Myriad Pro" w:hAnsi="Myriad Pro"/>
        </w:rPr>
      </w:pPr>
    </w:p>
    <w:p w:rsidR="002B0FC1" w:rsidRPr="002B0FC1" w:rsidRDefault="002B0FC1" w:rsidP="002B0FC1">
      <w:pPr>
        <w:spacing w:after="0"/>
        <w:ind w:left="720"/>
        <w:rPr>
          <w:rFonts w:ascii="Myriad Pro" w:hAnsi="Myriad Pro"/>
        </w:rPr>
      </w:pPr>
      <w:r w:rsidRPr="002B0FC1">
        <w:rPr>
          <w:rFonts w:ascii="Myriad Pro" w:hAnsi="Myriad Pro"/>
        </w:rPr>
        <w:t xml:space="preserve">b.      Stipends for High School Counselor for outreach activities occurring outside of their regular contract time with Middle School Counselors, students and families specifically related to CTE program awareness and planning.  This strategy has been particularly encouraged for target outreach to nontraditional students to increase awareness of high wage, high skill, high demand careers. </w:t>
      </w:r>
    </w:p>
    <w:p w:rsidR="002B0FC1" w:rsidRPr="002B0FC1" w:rsidRDefault="002B0FC1" w:rsidP="002B0FC1">
      <w:pPr>
        <w:spacing w:after="0"/>
        <w:ind w:left="720"/>
        <w:rPr>
          <w:rFonts w:ascii="Myriad Pro" w:hAnsi="Myriad Pro"/>
        </w:rPr>
      </w:pPr>
    </w:p>
    <w:p w:rsidR="002B0FC1" w:rsidRPr="002B0FC1" w:rsidRDefault="002B0FC1" w:rsidP="002B0FC1">
      <w:pPr>
        <w:spacing w:after="0"/>
        <w:ind w:left="720"/>
        <w:rPr>
          <w:rFonts w:ascii="Myriad Pro" w:hAnsi="Myriad Pro"/>
        </w:rPr>
      </w:pPr>
      <w:r w:rsidRPr="002B0FC1">
        <w:rPr>
          <w:rFonts w:ascii="Myriad Pro" w:hAnsi="Myriad Pro"/>
        </w:rPr>
        <w:lastRenderedPageBreak/>
        <w:t>c.      Can you share any helpful links or documents about how you support middle school CTE? Attached you will find a document describing the types of activities that NJ has done and continues to do to support CTE in middle schools with non Perkins grant funds.</w:t>
      </w:r>
    </w:p>
    <w:p w:rsidR="00441E9B" w:rsidRDefault="00441E9B" w:rsidP="00441E9B">
      <w:pPr>
        <w:pStyle w:val="Heading2"/>
        <w:spacing w:before="0" w:line="240" w:lineRule="auto"/>
        <w:rPr>
          <w:rFonts w:ascii="Myriad Pro" w:hAnsi="Myriad Pro"/>
        </w:rPr>
      </w:pPr>
      <w:r w:rsidRPr="00441E9B">
        <w:rPr>
          <w:rFonts w:ascii="Myriad Pro" w:hAnsi="Myriad Pro"/>
          <w:b/>
          <w:color w:val="009AA6"/>
        </w:rPr>
        <w:t>Nevada</w:t>
      </w:r>
    </w:p>
    <w:p w:rsidR="00441E9B" w:rsidRPr="00441E9B" w:rsidRDefault="00441E9B" w:rsidP="00441E9B">
      <w:pPr>
        <w:spacing w:after="0" w:line="240" w:lineRule="auto"/>
        <w:rPr>
          <w:rFonts w:ascii="Myriad Pro" w:hAnsi="Myriad Pro"/>
        </w:rPr>
      </w:pPr>
      <w:r w:rsidRPr="00441E9B">
        <w:rPr>
          <w:rFonts w:ascii="Myriad Pro" w:hAnsi="Myriad Pro"/>
        </w:rPr>
        <w:t>Nevada just revised statute, and is in the regulatory process to change State CTE funding to allow for </w:t>
      </w:r>
      <w:r w:rsidRPr="00441E9B">
        <w:rPr>
          <w:rFonts w:ascii="Myriad Pro" w:hAnsi="Myriad Pro"/>
          <w:i/>
          <w:iCs/>
        </w:rPr>
        <w:t>middle schools</w:t>
      </w:r>
      <w:r w:rsidRPr="00441E9B">
        <w:rPr>
          <w:rFonts w:ascii="Myriad Pro" w:hAnsi="Myriad Pro"/>
        </w:rPr>
        <w:t>.   Although our Perkins funding has always been allowable for</w:t>
      </w:r>
      <w:r>
        <w:rPr>
          <w:rFonts w:ascii="Myriad Pro" w:hAnsi="Myriad Pro"/>
        </w:rPr>
        <w:t xml:space="preserve"> </w:t>
      </w:r>
      <w:r w:rsidRPr="00441E9B">
        <w:rPr>
          <w:rFonts w:ascii="Myriad Pro" w:hAnsi="Myriad Pro"/>
          <w:i/>
          <w:iCs/>
        </w:rPr>
        <w:t>middle schools</w:t>
      </w:r>
      <w:r w:rsidRPr="00441E9B">
        <w:rPr>
          <w:rFonts w:ascii="Myriad Pro" w:hAnsi="Myriad Pro"/>
        </w:rPr>
        <w:t>, we have very rarely (and, I’m talking about maybe one or two instances) funded CTE in </w:t>
      </w:r>
      <w:r w:rsidRPr="00441E9B">
        <w:rPr>
          <w:rFonts w:ascii="Myriad Pro" w:hAnsi="Myriad Pro"/>
          <w:i/>
          <w:iCs/>
        </w:rPr>
        <w:t>middle </w:t>
      </w:r>
      <w:r w:rsidRPr="00441E9B">
        <w:rPr>
          <w:rFonts w:ascii="Myriad Pro" w:hAnsi="Myriad Pro"/>
        </w:rPr>
        <w:t>schools.  And, in those instances, the </w:t>
      </w:r>
      <w:r w:rsidRPr="00441E9B">
        <w:rPr>
          <w:rFonts w:ascii="Myriad Pro" w:hAnsi="Myriad Pro"/>
          <w:i/>
          <w:iCs/>
        </w:rPr>
        <w:t>middle schools </w:t>
      </w:r>
      <w:r w:rsidRPr="00441E9B">
        <w:rPr>
          <w:rFonts w:ascii="Myriad Pro" w:hAnsi="Myriad Pro"/>
        </w:rPr>
        <w:t>partnered with a district secondary school CTE program/administrator to do the CTE program in the </w:t>
      </w:r>
      <w:r w:rsidRPr="00441E9B">
        <w:rPr>
          <w:rFonts w:ascii="Myriad Pro" w:hAnsi="Myriad Pro"/>
          <w:i/>
          <w:iCs/>
        </w:rPr>
        <w:t>middle school</w:t>
      </w:r>
      <w:r w:rsidRPr="00441E9B">
        <w:rPr>
          <w:rFonts w:ascii="Myriad Pro" w:hAnsi="Myriad Pro"/>
        </w:rPr>
        <w:t>.</w:t>
      </w:r>
    </w:p>
    <w:p w:rsidR="00441E9B" w:rsidRPr="00441E9B" w:rsidRDefault="00441E9B" w:rsidP="00441E9B">
      <w:pPr>
        <w:spacing w:after="0" w:line="240" w:lineRule="auto"/>
        <w:rPr>
          <w:rFonts w:ascii="Myriad Pro" w:hAnsi="Myriad Pro"/>
        </w:rPr>
      </w:pPr>
      <w:r w:rsidRPr="00441E9B">
        <w:rPr>
          <w:rFonts w:ascii="Myriad Pro" w:hAnsi="Myriad Pro"/>
        </w:rPr>
        <w:t> </w:t>
      </w:r>
    </w:p>
    <w:p w:rsidR="00441E9B" w:rsidRPr="00441E9B" w:rsidRDefault="00441E9B" w:rsidP="00441E9B">
      <w:pPr>
        <w:spacing w:after="0" w:line="240" w:lineRule="auto"/>
        <w:rPr>
          <w:rFonts w:ascii="Myriad Pro" w:hAnsi="Myriad Pro"/>
        </w:rPr>
      </w:pPr>
      <w:r w:rsidRPr="00441E9B">
        <w:rPr>
          <w:rFonts w:ascii="Myriad Pro" w:hAnsi="Myriad Pro"/>
        </w:rPr>
        <w:t>But… our State CTE funding was specific to secondary/high school CTE program funding.  So, in this past legislative session, we changed that to allow for State CTE funding in </w:t>
      </w:r>
      <w:r w:rsidRPr="00441E9B">
        <w:rPr>
          <w:rFonts w:ascii="Myriad Pro" w:hAnsi="Myriad Pro"/>
          <w:i/>
          <w:iCs/>
        </w:rPr>
        <w:t>middle schools</w:t>
      </w:r>
      <w:r w:rsidRPr="00441E9B">
        <w:rPr>
          <w:rFonts w:ascii="Myriad Pro" w:hAnsi="Myriad Pro"/>
        </w:rPr>
        <w:t>.  The public hearing for the public regulation hearing is on January 18, 2017 (</w:t>
      </w:r>
      <w:r w:rsidR="004313C4">
        <w:rPr>
          <w:rFonts w:ascii="Myriad Pro" w:hAnsi="Myriad Pro"/>
        </w:rPr>
        <w:t xml:space="preserve">see </w:t>
      </w:r>
      <w:r w:rsidRPr="00441E9B">
        <w:rPr>
          <w:rFonts w:ascii="Myriad Pro" w:hAnsi="Myriad Pro"/>
        </w:rPr>
        <w:t>attached please find the draft regs; see top of pg. 8).  This will take care of the </w:t>
      </w:r>
      <w:r w:rsidRPr="00441E9B">
        <w:rPr>
          <w:rFonts w:ascii="Myriad Pro" w:hAnsi="Myriad Pro"/>
          <w:i/>
          <w:iCs/>
        </w:rPr>
        <w:t>policy</w:t>
      </w:r>
      <w:r w:rsidRPr="00441E9B">
        <w:rPr>
          <w:rFonts w:ascii="Myriad Pro" w:hAnsi="Myriad Pro"/>
        </w:rPr>
        <w:t> side, but districts and CTE administrators specifically will need to work with their middle schools on developing and/or implementing existing CTE programs in their schools. </w:t>
      </w:r>
    </w:p>
    <w:p w:rsidR="00441E9B" w:rsidRDefault="00441E9B" w:rsidP="00257C4E">
      <w:pPr>
        <w:spacing w:after="0" w:line="240" w:lineRule="auto"/>
        <w:rPr>
          <w:rFonts w:ascii="Myriad Pro" w:hAnsi="Myriad Pro"/>
        </w:rPr>
      </w:pPr>
    </w:p>
    <w:p w:rsidR="00441E9B" w:rsidRDefault="00441E9B" w:rsidP="00257C4E">
      <w:pPr>
        <w:spacing w:after="0" w:line="240" w:lineRule="auto"/>
        <w:rPr>
          <w:rFonts w:ascii="Myriad Pro" w:hAnsi="Myriad Pro"/>
        </w:rPr>
      </w:pPr>
      <w:r>
        <w:rPr>
          <w:rFonts w:ascii="Myriad Pro" w:hAnsi="Myriad Pro"/>
        </w:rPr>
        <w:t xml:space="preserve">Contact: </w:t>
      </w:r>
      <w:r>
        <w:rPr>
          <w:rFonts w:ascii="Myriad Pro" w:hAnsi="Myriad Pro"/>
        </w:rPr>
        <w:br/>
        <w:t>Kris Nelson</w:t>
      </w:r>
    </w:p>
    <w:p w:rsidR="00441E9B" w:rsidRDefault="00441E9B" w:rsidP="00257C4E">
      <w:pPr>
        <w:spacing w:after="0" w:line="240" w:lineRule="auto"/>
        <w:rPr>
          <w:rFonts w:ascii="Myriad Pro" w:hAnsi="Myriad Pro"/>
        </w:rPr>
      </w:pPr>
      <w:r>
        <w:rPr>
          <w:rFonts w:ascii="Myriad Pro" w:hAnsi="Myriad Pro"/>
        </w:rPr>
        <w:t>Director</w:t>
      </w:r>
    </w:p>
    <w:p w:rsidR="00441E9B" w:rsidRDefault="00441E9B" w:rsidP="00257C4E">
      <w:pPr>
        <w:spacing w:after="0" w:line="240" w:lineRule="auto"/>
        <w:rPr>
          <w:rFonts w:ascii="Myriad Pro" w:hAnsi="Myriad Pro"/>
        </w:rPr>
      </w:pPr>
      <w:r>
        <w:rPr>
          <w:rFonts w:ascii="Myriad Pro" w:hAnsi="Myriad Pro"/>
        </w:rPr>
        <w:t>Nevada Department of Education</w:t>
      </w:r>
    </w:p>
    <w:p w:rsidR="00257C4E" w:rsidRDefault="00427567" w:rsidP="00351A1C">
      <w:pPr>
        <w:spacing w:after="0" w:line="240" w:lineRule="auto"/>
        <w:rPr>
          <w:rFonts w:ascii="Myriad Pro" w:hAnsi="Myriad Pro"/>
        </w:rPr>
      </w:pPr>
      <w:hyperlink r:id="rId23" w:history="1">
        <w:r w:rsidR="00441E9B" w:rsidRPr="00C35875">
          <w:rPr>
            <w:rStyle w:val="Hyperlink"/>
            <w:rFonts w:ascii="Myriad Pro" w:hAnsi="Myriad Pro"/>
          </w:rPr>
          <w:t>knelson@doe.nv.gov</w:t>
        </w:r>
      </w:hyperlink>
      <w:r w:rsidR="00441E9B">
        <w:rPr>
          <w:rFonts w:ascii="Myriad Pro" w:hAnsi="Myriad Pro"/>
        </w:rPr>
        <w:t xml:space="preserve"> </w:t>
      </w:r>
    </w:p>
    <w:p w:rsidR="00351A1C" w:rsidRDefault="00351A1C" w:rsidP="00441E9B">
      <w:pPr>
        <w:spacing w:after="0" w:line="240" w:lineRule="auto"/>
        <w:rPr>
          <w:rFonts w:ascii="Myriad Pro" w:hAnsi="Myriad Pro"/>
        </w:rPr>
      </w:pPr>
    </w:p>
    <w:p w:rsidR="00E44AF9" w:rsidRPr="00E44AF9" w:rsidRDefault="00E44AF9" w:rsidP="00E44AF9">
      <w:pPr>
        <w:pStyle w:val="Heading2"/>
        <w:spacing w:before="0" w:line="240" w:lineRule="auto"/>
        <w:rPr>
          <w:rFonts w:ascii="Myriad Pro" w:hAnsi="Myriad Pro"/>
          <w:b/>
          <w:color w:val="009AA6"/>
        </w:rPr>
      </w:pPr>
      <w:r w:rsidRPr="00E44AF9">
        <w:rPr>
          <w:rFonts w:ascii="Myriad Pro" w:hAnsi="Myriad Pro"/>
          <w:b/>
          <w:color w:val="009AA6"/>
        </w:rPr>
        <w:t>New Jersey</w:t>
      </w:r>
    </w:p>
    <w:p w:rsidR="00E44AF9" w:rsidRPr="00E44AF9" w:rsidRDefault="00E44AF9" w:rsidP="00E44AF9">
      <w:pPr>
        <w:pStyle w:val="ListParagraph"/>
        <w:numPr>
          <w:ilvl w:val="0"/>
          <w:numId w:val="1"/>
        </w:numPr>
        <w:spacing w:after="0" w:line="240" w:lineRule="auto"/>
        <w:rPr>
          <w:rFonts w:ascii="Myriad Pro" w:hAnsi="Myriad Pro"/>
        </w:rPr>
      </w:pPr>
      <w:r w:rsidRPr="00E44AF9">
        <w:rPr>
          <w:rFonts w:ascii="Myriad Pro" w:hAnsi="Myriad Pro"/>
        </w:rPr>
        <w:t>Does your state fund CTE at the 7th and 8th grade levels?   NO</w:t>
      </w:r>
    </w:p>
    <w:p w:rsidR="00E44AF9" w:rsidRPr="00E44AF9" w:rsidRDefault="00E44AF9" w:rsidP="00E44AF9">
      <w:pPr>
        <w:pStyle w:val="ListParagraph"/>
        <w:numPr>
          <w:ilvl w:val="0"/>
          <w:numId w:val="1"/>
        </w:numPr>
        <w:spacing w:after="0" w:line="240" w:lineRule="auto"/>
        <w:rPr>
          <w:rFonts w:ascii="Myriad Pro" w:hAnsi="Myriad Pro"/>
        </w:rPr>
      </w:pPr>
      <w:r w:rsidRPr="00E44AF9">
        <w:rPr>
          <w:rFonts w:ascii="Myriad Pro" w:hAnsi="Myriad Pro"/>
        </w:rPr>
        <w:t>Do you use Perkins or state funding? NO</w:t>
      </w:r>
    </w:p>
    <w:p w:rsidR="00E44AF9" w:rsidRDefault="00E44AF9" w:rsidP="00441E9B">
      <w:pPr>
        <w:spacing w:after="0" w:line="240" w:lineRule="auto"/>
        <w:rPr>
          <w:rFonts w:ascii="Myriad Pro" w:hAnsi="Myriad Pro"/>
        </w:rPr>
      </w:pPr>
    </w:p>
    <w:p w:rsidR="00351A1C" w:rsidRDefault="00351A1C" w:rsidP="00351A1C">
      <w:pPr>
        <w:pStyle w:val="Heading2"/>
        <w:spacing w:before="0" w:line="240" w:lineRule="auto"/>
        <w:rPr>
          <w:rFonts w:ascii="Myriad Pro" w:hAnsi="Myriad Pro"/>
          <w:b/>
          <w:color w:val="009AA6"/>
        </w:rPr>
      </w:pPr>
      <w:bookmarkStart w:id="10" w:name="_North_Carolina"/>
      <w:bookmarkEnd w:id="10"/>
      <w:r>
        <w:rPr>
          <w:rFonts w:ascii="Myriad Pro" w:hAnsi="Myriad Pro"/>
          <w:b/>
          <w:color w:val="009AA6"/>
        </w:rPr>
        <w:t>North Carolina</w:t>
      </w:r>
    </w:p>
    <w:p w:rsidR="0003244E" w:rsidRDefault="0003244E" w:rsidP="0003244E">
      <w:pPr>
        <w:pStyle w:val="ListParagraph"/>
        <w:numPr>
          <w:ilvl w:val="0"/>
          <w:numId w:val="1"/>
        </w:numPr>
        <w:spacing w:after="0" w:line="240" w:lineRule="auto"/>
        <w:rPr>
          <w:rFonts w:ascii="Myriad Pro" w:hAnsi="Myriad Pro"/>
        </w:rPr>
      </w:pPr>
      <w:r w:rsidRPr="0003244E">
        <w:rPr>
          <w:rFonts w:ascii="Myriad Pro" w:hAnsi="Myriad Pro"/>
        </w:rPr>
        <w:t xml:space="preserve">North Carolina currently provides CTE to our middle schools (Grades 6-8), and </w:t>
      </w:r>
      <w:r>
        <w:rPr>
          <w:rFonts w:ascii="Myriad Pro" w:hAnsi="Myriad Pro"/>
        </w:rPr>
        <w:t>s</w:t>
      </w:r>
      <w:r w:rsidRPr="0003244E">
        <w:rPr>
          <w:rFonts w:ascii="Myriad Pro" w:hAnsi="Myriad Pro"/>
        </w:rPr>
        <w:t xml:space="preserve">tate </w:t>
      </w:r>
      <w:r>
        <w:rPr>
          <w:rFonts w:ascii="Myriad Pro" w:hAnsi="Myriad Pro"/>
        </w:rPr>
        <w:t>l</w:t>
      </w:r>
      <w:r w:rsidRPr="0003244E">
        <w:rPr>
          <w:rFonts w:ascii="Myriad Pro" w:hAnsi="Myriad Pro"/>
        </w:rPr>
        <w:t>egislation allows state CTE funds to be used in Grades 6-8. Recently our legislature provided a CTE expansion grant of $700K annually for the next seven years specifically targeting grades 6 and 7. The use of Perkins is allowed to grade 7 but our districts are</w:t>
      </w:r>
      <w:r>
        <w:rPr>
          <w:rFonts w:ascii="Myriad Pro" w:hAnsi="Myriad Pro"/>
        </w:rPr>
        <w:t xml:space="preserve"> encouraged to use state funds.</w:t>
      </w:r>
    </w:p>
    <w:p w:rsidR="00351A1C" w:rsidRDefault="00351A1C" w:rsidP="00351A1C">
      <w:pPr>
        <w:pStyle w:val="ListParagraph"/>
        <w:numPr>
          <w:ilvl w:val="0"/>
          <w:numId w:val="1"/>
        </w:numPr>
        <w:spacing w:after="0" w:line="240" w:lineRule="auto"/>
        <w:rPr>
          <w:rFonts w:ascii="Myriad Pro" w:hAnsi="Myriad Pro"/>
        </w:rPr>
      </w:pPr>
      <w:r w:rsidRPr="00351A1C">
        <w:rPr>
          <w:rFonts w:ascii="Myriad Pro" w:hAnsi="Myriad Pro"/>
        </w:rPr>
        <w:t>In 2017, North Car</w:t>
      </w:r>
      <w:r>
        <w:rPr>
          <w:rFonts w:ascii="Myriad Pro" w:hAnsi="Myriad Pro"/>
        </w:rPr>
        <w:t xml:space="preserve">olina’s FY 2019 </w:t>
      </w:r>
      <w:hyperlink r:id="rId24" w:history="1">
        <w:r w:rsidRPr="00351A1C">
          <w:rPr>
            <w:rStyle w:val="Hyperlink"/>
            <w:rFonts w:ascii="Myriad Pro" w:hAnsi="Myriad Pro"/>
          </w:rPr>
          <w:t>budget</w:t>
        </w:r>
      </w:hyperlink>
      <w:r>
        <w:rPr>
          <w:rFonts w:ascii="Myriad Pro" w:hAnsi="Myriad Pro"/>
        </w:rPr>
        <w:t xml:space="preserve"> included a number of provisions related to CTE. One was directed to middle school CTE: </w:t>
      </w:r>
    </w:p>
    <w:p w:rsidR="00351A1C" w:rsidRPr="00351A1C" w:rsidRDefault="00351A1C" w:rsidP="00351A1C">
      <w:pPr>
        <w:pStyle w:val="ListParagraph"/>
        <w:numPr>
          <w:ilvl w:val="1"/>
          <w:numId w:val="1"/>
        </w:numPr>
        <w:spacing w:after="0" w:line="240" w:lineRule="auto"/>
        <w:rPr>
          <w:rFonts w:ascii="Myriad Pro" w:hAnsi="Myriad Pro"/>
        </w:rPr>
      </w:pPr>
      <w:r>
        <w:rPr>
          <w:rFonts w:ascii="Myriad Pro" w:hAnsi="Myriad Pro"/>
        </w:rPr>
        <w:t>“</w:t>
      </w:r>
      <w:r w:rsidRPr="00351A1C">
        <w:rPr>
          <w:rFonts w:ascii="Myriad Pro" w:hAnsi="Myriad Pro"/>
        </w:rPr>
        <w:t>Establishes a CTE Grade Expansion Program to extend CTE programs to grades 6-7 and funds the grant program at $700,000 for fiscal year 2017-18 and up to $1 million in the following years.</w:t>
      </w:r>
      <w:r>
        <w:rPr>
          <w:rFonts w:ascii="Myriad Pro" w:hAnsi="Myriad Pro"/>
        </w:rPr>
        <w:t>”</w:t>
      </w:r>
    </w:p>
    <w:p w:rsidR="00351A1C" w:rsidRDefault="00351A1C" w:rsidP="002757B6">
      <w:pPr>
        <w:pStyle w:val="ListParagraph"/>
        <w:spacing w:after="0" w:line="240" w:lineRule="auto"/>
        <w:ind w:left="0"/>
        <w:rPr>
          <w:rFonts w:ascii="Myriad Pro" w:hAnsi="Myriad Pro"/>
        </w:rPr>
      </w:pPr>
    </w:p>
    <w:p w:rsidR="00351A1C" w:rsidRDefault="00351A1C" w:rsidP="002757B6">
      <w:pPr>
        <w:pStyle w:val="ListParagraph"/>
        <w:spacing w:after="0" w:line="240" w:lineRule="auto"/>
        <w:ind w:left="0"/>
        <w:rPr>
          <w:rFonts w:ascii="Myriad Pro" w:hAnsi="Myriad Pro"/>
        </w:rPr>
      </w:pPr>
      <w:r>
        <w:rPr>
          <w:rFonts w:ascii="Myriad Pro" w:hAnsi="Myriad Pro"/>
        </w:rPr>
        <w:t xml:space="preserve">Contact: </w:t>
      </w:r>
    </w:p>
    <w:p w:rsidR="00351A1C" w:rsidRDefault="00351A1C" w:rsidP="002757B6">
      <w:pPr>
        <w:pStyle w:val="ListParagraph"/>
        <w:spacing w:after="0" w:line="240" w:lineRule="auto"/>
        <w:ind w:left="0"/>
        <w:rPr>
          <w:rFonts w:ascii="Myriad Pro" w:hAnsi="Myriad Pro"/>
        </w:rPr>
      </w:pPr>
      <w:r>
        <w:rPr>
          <w:rFonts w:ascii="Myriad Pro" w:hAnsi="Myriad Pro"/>
        </w:rPr>
        <w:t>John Kirkman</w:t>
      </w:r>
    </w:p>
    <w:p w:rsidR="00351A1C" w:rsidRDefault="00351A1C" w:rsidP="002757B6">
      <w:pPr>
        <w:pStyle w:val="ListParagraph"/>
        <w:spacing w:after="0" w:line="240" w:lineRule="auto"/>
        <w:ind w:left="0"/>
        <w:rPr>
          <w:rFonts w:ascii="Myriad Pro" w:hAnsi="Myriad Pro"/>
        </w:rPr>
      </w:pPr>
      <w:r>
        <w:rPr>
          <w:rFonts w:ascii="Myriad Pro" w:hAnsi="Myriad Pro"/>
        </w:rPr>
        <w:t>Interim State CTE Director</w:t>
      </w:r>
    </w:p>
    <w:p w:rsidR="00351A1C" w:rsidRDefault="00351A1C" w:rsidP="002757B6">
      <w:pPr>
        <w:pStyle w:val="ListParagraph"/>
        <w:spacing w:after="0" w:line="240" w:lineRule="auto"/>
        <w:ind w:left="0"/>
        <w:rPr>
          <w:rFonts w:ascii="Myriad Pro" w:hAnsi="Myriad Pro"/>
        </w:rPr>
      </w:pPr>
      <w:r>
        <w:rPr>
          <w:rFonts w:ascii="Myriad Pro" w:hAnsi="Myriad Pro"/>
        </w:rPr>
        <w:t>North Carolina Department of Public Instruction</w:t>
      </w:r>
    </w:p>
    <w:p w:rsidR="00351A1C" w:rsidRDefault="00427567" w:rsidP="002757B6">
      <w:pPr>
        <w:pStyle w:val="ListParagraph"/>
        <w:spacing w:after="0" w:line="240" w:lineRule="auto"/>
        <w:ind w:left="0"/>
        <w:rPr>
          <w:rFonts w:ascii="Myriad Pro" w:hAnsi="Myriad Pro"/>
        </w:rPr>
      </w:pPr>
      <w:hyperlink r:id="rId25" w:history="1">
        <w:r w:rsidR="00351A1C" w:rsidRPr="00C35875">
          <w:rPr>
            <w:rStyle w:val="Hyperlink"/>
            <w:rFonts w:ascii="Myriad Pro" w:hAnsi="Myriad Pro"/>
          </w:rPr>
          <w:t>john.kirkman@dpi.nc.gov</w:t>
        </w:r>
      </w:hyperlink>
      <w:r w:rsidR="00351A1C">
        <w:rPr>
          <w:rFonts w:ascii="Myriad Pro" w:hAnsi="Myriad Pro"/>
        </w:rPr>
        <w:t xml:space="preserve"> </w:t>
      </w:r>
    </w:p>
    <w:p w:rsidR="00351A1C" w:rsidRDefault="00351A1C" w:rsidP="002757B6">
      <w:pPr>
        <w:pStyle w:val="ListParagraph"/>
        <w:spacing w:after="0" w:line="240" w:lineRule="auto"/>
        <w:ind w:left="0"/>
        <w:rPr>
          <w:rFonts w:ascii="Myriad Pro" w:hAnsi="Myriad Pro"/>
        </w:rPr>
      </w:pPr>
    </w:p>
    <w:p w:rsidR="0003244E" w:rsidRPr="0003244E" w:rsidRDefault="0003244E" w:rsidP="0003244E">
      <w:pPr>
        <w:pStyle w:val="Heading2"/>
        <w:spacing w:before="0" w:line="240" w:lineRule="auto"/>
        <w:rPr>
          <w:rFonts w:ascii="Myriad Pro" w:hAnsi="Myriad Pro"/>
          <w:b/>
          <w:color w:val="009AA6"/>
        </w:rPr>
      </w:pPr>
      <w:r w:rsidRPr="0003244E">
        <w:rPr>
          <w:rFonts w:ascii="Myriad Pro" w:hAnsi="Myriad Pro"/>
          <w:b/>
          <w:color w:val="009AA6"/>
        </w:rPr>
        <w:t>North Dakota</w:t>
      </w:r>
    </w:p>
    <w:p w:rsidR="0003244E" w:rsidRDefault="0003244E" w:rsidP="0003244E">
      <w:pPr>
        <w:pStyle w:val="ListParagraph"/>
        <w:numPr>
          <w:ilvl w:val="0"/>
          <w:numId w:val="1"/>
        </w:numPr>
        <w:spacing w:after="0" w:line="240" w:lineRule="auto"/>
        <w:rPr>
          <w:rFonts w:ascii="Myriad Pro" w:hAnsi="Myriad Pro"/>
        </w:rPr>
      </w:pPr>
      <w:r w:rsidRPr="0003244E">
        <w:rPr>
          <w:rFonts w:ascii="Myriad Pro" w:hAnsi="Myriad Pro"/>
        </w:rPr>
        <w:t xml:space="preserve">Does your state fund CTE at the 7th and 8th grade levels? </w:t>
      </w:r>
    </w:p>
    <w:p w:rsidR="0003244E" w:rsidRPr="0003244E" w:rsidRDefault="0003244E" w:rsidP="0003244E">
      <w:pPr>
        <w:pStyle w:val="ListParagraph"/>
        <w:numPr>
          <w:ilvl w:val="1"/>
          <w:numId w:val="1"/>
        </w:numPr>
        <w:spacing w:after="0" w:line="240" w:lineRule="auto"/>
        <w:rPr>
          <w:rFonts w:ascii="Myriad Pro" w:hAnsi="Myriad Pro"/>
        </w:rPr>
      </w:pPr>
      <w:r w:rsidRPr="0003244E">
        <w:rPr>
          <w:rFonts w:ascii="Myriad Pro" w:hAnsi="Myriad Pro"/>
        </w:rPr>
        <w:lastRenderedPageBreak/>
        <w:t>Very limited – only for equipment in Technology &amp; Engineering Education programs – a 40% match with state funds</w:t>
      </w:r>
    </w:p>
    <w:p w:rsidR="0003244E" w:rsidRDefault="0003244E" w:rsidP="0003244E">
      <w:pPr>
        <w:pStyle w:val="ListParagraph"/>
        <w:numPr>
          <w:ilvl w:val="0"/>
          <w:numId w:val="1"/>
        </w:numPr>
        <w:spacing w:after="0" w:line="240" w:lineRule="auto"/>
        <w:rPr>
          <w:rFonts w:ascii="Myriad Pro" w:hAnsi="Myriad Pro"/>
        </w:rPr>
      </w:pPr>
      <w:r w:rsidRPr="0003244E">
        <w:rPr>
          <w:rFonts w:ascii="Myriad Pro" w:hAnsi="Myriad Pro"/>
        </w:rPr>
        <w:t xml:space="preserve">Do you use Perkins or state funding? </w:t>
      </w:r>
    </w:p>
    <w:p w:rsidR="0003244E" w:rsidRPr="0003244E" w:rsidRDefault="0003244E" w:rsidP="0003244E">
      <w:pPr>
        <w:pStyle w:val="ListParagraph"/>
        <w:numPr>
          <w:ilvl w:val="1"/>
          <w:numId w:val="1"/>
        </w:numPr>
        <w:spacing w:after="0" w:line="240" w:lineRule="auto"/>
        <w:rPr>
          <w:rFonts w:ascii="Myriad Pro" w:hAnsi="Myriad Pro"/>
        </w:rPr>
      </w:pPr>
      <w:r w:rsidRPr="0003244E">
        <w:rPr>
          <w:rFonts w:ascii="Myriad Pro" w:hAnsi="Myriad Pro"/>
        </w:rPr>
        <w:t>Perkins is available but very seldom used at these levels</w:t>
      </w:r>
    </w:p>
    <w:p w:rsidR="0003244E" w:rsidRDefault="0003244E" w:rsidP="002757B6">
      <w:pPr>
        <w:pStyle w:val="ListParagraph"/>
        <w:spacing w:after="0" w:line="240" w:lineRule="auto"/>
        <w:ind w:left="0"/>
        <w:rPr>
          <w:rFonts w:ascii="Myriad Pro" w:hAnsi="Myriad Pro"/>
        </w:rPr>
      </w:pPr>
    </w:p>
    <w:p w:rsidR="0003244E" w:rsidRDefault="0003244E" w:rsidP="002757B6">
      <w:pPr>
        <w:pStyle w:val="ListParagraph"/>
        <w:spacing w:after="0" w:line="240" w:lineRule="auto"/>
        <w:ind w:left="0"/>
        <w:rPr>
          <w:rFonts w:ascii="Myriad Pro" w:hAnsi="Myriad Pro"/>
        </w:rPr>
      </w:pPr>
      <w:r>
        <w:rPr>
          <w:rFonts w:ascii="Myriad Pro" w:hAnsi="Myriad Pro"/>
        </w:rPr>
        <w:t>Contact:</w:t>
      </w:r>
      <w:r>
        <w:rPr>
          <w:rFonts w:ascii="Myriad Pro" w:hAnsi="Myriad Pro"/>
        </w:rPr>
        <w:br/>
        <w:t>Wayne Kutzer</w:t>
      </w:r>
    </w:p>
    <w:p w:rsidR="0003244E" w:rsidRPr="0003244E" w:rsidRDefault="0003244E" w:rsidP="0003244E">
      <w:pPr>
        <w:pStyle w:val="ListParagraph"/>
        <w:spacing w:after="0" w:line="240" w:lineRule="auto"/>
        <w:ind w:left="0"/>
        <w:rPr>
          <w:rFonts w:ascii="Myriad Pro" w:hAnsi="Myriad Pro"/>
        </w:rPr>
      </w:pPr>
      <w:r w:rsidRPr="0003244E">
        <w:rPr>
          <w:rFonts w:ascii="Myriad Pro" w:hAnsi="Myriad Pro"/>
        </w:rPr>
        <w:t>State Director and Executive Officer</w:t>
      </w:r>
    </w:p>
    <w:p w:rsidR="0003244E" w:rsidRPr="0003244E" w:rsidRDefault="0003244E" w:rsidP="0003244E">
      <w:pPr>
        <w:pStyle w:val="ListParagraph"/>
        <w:spacing w:after="0" w:line="240" w:lineRule="auto"/>
        <w:ind w:left="0"/>
        <w:rPr>
          <w:rFonts w:ascii="Myriad Pro" w:hAnsi="Myriad Pro"/>
        </w:rPr>
      </w:pPr>
      <w:r w:rsidRPr="0003244E">
        <w:rPr>
          <w:rFonts w:ascii="Myriad Pro" w:hAnsi="Myriad Pro"/>
        </w:rPr>
        <w:t>ND Department of Career and Technical Education</w:t>
      </w:r>
    </w:p>
    <w:p w:rsidR="0003244E" w:rsidRDefault="00427567" w:rsidP="0003244E">
      <w:pPr>
        <w:pStyle w:val="ListParagraph"/>
        <w:spacing w:after="0" w:line="240" w:lineRule="auto"/>
        <w:ind w:left="0"/>
        <w:rPr>
          <w:rFonts w:ascii="Myriad Pro" w:hAnsi="Myriad Pro"/>
        </w:rPr>
      </w:pPr>
      <w:hyperlink r:id="rId26" w:history="1">
        <w:r w:rsidR="0003244E" w:rsidRPr="00C35875">
          <w:rPr>
            <w:rStyle w:val="Hyperlink"/>
            <w:rFonts w:ascii="Myriad Pro" w:hAnsi="Myriad Pro"/>
          </w:rPr>
          <w:t>wkutzer@nd.gov</w:t>
        </w:r>
      </w:hyperlink>
      <w:r w:rsidR="0003244E">
        <w:rPr>
          <w:rFonts w:ascii="Myriad Pro" w:hAnsi="Myriad Pro"/>
        </w:rPr>
        <w:t xml:space="preserve"> </w:t>
      </w:r>
    </w:p>
    <w:p w:rsidR="0003244E" w:rsidRDefault="0003244E" w:rsidP="002757B6">
      <w:pPr>
        <w:pStyle w:val="ListParagraph"/>
        <w:spacing w:after="0" w:line="240" w:lineRule="auto"/>
        <w:ind w:left="0"/>
        <w:rPr>
          <w:rFonts w:ascii="Myriad Pro" w:hAnsi="Myriad Pro"/>
        </w:rPr>
      </w:pPr>
    </w:p>
    <w:p w:rsidR="00C52444" w:rsidRDefault="00C52444" w:rsidP="00B00EE9">
      <w:pPr>
        <w:pStyle w:val="Heading2"/>
        <w:spacing w:before="0" w:line="240" w:lineRule="auto"/>
        <w:rPr>
          <w:rFonts w:ascii="Myriad Pro" w:hAnsi="Myriad Pro"/>
        </w:rPr>
      </w:pPr>
      <w:bookmarkStart w:id="11" w:name="_Oklahoma"/>
      <w:bookmarkEnd w:id="11"/>
      <w:r w:rsidRPr="00B00EE9">
        <w:rPr>
          <w:rFonts w:ascii="Myriad Pro" w:hAnsi="Myriad Pro"/>
          <w:b/>
          <w:color w:val="009AA6"/>
        </w:rPr>
        <w:t>Oklahoma</w:t>
      </w:r>
    </w:p>
    <w:p w:rsidR="00C52444" w:rsidRPr="00C52444" w:rsidRDefault="00C52444" w:rsidP="00C52444">
      <w:pPr>
        <w:pStyle w:val="ListParagraph"/>
        <w:numPr>
          <w:ilvl w:val="0"/>
          <w:numId w:val="17"/>
        </w:numPr>
        <w:spacing w:after="0" w:line="240" w:lineRule="auto"/>
        <w:rPr>
          <w:rFonts w:ascii="Myriad Pro" w:hAnsi="Myriad Pro"/>
        </w:rPr>
      </w:pPr>
      <w:r w:rsidRPr="00C52444">
        <w:rPr>
          <w:rFonts w:ascii="Myriad Pro" w:hAnsi="Myriad Pro"/>
        </w:rPr>
        <w:t>Does your state fund CTE at the 7th and 8th grade levels? Yes</w:t>
      </w:r>
    </w:p>
    <w:p w:rsidR="00C52444" w:rsidRPr="00C52444" w:rsidRDefault="00C52444" w:rsidP="00C52444">
      <w:pPr>
        <w:pStyle w:val="ListParagraph"/>
        <w:numPr>
          <w:ilvl w:val="0"/>
          <w:numId w:val="17"/>
        </w:numPr>
        <w:spacing w:after="0" w:line="240" w:lineRule="auto"/>
        <w:rPr>
          <w:rFonts w:ascii="Myriad Pro" w:hAnsi="Myriad Pro"/>
        </w:rPr>
      </w:pPr>
      <w:r w:rsidRPr="00C52444">
        <w:rPr>
          <w:rFonts w:ascii="Myriad Pro" w:hAnsi="Myriad Pro"/>
        </w:rPr>
        <w:t>Do you use Perkins or state funding? Both</w:t>
      </w:r>
    </w:p>
    <w:p w:rsidR="00C52444" w:rsidRDefault="00C52444" w:rsidP="00C52444">
      <w:pPr>
        <w:pStyle w:val="ListParagraph"/>
        <w:numPr>
          <w:ilvl w:val="0"/>
          <w:numId w:val="17"/>
        </w:numPr>
        <w:spacing w:after="0" w:line="240" w:lineRule="auto"/>
        <w:rPr>
          <w:rFonts w:ascii="Myriad Pro" w:hAnsi="Myriad Pro"/>
        </w:rPr>
      </w:pPr>
      <w:r w:rsidRPr="00C52444">
        <w:rPr>
          <w:rFonts w:ascii="Myriad Pro" w:hAnsi="Myriad Pro"/>
        </w:rPr>
        <w:t xml:space="preserve">Can you share any helpful links or documents about how </w:t>
      </w:r>
      <w:r>
        <w:rPr>
          <w:rFonts w:ascii="Myriad Pro" w:hAnsi="Myriad Pro"/>
        </w:rPr>
        <w:t xml:space="preserve">you support middle school CTE? </w:t>
      </w:r>
    </w:p>
    <w:p w:rsidR="00C52444" w:rsidRDefault="00C52444" w:rsidP="00C52444">
      <w:pPr>
        <w:pStyle w:val="ListParagraph"/>
        <w:numPr>
          <w:ilvl w:val="1"/>
          <w:numId w:val="17"/>
        </w:numPr>
        <w:spacing w:after="0" w:line="240" w:lineRule="auto"/>
        <w:rPr>
          <w:rFonts w:ascii="Myriad Pro" w:hAnsi="Myriad Pro"/>
        </w:rPr>
      </w:pPr>
      <w:r w:rsidRPr="00C52444">
        <w:rPr>
          <w:rFonts w:ascii="Myriad Pro" w:hAnsi="Myriad Pro"/>
        </w:rPr>
        <w:t xml:space="preserve">Oklahoma CTE supports the middle school programs with technical support, professional development, and CTSO engagement.  </w:t>
      </w:r>
      <w:hyperlink r:id="rId27" w:history="1">
        <w:r w:rsidR="00DF18CB" w:rsidRPr="00C35875">
          <w:rPr>
            <w:rStyle w:val="Hyperlink"/>
            <w:rFonts w:ascii="Myriad Pro" w:hAnsi="Myriad Pro"/>
          </w:rPr>
          <w:t>https://www.okcareertech.org/educators</w:t>
        </w:r>
      </w:hyperlink>
    </w:p>
    <w:p w:rsidR="00DF18CB" w:rsidRDefault="00DF18CB" w:rsidP="00DF18CB">
      <w:pPr>
        <w:spacing w:after="0" w:line="240" w:lineRule="auto"/>
        <w:rPr>
          <w:rFonts w:ascii="Myriad Pro" w:hAnsi="Myriad Pro"/>
        </w:rPr>
      </w:pPr>
    </w:p>
    <w:p w:rsidR="00DF18CB" w:rsidRDefault="00DF18CB" w:rsidP="00DF18CB">
      <w:pPr>
        <w:spacing w:after="0" w:line="240" w:lineRule="auto"/>
        <w:rPr>
          <w:rFonts w:ascii="Myriad Pro" w:hAnsi="Myriad Pro"/>
        </w:rPr>
      </w:pPr>
      <w:r>
        <w:rPr>
          <w:rFonts w:ascii="Myriad Pro" w:hAnsi="Myriad Pro"/>
        </w:rPr>
        <w:t>Contact:</w:t>
      </w:r>
    </w:p>
    <w:p w:rsidR="00DF18CB" w:rsidRDefault="00DF18CB" w:rsidP="00DF18CB">
      <w:pPr>
        <w:spacing w:after="0" w:line="240" w:lineRule="auto"/>
        <w:rPr>
          <w:rFonts w:ascii="Myriad Pro" w:hAnsi="Myriad Pro"/>
        </w:rPr>
      </w:pPr>
      <w:r>
        <w:rPr>
          <w:rFonts w:ascii="Myriad Pro" w:hAnsi="Myriad Pro"/>
        </w:rPr>
        <w:t>Marcie Mack</w:t>
      </w:r>
    </w:p>
    <w:p w:rsidR="00DF18CB" w:rsidRPr="00DF18CB" w:rsidRDefault="00DF18CB" w:rsidP="00DF18CB">
      <w:pPr>
        <w:spacing w:after="0" w:line="240" w:lineRule="auto"/>
        <w:rPr>
          <w:rFonts w:ascii="Myriad Pro" w:hAnsi="Myriad Pro"/>
        </w:rPr>
      </w:pPr>
      <w:r w:rsidRPr="00DF18CB">
        <w:rPr>
          <w:rFonts w:ascii="Myriad Pro" w:hAnsi="Myriad Pro"/>
        </w:rPr>
        <w:t>State CTE Director</w:t>
      </w:r>
    </w:p>
    <w:p w:rsidR="00DF18CB" w:rsidRPr="00DF18CB" w:rsidRDefault="00DF18CB" w:rsidP="00DF18CB">
      <w:pPr>
        <w:spacing w:after="0" w:line="240" w:lineRule="auto"/>
        <w:rPr>
          <w:rFonts w:ascii="Myriad Pro" w:hAnsi="Myriad Pro"/>
        </w:rPr>
      </w:pPr>
      <w:r w:rsidRPr="00DF18CB">
        <w:rPr>
          <w:rFonts w:ascii="Myriad Pro" w:hAnsi="Myriad Pro"/>
        </w:rPr>
        <w:t>Oklahoma Department of Career and Technology Education</w:t>
      </w:r>
    </w:p>
    <w:p w:rsidR="00DF18CB" w:rsidRPr="00DF18CB" w:rsidRDefault="00427567" w:rsidP="00DF18CB">
      <w:pPr>
        <w:spacing w:after="0" w:line="240" w:lineRule="auto"/>
        <w:rPr>
          <w:rFonts w:ascii="Myriad Pro" w:hAnsi="Myriad Pro"/>
        </w:rPr>
      </w:pPr>
      <w:hyperlink r:id="rId28" w:history="1">
        <w:r w:rsidR="00DF18CB" w:rsidRPr="00C35875">
          <w:rPr>
            <w:rStyle w:val="Hyperlink"/>
            <w:rFonts w:ascii="Myriad Pro" w:hAnsi="Myriad Pro"/>
          </w:rPr>
          <w:t>marcie.mack@careertech.ok.gov</w:t>
        </w:r>
      </w:hyperlink>
      <w:r w:rsidR="00DF18CB">
        <w:rPr>
          <w:rFonts w:ascii="Myriad Pro" w:hAnsi="Myriad Pro"/>
        </w:rPr>
        <w:t xml:space="preserve"> </w:t>
      </w:r>
    </w:p>
    <w:p w:rsidR="00C52444" w:rsidRDefault="00DF18CB" w:rsidP="002757B6">
      <w:pPr>
        <w:pStyle w:val="ListParagraph"/>
        <w:spacing w:after="0" w:line="240" w:lineRule="auto"/>
        <w:ind w:left="0"/>
        <w:rPr>
          <w:rFonts w:ascii="Myriad Pro" w:hAnsi="Myriad Pro"/>
        </w:rPr>
      </w:pPr>
      <w:r>
        <w:rPr>
          <w:rFonts w:ascii="Myriad Pro" w:hAnsi="Myriad Pro"/>
        </w:rPr>
        <w:t xml:space="preserve"> </w:t>
      </w:r>
    </w:p>
    <w:p w:rsidR="00815B65" w:rsidRDefault="00815B65" w:rsidP="00815B65">
      <w:pPr>
        <w:pStyle w:val="Heading2"/>
        <w:spacing w:before="0" w:line="240" w:lineRule="auto"/>
        <w:rPr>
          <w:rFonts w:ascii="Myriad Pro" w:hAnsi="Myriad Pro"/>
        </w:rPr>
      </w:pPr>
      <w:bookmarkStart w:id="12" w:name="_Ohio"/>
      <w:bookmarkEnd w:id="12"/>
      <w:r w:rsidRPr="00815B65">
        <w:rPr>
          <w:rFonts w:ascii="Myriad Pro" w:hAnsi="Myriad Pro"/>
          <w:b/>
          <w:color w:val="009AA6"/>
        </w:rPr>
        <w:t>Ohio</w:t>
      </w:r>
    </w:p>
    <w:p w:rsidR="001227BB" w:rsidRPr="001227BB" w:rsidRDefault="001227BB" w:rsidP="00815B65">
      <w:pPr>
        <w:pStyle w:val="ListParagraph"/>
        <w:numPr>
          <w:ilvl w:val="0"/>
          <w:numId w:val="1"/>
        </w:numPr>
        <w:spacing w:after="0" w:line="240" w:lineRule="auto"/>
        <w:rPr>
          <w:rFonts w:ascii="Myriad Pro" w:hAnsi="Myriad Pro"/>
        </w:rPr>
      </w:pPr>
      <w:r>
        <w:rPr>
          <w:rFonts w:ascii="Myriad Pro" w:hAnsi="Myriad Pro"/>
        </w:rPr>
        <w:t xml:space="preserve">From the </w:t>
      </w:r>
      <w:hyperlink r:id="rId29" w:history="1">
        <w:r w:rsidRPr="001227BB">
          <w:rPr>
            <w:rStyle w:val="Hyperlink"/>
            <w:rFonts w:ascii="Myriad Pro" w:hAnsi="Myriad Pro"/>
          </w:rPr>
          <w:t>Learning that Works Resource Center</w:t>
        </w:r>
      </w:hyperlink>
      <w:r>
        <w:rPr>
          <w:rFonts w:ascii="Myriad Pro" w:hAnsi="Myriad Pro"/>
        </w:rPr>
        <w:t>:</w:t>
      </w:r>
    </w:p>
    <w:p w:rsidR="00815B65" w:rsidRDefault="001227BB" w:rsidP="001227BB">
      <w:pPr>
        <w:pStyle w:val="ListParagraph"/>
        <w:numPr>
          <w:ilvl w:val="1"/>
          <w:numId w:val="1"/>
        </w:numPr>
        <w:spacing w:after="0" w:line="240" w:lineRule="auto"/>
        <w:rPr>
          <w:rFonts w:ascii="Myriad Pro" w:hAnsi="Myriad Pro"/>
        </w:rPr>
      </w:pPr>
      <w:r w:rsidRPr="001227BB">
        <w:rPr>
          <w:rFonts w:ascii="Myriad Pro" w:hAnsi="Myriad Pro"/>
          <w:i/>
          <w:iCs/>
          <w:u w:val="single"/>
        </w:rPr>
        <w:t>CTE in middle grades</w:t>
      </w:r>
      <w:r w:rsidRPr="001227BB">
        <w:rPr>
          <w:rFonts w:ascii="Myriad Pro" w:hAnsi="Myriad Pro"/>
        </w:rPr>
        <w:t>: The law also requires schools to provide CTE courses in 7th and 8th grade by the 2015-16 school year. In most states, CTE is only offered at the high school level. To support local implementation, the Department of Education provides </w:t>
      </w:r>
      <w:hyperlink r:id="rId30" w:tgtFrame="_blank" w:history="1">
        <w:r w:rsidRPr="001227BB">
          <w:rPr>
            <w:rStyle w:val="Hyperlink"/>
            <w:rFonts w:ascii="Myriad Pro" w:hAnsi="Myriad Pro"/>
          </w:rPr>
          <w:t>course outlines</w:t>
        </w:r>
      </w:hyperlink>
      <w:r w:rsidRPr="001227BB">
        <w:rPr>
          <w:rFonts w:ascii="Myriad Pro" w:hAnsi="Myriad Pro"/>
        </w:rPr>
        <w:t> for each course that is allowed at the middle school level on their website, and also offers guidance on implementation.</w:t>
      </w:r>
    </w:p>
    <w:p w:rsidR="001227BB" w:rsidRPr="001227BB" w:rsidRDefault="001227BB" w:rsidP="001227BB">
      <w:pPr>
        <w:pStyle w:val="ListParagraph"/>
        <w:numPr>
          <w:ilvl w:val="0"/>
          <w:numId w:val="1"/>
        </w:numPr>
        <w:spacing w:after="0" w:line="240" w:lineRule="auto"/>
        <w:rPr>
          <w:rFonts w:ascii="Myriad Pro" w:hAnsi="Myriad Pro"/>
        </w:rPr>
      </w:pPr>
      <w:r>
        <w:rPr>
          <w:rFonts w:ascii="Myriad Pro" w:hAnsi="Myriad Pro"/>
          <w:iCs/>
        </w:rPr>
        <w:t xml:space="preserve">From the Ohio Department of Education website: </w:t>
      </w:r>
      <w:hyperlink r:id="rId31" w:history="1">
        <w:r w:rsidRPr="00C35875">
          <w:rPr>
            <w:rStyle w:val="Hyperlink"/>
            <w:rFonts w:ascii="Myriad Pro" w:hAnsi="Myriad Pro"/>
            <w:iCs/>
          </w:rPr>
          <w:t>https://education.ohio.gov/Topics/Career-Tech/CTE-Middle-Grade-Programming</w:t>
        </w:r>
      </w:hyperlink>
      <w:r>
        <w:rPr>
          <w:rFonts w:ascii="Myriad Pro" w:hAnsi="Myriad Pro"/>
          <w:iCs/>
        </w:rPr>
        <w:t xml:space="preserve"> </w:t>
      </w:r>
    </w:p>
    <w:p w:rsidR="00257C4E" w:rsidRDefault="00257C4E" w:rsidP="00257C4E">
      <w:pPr>
        <w:spacing w:after="0" w:line="240" w:lineRule="auto"/>
        <w:rPr>
          <w:rFonts w:ascii="Myriad Pro" w:hAnsi="Myriad Pro"/>
        </w:rPr>
      </w:pPr>
    </w:p>
    <w:p w:rsidR="00257C4E" w:rsidRPr="00257C4E" w:rsidRDefault="00257C4E" w:rsidP="00257C4E">
      <w:pPr>
        <w:pStyle w:val="Heading2"/>
        <w:spacing w:before="0" w:line="240" w:lineRule="auto"/>
        <w:rPr>
          <w:rFonts w:ascii="Myriad Pro" w:hAnsi="Myriad Pro"/>
          <w:b/>
          <w:color w:val="009AA6"/>
        </w:rPr>
      </w:pPr>
      <w:r w:rsidRPr="00257C4E">
        <w:rPr>
          <w:rFonts w:ascii="Myriad Pro" w:hAnsi="Myriad Pro"/>
          <w:b/>
          <w:color w:val="009AA6"/>
        </w:rPr>
        <w:t>Pennsylvania</w:t>
      </w:r>
    </w:p>
    <w:p w:rsidR="00257C4E" w:rsidRDefault="00257C4E" w:rsidP="00257C4E">
      <w:pPr>
        <w:pStyle w:val="ListParagraph"/>
        <w:numPr>
          <w:ilvl w:val="0"/>
          <w:numId w:val="1"/>
        </w:numPr>
        <w:spacing w:after="0" w:line="240" w:lineRule="auto"/>
        <w:rPr>
          <w:rFonts w:ascii="Myriad Pro" w:hAnsi="Myriad Pro"/>
        </w:rPr>
      </w:pPr>
      <w:r w:rsidRPr="00257C4E">
        <w:rPr>
          <w:rFonts w:ascii="Myriad Pro" w:hAnsi="Myriad Pro"/>
        </w:rPr>
        <w:t xml:space="preserve">Does your state fund CTE at the 7th and 8th grade levels? </w:t>
      </w:r>
    </w:p>
    <w:p w:rsidR="00257C4E" w:rsidRPr="00257C4E" w:rsidRDefault="00257C4E" w:rsidP="00257C4E">
      <w:pPr>
        <w:pStyle w:val="ListParagraph"/>
        <w:numPr>
          <w:ilvl w:val="1"/>
          <w:numId w:val="1"/>
        </w:numPr>
        <w:spacing w:after="0" w:line="240" w:lineRule="auto"/>
        <w:rPr>
          <w:rFonts w:ascii="Myriad Pro" w:hAnsi="Myriad Pro"/>
        </w:rPr>
      </w:pPr>
      <w:r w:rsidRPr="00257C4E">
        <w:rPr>
          <w:rFonts w:ascii="Myriad Pro" w:hAnsi="Myriad Pro"/>
        </w:rPr>
        <w:t>Pennsylvania, No</w:t>
      </w:r>
    </w:p>
    <w:p w:rsidR="00257C4E" w:rsidRDefault="00257C4E" w:rsidP="00257C4E">
      <w:pPr>
        <w:pStyle w:val="ListParagraph"/>
        <w:numPr>
          <w:ilvl w:val="0"/>
          <w:numId w:val="1"/>
        </w:numPr>
        <w:spacing w:after="0" w:line="240" w:lineRule="auto"/>
        <w:rPr>
          <w:rFonts w:ascii="Myriad Pro" w:hAnsi="Myriad Pro"/>
        </w:rPr>
      </w:pPr>
      <w:r w:rsidRPr="00257C4E">
        <w:rPr>
          <w:rFonts w:ascii="Myriad Pro" w:hAnsi="Myriad Pro"/>
        </w:rPr>
        <w:t xml:space="preserve">Do you use Perkins or state funding? </w:t>
      </w:r>
    </w:p>
    <w:p w:rsidR="00257C4E" w:rsidRPr="00257C4E" w:rsidRDefault="00257C4E" w:rsidP="00257C4E">
      <w:pPr>
        <w:pStyle w:val="ListParagraph"/>
        <w:numPr>
          <w:ilvl w:val="1"/>
          <w:numId w:val="1"/>
        </w:numPr>
        <w:spacing w:after="0" w:line="240" w:lineRule="auto"/>
        <w:rPr>
          <w:rFonts w:ascii="Myriad Pro" w:hAnsi="Myriad Pro"/>
        </w:rPr>
      </w:pPr>
      <w:r w:rsidRPr="00257C4E">
        <w:rPr>
          <w:rFonts w:ascii="Myriad Pro" w:hAnsi="Myriad Pro"/>
        </w:rPr>
        <w:t>Pennsylvania, No</w:t>
      </w:r>
    </w:p>
    <w:p w:rsidR="00351A1C" w:rsidRDefault="00351A1C" w:rsidP="00351A1C">
      <w:pPr>
        <w:pStyle w:val="Heading2"/>
        <w:spacing w:before="0" w:line="240" w:lineRule="auto"/>
        <w:rPr>
          <w:rFonts w:ascii="Myriad Pro" w:hAnsi="Myriad Pro"/>
          <w:b/>
          <w:color w:val="009AA6"/>
        </w:rPr>
      </w:pPr>
      <w:bookmarkStart w:id="13" w:name="_Texas"/>
      <w:bookmarkEnd w:id="13"/>
      <w:r w:rsidRPr="00351A1C">
        <w:rPr>
          <w:rFonts w:ascii="Myriad Pro" w:hAnsi="Myriad Pro"/>
          <w:b/>
          <w:color w:val="009AA6"/>
        </w:rPr>
        <w:t>Texas</w:t>
      </w:r>
    </w:p>
    <w:p w:rsidR="00351A1C" w:rsidRPr="00351A1C" w:rsidRDefault="00AA76A0" w:rsidP="00AA76A0">
      <w:pPr>
        <w:pStyle w:val="ListParagraph"/>
        <w:numPr>
          <w:ilvl w:val="0"/>
          <w:numId w:val="1"/>
        </w:numPr>
      </w:pPr>
      <w:r w:rsidRPr="00AA76A0">
        <w:rPr>
          <w:rFonts w:ascii="Myriad Pro" w:hAnsi="Myriad Pro"/>
        </w:rPr>
        <w:t>H</w:t>
      </w:r>
      <w:r>
        <w:rPr>
          <w:rFonts w:ascii="Myriad Pro" w:hAnsi="Myriad Pro"/>
        </w:rPr>
        <w:t xml:space="preserve">ere is the Texas code/statute regarding </w:t>
      </w:r>
      <w:r w:rsidRPr="00AA76A0">
        <w:rPr>
          <w:rFonts w:ascii="Myriad Pro" w:hAnsi="Myriad Pro"/>
        </w:rPr>
        <w:t xml:space="preserve">middle grades CTE: </w:t>
      </w:r>
      <w:hyperlink r:id="rId32" w:history="1">
        <w:r w:rsidRPr="00362D3B">
          <w:rPr>
            <w:rStyle w:val="Hyperlink"/>
            <w:rFonts w:ascii="Myriad Pro" w:hAnsi="Myriad Pro"/>
          </w:rPr>
          <w:t>http://ritter.tea.state.tx.us/rules/tac/chapter127/ch127a.pdf</w:t>
        </w:r>
      </w:hyperlink>
      <w:r>
        <w:rPr>
          <w:rFonts w:ascii="Myriad Pro" w:hAnsi="Myriad Pro"/>
        </w:rPr>
        <w:t xml:space="preserve"> </w:t>
      </w:r>
    </w:p>
    <w:p w:rsidR="00351A1C" w:rsidRDefault="00AA76A0" w:rsidP="00AA76A0">
      <w:pPr>
        <w:pStyle w:val="ListParagraph"/>
        <w:numPr>
          <w:ilvl w:val="0"/>
          <w:numId w:val="1"/>
        </w:numPr>
        <w:spacing w:after="0" w:line="240" w:lineRule="auto"/>
        <w:rPr>
          <w:rFonts w:ascii="Myriad Pro" w:hAnsi="Myriad Pro"/>
        </w:rPr>
      </w:pPr>
      <w:r w:rsidRPr="00AA76A0">
        <w:rPr>
          <w:rFonts w:ascii="Myriad Pro" w:hAnsi="Myriad Pro"/>
        </w:rPr>
        <w:t xml:space="preserve">And here is a great resource center, where you can sort CTE courses/curriculum by grade level. </w:t>
      </w:r>
      <w:hyperlink r:id="rId33" w:history="1">
        <w:r w:rsidRPr="00362D3B">
          <w:rPr>
            <w:rStyle w:val="Hyperlink"/>
            <w:rFonts w:ascii="Myriad Pro" w:hAnsi="Myriad Pro"/>
          </w:rPr>
          <w:t>https://txcte.org/resource-index/?f%5B0%5D=sm_field_resource_grade_range%3A6&amp;f%5B1%5D=sm_field_resource_grade_range%3A7&amp;f%5B2%5D=sm_field_resource_grade_range%3A8</w:t>
        </w:r>
      </w:hyperlink>
      <w:r>
        <w:rPr>
          <w:rFonts w:ascii="Myriad Pro" w:hAnsi="Myriad Pro"/>
        </w:rPr>
        <w:t xml:space="preserve"> </w:t>
      </w:r>
    </w:p>
    <w:p w:rsidR="00AA76A0" w:rsidRDefault="00AA76A0" w:rsidP="00AA76A0">
      <w:pPr>
        <w:pStyle w:val="ListParagraph"/>
        <w:spacing w:after="0" w:line="240" w:lineRule="auto"/>
        <w:rPr>
          <w:rFonts w:ascii="Myriad Pro" w:hAnsi="Myriad Pro"/>
        </w:rPr>
      </w:pPr>
    </w:p>
    <w:p w:rsidR="00351A1C" w:rsidRDefault="00351A1C" w:rsidP="002757B6">
      <w:pPr>
        <w:pStyle w:val="ListParagraph"/>
        <w:spacing w:after="0" w:line="240" w:lineRule="auto"/>
        <w:ind w:left="0"/>
        <w:rPr>
          <w:rFonts w:ascii="Myriad Pro" w:hAnsi="Myriad Pro"/>
        </w:rPr>
      </w:pPr>
      <w:r>
        <w:rPr>
          <w:rFonts w:ascii="Myriad Pro" w:hAnsi="Myriad Pro"/>
        </w:rPr>
        <w:t xml:space="preserve">Contact: </w:t>
      </w:r>
    </w:p>
    <w:p w:rsidR="00351A1C" w:rsidRDefault="00351A1C" w:rsidP="002757B6">
      <w:pPr>
        <w:pStyle w:val="ListParagraph"/>
        <w:spacing w:after="0" w:line="240" w:lineRule="auto"/>
        <w:ind w:left="0"/>
        <w:rPr>
          <w:rFonts w:ascii="Myriad Pro" w:hAnsi="Myriad Pro"/>
        </w:rPr>
      </w:pPr>
      <w:r>
        <w:rPr>
          <w:rFonts w:ascii="Myriad Pro" w:hAnsi="Myriad Pro"/>
        </w:rPr>
        <w:t>Diane Salazar</w:t>
      </w:r>
    </w:p>
    <w:p w:rsidR="00351A1C" w:rsidRDefault="00351A1C" w:rsidP="002757B6">
      <w:pPr>
        <w:pStyle w:val="ListParagraph"/>
        <w:spacing w:after="0" w:line="240" w:lineRule="auto"/>
        <w:ind w:left="0"/>
        <w:rPr>
          <w:rFonts w:ascii="Myriad Pro" w:hAnsi="Myriad Pro"/>
        </w:rPr>
      </w:pPr>
      <w:r>
        <w:rPr>
          <w:rFonts w:ascii="Myriad Pro" w:hAnsi="Myriad Pro"/>
        </w:rPr>
        <w:t>Interim State CTE Director</w:t>
      </w:r>
    </w:p>
    <w:p w:rsidR="00351A1C" w:rsidRDefault="00351A1C" w:rsidP="002757B6">
      <w:pPr>
        <w:pStyle w:val="ListParagraph"/>
        <w:spacing w:after="0" w:line="240" w:lineRule="auto"/>
        <w:ind w:left="0"/>
        <w:rPr>
          <w:rFonts w:ascii="Myriad Pro" w:hAnsi="Myriad Pro"/>
        </w:rPr>
      </w:pPr>
      <w:r>
        <w:rPr>
          <w:rFonts w:ascii="Myriad Pro" w:hAnsi="Myriad Pro"/>
        </w:rPr>
        <w:t>Texas Education Agency</w:t>
      </w:r>
    </w:p>
    <w:p w:rsidR="00351A1C" w:rsidRDefault="00427567" w:rsidP="002757B6">
      <w:pPr>
        <w:pStyle w:val="ListParagraph"/>
        <w:spacing w:after="0" w:line="240" w:lineRule="auto"/>
        <w:ind w:left="0"/>
        <w:rPr>
          <w:rFonts w:ascii="Myriad Pro" w:hAnsi="Myriad Pro"/>
        </w:rPr>
      </w:pPr>
      <w:hyperlink r:id="rId34" w:history="1">
        <w:r w:rsidR="00351A1C" w:rsidRPr="00C35875">
          <w:rPr>
            <w:rStyle w:val="Hyperlink"/>
            <w:rFonts w:ascii="Myriad Pro" w:hAnsi="Myriad Pro"/>
          </w:rPr>
          <w:t>diane.Salazar@tea.texas.gov</w:t>
        </w:r>
      </w:hyperlink>
      <w:r w:rsidR="00351A1C">
        <w:rPr>
          <w:rFonts w:ascii="Myriad Pro" w:hAnsi="Myriad Pro"/>
        </w:rPr>
        <w:t xml:space="preserve"> </w:t>
      </w:r>
    </w:p>
    <w:p w:rsidR="00C52444" w:rsidRDefault="00C52444" w:rsidP="002757B6">
      <w:pPr>
        <w:pStyle w:val="ListParagraph"/>
        <w:spacing w:after="0" w:line="240" w:lineRule="auto"/>
        <w:ind w:left="0"/>
        <w:rPr>
          <w:rFonts w:ascii="Myriad Pro" w:hAnsi="Myriad Pro"/>
        </w:rPr>
      </w:pPr>
    </w:p>
    <w:p w:rsidR="00C52444" w:rsidRDefault="00C52444" w:rsidP="00C52444">
      <w:pPr>
        <w:pStyle w:val="Heading2"/>
        <w:spacing w:before="0" w:line="240" w:lineRule="auto"/>
        <w:rPr>
          <w:rFonts w:ascii="Myriad Pro" w:hAnsi="Myriad Pro"/>
        </w:rPr>
      </w:pPr>
      <w:r w:rsidRPr="00C52444">
        <w:rPr>
          <w:rFonts w:ascii="Myriad Pro" w:hAnsi="Myriad Pro"/>
          <w:b/>
          <w:color w:val="009AA6"/>
        </w:rPr>
        <w:t>Utah</w:t>
      </w:r>
    </w:p>
    <w:p w:rsidR="00C52444" w:rsidRDefault="00C52444" w:rsidP="002757B6">
      <w:pPr>
        <w:pStyle w:val="ListParagraph"/>
        <w:spacing w:after="0" w:line="240" w:lineRule="auto"/>
        <w:ind w:left="0"/>
        <w:rPr>
          <w:rFonts w:ascii="Myriad Pro" w:hAnsi="Myriad Pro"/>
        </w:rPr>
      </w:pPr>
      <w:r w:rsidRPr="00C52444">
        <w:rPr>
          <w:rFonts w:ascii="Myriad Pro" w:hAnsi="Myriad Pro"/>
        </w:rPr>
        <w:t>Utah currently provides state funding (1.3% of our total secondary CTE allocation) for a statewide required 7th grade CTE course.  With that exception, no other state CTE funding can be spent lower than 9th grade.  The use of Perkins is allowed at the “secondary level” which in our state is defined as grades 7-12.</w:t>
      </w:r>
    </w:p>
    <w:p w:rsidR="00C52444" w:rsidRDefault="00C52444" w:rsidP="002757B6">
      <w:pPr>
        <w:pStyle w:val="ListParagraph"/>
        <w:spacing w:after="0" w:line="240" w:lineRule="auto"/>
        <w:ind w:left="0"/>
        <w:rPr>
          <w:rFonts w:ascii="Myriad Pro" w:hAnsi="Myriad Pro"/>
        </w:rPr>
      </w:pPr>
    </w:p>
    <w:p w:rsidR="00C52444" w:rsidRDefault="00C52444" w:rsidP="002757B6">
      <w:pPr>
        <w:pStyle w:val="ListParagraph"/>
        <w:spacing w:after="0" w:line="240" w:lineRule="auto"/>
        <w:ind w:left="0"/>
        <w:rPr>
          <w:rFonts w:ascii="Myriad Pro" w:hAnsi="Myriad Pro"/>
        </w:rPr>
      </w:pPr>
      <w:r>
        <w:rPr>
          <w:rFonts w:ascii="Myriad Pro" w:hAnsi="Myriad Pro"/>
        </w:rPr>
        <w:t xml:space="preserve">Contact: </w:t>
      </w:r>
    </w:p>
    <w:p w:rsidR="00C52444" w:rsidRDefault="00C52444" w:rsidP="002757B6">
      <w:pPr>
        <w:pStyle w:val="ListParagraph"/>
        <w:spacing w:after="0" w:line="240" w:lineRule="auto"/>
        <w:ind w:left="0"/>
        <w:rPr>
          <w:rFonts w:ascii="Myriad Pro" w:hAnsi="Myriad Pro"/>
        </w:rPr>
      </w:pPr>
      <w:r>
        <w:rPr>
          <w:rFonts w:ascii="Myriad Pro" w:hAnsi="Myriad Pro"/>
        </w:rPr>
        <w:t>Thalea Longhurst</w:t>
      </w:r>
    </w:p>
    <w:p w:rsidR="00C52444" w:rsidRDefault="00C52444" w:rsidP="002757B6">
      <w:pPr>
        <w:pStyle w:val="ListParagraph"/>
        <w:spacing w:after="0" w:line="240" w:lineRule="auto"/>
        <w:ind w:left="0"/>
        <w:rPr>
          <w:rFonts w:ascii="Myriad Pro" w:hAnsi="Myriad Pro"/>
        </w:rPr>
      </w:pPr>
      <w:r w:rsidRPr="00C52444">
        <w:rPr>
          <w:rFonts w:ascii="Myriad Pro" w:hAnsi="Myriad Pro"/>
        </w:rPr>
        <w:t>State Director,</w:t>
      </w:r>
      <w:r>
        <w:rPr>
          <w:rFonts w:ascii="Myriad Pro" w:hAnsi="Myriad Pro"/>
        </w:rPr>
        <w:t xml:space="preserve"> Career &amp; Technical Education </w:t>
      </w:r>
    </w:p>
    <w:p w:rsidR="00C52444" w:rsidRDefault="00C52444" w:rsidP="002757B6">
      <w:pPr>
        <w:pStyle w:val="ListParagraph"/>
        <w:spacing w:after="0" w:line="240" w:lineRule="auto"/>
        <w:ind w:left="0"/>
        <w:rPr>
          <w:rFonts w:ascii="Myriad Pro" w:hAnsi="Myriad Pro"/>
        </w:rPr>
      </w:pPr>
      <w:r>
        <w:rPr>
          <w:rFonts w:ascii="Myriad Pro" w:hAnsi="Myriad Pro"/>
        </w:rPr>
        <w:t>Utah State</w:t>
      </w:r>
      <w:r w:rsidRPr="00C52444">
        <w:rPr>
          <w:rFonts w:ascii="Myriad Pro" w:hAnsi="Myriad Pro"/>
        </w:rPr>
        <w:t xml:space="preserve"> Board OF </w:t>
      </w:r>
      <w:r>
        <w:rPr>
          <w:rFonts w:ascii="Myriad Pro" w:hAnsi="Myriad Pro"/>
        </w:rPr>
        <w:t>Education</w:t>
      </w:r>
    </w:p>
    <w:p w:rsidR="00C52444" w:rsidRDefault="00427567" w:rsidP="002757B6">
      <w:pPr>
        <w:pStyle w:val="ListParagraph"/>
        <w:spacing w:after="0" w:line="240" w:lineRule="auto"/>
        <w:ind w:left="0"/>
        <w:rPr>
          <w:rFonts w:ascii="Myriad Pro" w:hAnsi="Myriad Pro"/>
        </w:rPr>
      </w:pPr>
      <w:hyperlink r:id="rId35" w:history="1">
        <w:r w:rsidR="00C52444" w:rsidRPr="00C35875">
          <w:rPr>
            <w:rStyle w:val="Hyperlink"/>
            <w:rFonts w:ascii="Myriad Pro" w:hAnsi="Myriad Pro"/>
          </w:rPr>
          <w:t>thalea.longhurst@schools.utah.gov</w:t>
        </w:r>
      </w:hyperlink>
      <w:r w:rsidR="00C52444">
        <w:rPr>
          <w:rFonts w:ascii="Myriad Pro" w:hAnsi="Myriad Pro"/>
        </w:rPr>
        <w:t xml:space="preserve"> </w:t>
      </w:r>
    </w:p>
    <w:p w:rsidR="00351A1C" w:rsidRDefault="00351A1C" w:rsidP="002757B6">
      <w:pPr>
        <w:pStyle w:val="ListParagraph"/>
        <w:spacing w:after="0" w:line="240" w:lineRule="auto"/>
        <w:ind w:left="0"/>
        <w:rPr>
          <w:rFonts w:ascii="Myriad Pro" w:hAnsi="Myriad Pro"/>
        </w:rPr>
      </w:pPr>
    </w:p>
    <w:p w:rsidR="00351A1C" w:rsidRDefault="00351A1C" w:rsidP="00351A1C">
      <w:pPr>
        <w:pStyle w:val="Heading2"/>
        <w:spacing w:before="0" w:line="240" w:lineRule="auto"/>
        <w:rPr>
          <w:rFonts w:ascii="Myriad Pro" w:hAnsi="Myriad Pro"/>
          <w:b/>
          <w:color w:val="009AA6"/>
        </w:rPr>
      </w:pPr>
      <w:r w:rsidRPr="00351A1C">
        <w:rPr>
          <w:rFonts w:ascii="Myriad Pro" w:hAnsi="Myriad Pro"/>
          <w:b/>
          <w:color w:val="009AA6"/>
        </w:rPr>
        <w:t>Vermont</w:t>
      </w:r>
    </w:p>
    <w:p w:rsidR="00351A1C" w:rsidRPr="00351A1C" w:rsidRDefault="00351A1C" w:rsidP="00351A1C">
      <w:pPr>
        <w:pStyle w:val="ListParagraph"/>
        <w:numPr>
          <w:ilvl w:val="0"/>
          <w:numId w:val="1"/>
        </w:numPr>
      </w:pPr>
      <w:r>
        <w:rPr>
          <w:rFonts w:ascii="Myriad Pro" w:hAnsi="Myriad Pro"/>
        </w:rPr>
        <w:t xml:space="preserve">In 2017, the Vermont Legislature passed </w:t>
      </w:r>
      <w:hyperlink r:id="rId36" w:history="1">
        <w:r w:rsidRPr="00351A1C">
          <w:rPr>
            <w:rStyle w:val="Hyperlink"/>
            <w:rFonts w:ascii="Myriad Pro" w:hAnsi="Myriad Pro"/>
          </w:rPr>
          <w:t>S. 135</w:t>
        </w:r>
      </w:hyperlink>
      <w:r>
        <w:rPr>
          <w:rFonts w:ascii="Myriad Pro" w:hAnsi="Myriad Pro"/>
        </w:rPr>
        <w:t xml:space="preserve">, which was broadly aimed at economic development and included the following provision that targets middle school CTE: </w:t>
      </w:r>
    </w:p>
    <w:p w:rsidR="00351A1C" w:rsidRDefault="00351A1C" w:rsidP="00351A1C">
      <w:pPr>
        <w:pStyle w:val="ListParagraph"/>
        <w:numPr>
          <w:ilvl w:val="1"/>
          <w:numId w:val="1"/>
        </w:numPr>
        <w:rPr>
          <w:rFonts w:ascii="Myriad Pro" w:hAnsi="Myriad Pro"/>
        </w:rPr>
      </w:pPr>
      <w:r>
        <w:rPr>
          <w:rFonts w:ascii="Myriad Pro" w:hAnsi="Myriad Pro"/>
        </w:rPr>
        <w:t>“</w:t>
      </w:r>
      <w:r w:rsidRPr="00351A1C">
        <w:rPr>
          <w:rFonts w:ascii="Myriad Pro" w:hAnsi="Myriad Pro"/>
        </w:rPr>
        <w:t>Expands the Workforce Education and Training Fund for school districts to develop career education and planning programs beginning in middle school.</w:t>
      </w:r>
      <w:r>
        <w:rPr>
          <w:rFonts w:ascii="Myriad Pro" w:hAnsi="Myriad Pro"/>
        </w:rPr>
        <w:t>”</w:t>
      </w:r>
    </w:p>
    <w:p w:rsidR="00351A1C" w:rsidRDefault="00351A1C" w:rsidP="00351A1C">
      <w:pPr>
        <w:pStyle w:val="ListParagraph"/>
        <w:numPr>
          <w:ilvl w:val="1"/>
          <w:numId w:val="1"/>
        </w:numPr>
        <w:rPr>
          <w:rFonts w:ascii="Myriad Pro" w:hAnsi="Myriad Pro"/>
        </w:rPr>
      </w:pPr>
      <w:r>
        <w:rPr>
          <w:rFonts w:ascii="Myriad Pro" w:hAnsi="Myriad Pro"/>
        </w:rPr>
        <w:t xml:space="preserve">Secondary news source: </w:t>
      </w:r>
      <w:hyperlink r:id="rId37" w:history="1">
        <w:r w:rsidRPr="00C35875">
          <w:rPr>
            <w:rStyle w:val="Hyperlink"/>
            <w:rFonts w:ascii="Myriad Pro" w:hAnsi="Myriad Pro"/>
          </w:rPr>
          <w:t>http://www.stowetoday.com/waterbury_record/opinion/featured_columnists/legislators-listened-and-made-key-investments/article_3bc247c6-4c5f-11e7-aaeb-9302cc63820c.html</w:t>
        </w:r>
      </w:hyperlink>
      <w:r>
        <w:rPr>
          <w:rFonts w:ascii="Myriad Pro" w:hAnsi="Myriad Pro"/>
        </w:rPr>
        <w:t xml:space="preserve"> </w:t>
      </w:r>
    </w:p>
    <w:p w:rsidR="00351A1C" w:rsidRPr="00351A1C" w:rsidRDefault="00351A1C" w:rsidP="00351A1C">
      <w:pPr>
        <w:pStyle w:val="NoSpacing"/>
        <w:rPr>
          <w:rFonts w:ascii="Myriad Pro" w:hAnsi="Myriad Pro"/>
        </w:rPr>
      </w:pPr>
      <w:r w:rsidRPr="00351A1C">
        <w:rPr>
          <w:rFonts w:ascii="Myriad Pro" w:hAnsi="Myriad Pro"/>
        </w:rPr>
        <w:t xml:space="preserve">Contact: </w:t>
      </w:r>
    </w:p>
    <w:p w:rsidR="00351A1C" w:rsidRPr="00351A1C" w:rsidRDefault="00351A1C" w:rsidP="00351A1C">
      <w:pPr>
        <w:pStyle w:val="NoSpacing"/>
        <w:rPr>
          <w:rFonts w:ascii="Myriad Pro" w:hAnsi="Myriad Pro"/>
        </w:rPr>
      </w:pPr>
      <w:r w:rsidRPr="00351A1C">
        <w:rPr>
          <w:rFonts w:ascii="Myriad Pro" w:hAnsi="Myriad Pro"/>
        </w:rPr>
        <w:t>Jay Ramsey</w:t>
      </w:r>
    </w:p>
    <w:p w:rsidR="00351A1C" w:rsidRPr="00351A1C" w:rsidRDefault="00351A1C" w:rsidP="00351A1C">
      <w:pPr>
        <w:pStyle w:val="NoSpacing"/>
        <w:rPr>
          <w:rFonts w:ascii="Myriad Pro" w:hAnsi="Myriad Pro"/>
        </w:rPr>
      </w:pPr>
      <w:r w:rsidRPr="00351A1C">
        <w:rPr>
          <w:rFonts w:ascii="Myriad Pro" w:hAnsi="Myriad Pro"/>
        </w:rPr>
        <w:t>State CTE Director</w:t>
      </w:r>
    </w:p>
    <w:p w:rsidR="00351A1C" w:rsidRPr="00351A1C" w:rsidRDefault="00351A1C" w:rsidP="00351A1C">
      <w:pPr>
        <w:pStyle w:val="NoSpacing"/>
        <w:rPr>
          <w:rFonts w:ascii="Myriad Pro" w:hAnsi="Myriad Pro"/>
        </w:rPr>
      </w:pPr>
      <w:r w:rsidRPr="00351A1C">
        <w:rPr>
          <w:rFonts w:ascii="Myriad Pro" w:hAnsi="Myriad Pro"/>
        </w:rPr>
        <w:t>Vermont Agency of Education</w:t>
      </w:r>
    </w:p>
    <w:p w:rsidR="00351A1C" w:rsidRDefault="00427567" w:rsidP="00C52444">
      <w:pPr>
        <w:pStyle w:val="NoSpacing"/>
        <w:rPr>
          <w:rFonts w:ascii="Myriad Pro" w:hAnsi="Myriad Pro"/>
        </w:rPr>
      </w:pPr>
      <w:hyperlink r:id="rId38" w:history="1">
        <w:r w:rsidR="00351A1C" w:rsidRPr="00351A1C">
          <w:rPr>
            <w:rStyle w:val="Hyperlink"/>
            <w:rFonts w:ascii="Myriad Pro" w:hAnsi="Myriad Pro"/>
          </w:rPr>
          <w:t>Jay.ramsey@vermont.gov</w:t>
        </w:r>
      </w:hyperlink>
      <w:r w:rsidR="00351A1C" w:rsidRPr="00351A1C">
        <w:rPr>
          <w:rFonts w:ascii="Myriad Pro" w:hAnsi="Myriad Pro"/>
        </w:rPr>
        <w:t xml:space="preserve"> </w:t>
      </w:r>
    </w:p>
    <w:p w:rsidR="00C52444" w:rsidRDefault="00C52444" w:rsidP="00C52444">
      <w:pPr>
        <w:pStyle w:val="NoSpacing"/>
        <w:rPr>
          <w:rFonts w:ascii="Myriad Pro" w:hAnsi="Myriad Pro"/>
        </w:rPr>
      </w:pPr>
    </w:p>
    <w:p w:rsidR="0061467A" w:rsidRDefault="0061467A" w:rsidP="0061467A">
      <w:pPr>
        <w:pStyle w:val="Heading2"/>
        <w:spacing w:before="0" w:line="240" w:lineRule="auto"/>
        <w:rPr>
          <w:rFonts w:ascii="Myriad Pro" w:hAnsi="Myriad Pro"/>
        </w:rPr>
      </w:pPr>
      <w:bookmarkStart w:id="14" w:name="_Virginia"/>
      <w:bookmarkEnd w:id="14"/>
      <w:r>
        <w:rPr>
          <w:rFonts w:ascii="Myriad Pro" w:hAnsi="Myriad Pro"/>
          <w:b/>
          <w:color w:val="009AA6"/>
        </w:rPr>
        <w:t>Virginia</w:t>
      </w:r>
    </w:p>
    <w:p w:rsidR="0061467A" w:rsidRDefault="0061467A" w:rsidP="0061467A">
      <w:pPr>
        <w:pStyle w:val="NoSpacing"/>
        <w:numPr>
          <w:ilvl w:val="0"/>
          <w:numId w:val="1"/>
        </w:numPr>
        <w:rPr>
          <w:rFonts w:ascii="Myriad Pro" w:hAnsi="Myriad Pro"/>
        </w:rPr>
      </w:pPr>
      <w:r w:rsidRPr="0061467A">
        <w:rPr>
          <w:rFonts w:ascii="Myriad Pro" w:hAnsi="Myriad Pro"/>
        </w:rPr>
        <w:t xml:space="preserve">Does your state fund CTE at the 7th and 8th grade levels? </w:t>
      </w:r>
    </w:p>
    <w:p w:rsidR="0061467A" w:rsidRPr="0061467A" w:rsidRDefault="0061467A" w:rsidP="0061467A">
      <w:pPr>
        <w:pStyle w:val="NoSpacing"/>
        <w:numPr>
          <w:ilvl w:val="1"/>
          <w:numId w:val="1"/>
        </w:numPr>
        <w:rPr>
          <w:rFonts w:ascii="Myriad Pro" w:hAnsi="Myriad Pro"/>
        </w:rPr>
      </w:pPr>
      <w:r w:rsidRPr="0061467A">
        <w:rPr>
          <w:rFonts w:ascii="Myriad Pro" w:hAnsi="Myriad Pro"/>
        </w:rPr>
        <w:t>The state’s system for career and t</w:t>
      </w:r>
      <w:r>
        <w:rPr>
          <w:rFonts w:ascii="Myriad Pro" w:hAnsi="Myriad Pro"/>
        </w:rPr>
        <w:t>echnical education</w:t>
      </w:r>
      <w:r w:rsidRPr="0061467A">
        <w:rPr>
          <w:rFonts w:ascii="Myriad Pro" w:hAnsi="Myriad Pro"/>
        </w:rPr>
        <w:t xml:space="preserve"> includes grades 6-12.</w:t>
      </w:r>
    </w:p>
    <w:p w:rsidR="0061467A" w:rsidRDefault="0061467A" w:rsidP="0061467A">
      <w:pPr>
        <w:pStyle w:val="NoSpacing"/>
        <w:numPr>
          <w:ilvl w:val="0"/>
          <w:numId w:val="1"/>
        </w:numPr>
        <w:rPr>
          <w:rFonts w:ascii="Myriad Pro" w:hAnsi="Myriad Pro"/>
        </w:rPr>
      </w:pPr>
      <w:r w:rsidRPr="0061467A">
        <w:rPr>
          <w:rFonts w:ascii="Myriad Pro" w:hAnsi="Myriad Pro"/>
        </w:rPr>
        <w:t xml:space="preserve">Do you use Perkins or state funding? </w:t>
      </w:r>
    </w:p>
    <w:p w:rsidR="0061467A" w:rsidRPr="0061467A" w:rsidRDefault="0061467A" w:rsidP="0061467A">
      <w:pPr>
        <w:pStyle w:val="NoSpacing"/>
        <w:numPr>
          <w:ilvl w:val="1"/>
          <w:numId w:val="1"/>
        </w:numPr>
        <w:rPr>
          <w:rFonts w:ascii="Myriad Pro" w:hAnsi="Myriad Pro"/>
        </w:rPr>
      </w:pPr>
      <w:r w:rsidRPr="0061467A">
        <w:rPr>
          <w:rFonts w:ascii="Myriad Pro" w:hAnsi="Myriad Pro"/>
        </w:rPr>
        <w:t>Perkins funds are used at grades 7-12. State funds are provided for equipment and instructional resources at grades 6-12. Additionally, industry credentialing state funds are provided at grades 9-12.</w:t>
      </w:r>
    </w:p>
    <w:p w:rsidR="0061467A" w:rsidRDefault="0061467A" w:rsidP="0061467A">
      <w:pPr>
        <w:pStyle w:val="NoSpacing"/>
        <w:numPr>
          <w:ilvl w:val="0"/>
          <w:numId w:val="1"/>
        </w:numPr>
        <w:rPr>
          <w:rFonts w:ascii="Myriad Pro" w:hAnsi="Myriad Pro"/>
        </w:rPr>
      </w:pPr>
      <w:r w:rsidRPr="0061467A">
        <w:rPr>
          <w:rFonts w:ascii="Myriad Pro" w:hAnsi="Myriad Pro"/>
        </w:rPr>
        <w:t xml:space="preserve">Can you share any helpful links or documents about how you support middle school CTE? </w:t>
      </w:r>
    </w:p>
    <w:p w:rsidR="0061467A" w:rsidRDefault="0061467A" w:rsidP="0061467A">
      <w:pPr>
        <w:pStyle w:val="NoSpacing"/>
        <w:numPr>
          <w:ilvl w:val="1"/>
          <w:numId w:val="1"/>
        </w:numPr>
        <w:rPr>
          <w:rFonts w:ascii="Myriad Pro" w:hAnsi="Myriad Pro"/>
        </w:rPr>
      </w:pPr>
      <w:r w:rsidRPr="0061467A">
        <w:rPr>
          <w:rFonts w:ascii="Myriad Pro" w:hAnsi="Myriad Pro"/>
        </w:rPr>
        <w:t xml:space="preserve">Specific middle school courses are provided at the grades 6-8, and unique high school courses at grades 9-12. For details visit: </w:t>
      </w:r>
      <w:hyperlink r:id="rId39" w:history="1">
        <w:r w:rsidRPr="00C35875">
          <w:rPr>
            <w:rStyle w:val="Hyperlink"/>
            <w:rFonts w:ascii="Myriad Pro" w:hAnsi="Myriad Pro"/>
          </w:rPr>
          <w:t>http://www.cteresource.org/</w:t>
        </w:r>
      </w:hyperlink>
      <w:r>
        <w:rPr>
          <w:rFonts w:ascii="Myriad Pro" w:hAnsi="Myriad Pro"/>
        </w:rPr>
        <w:t>.</w:t>
      </w:r>
      <w:r w:rsidRPr="0061467A">
        <w:rPr>
          <w:rFonts w:ascii="Myriad Pro" w:hAnsi="Myriad Pro"/>
        </w:rPr>
        <w:t xml:space="preserve">  Administrative information about the state’s system for career and technical education call be viewed at </w:t>
      </w:r>
      <w:hyperlink r:id="rId40" w:history="1">
        <w:r w:rsidRPr="00C35875">
          <w:rPr>
            <w:rStyle w:val="Hyperlink"/>
            <w:rFonts w:ascii="Myriad Pro" w:hAnsi="Myriad Pro"/>
          </w:rPr>
          <w:t>http://doe.virginia.gov/instruction/career_technical/administration/index.shtml</w:t>
        </w:r>
      </w:hyperlink>
      <w:r w:rsidRPr="0061467A">
        <w:rPr>
          <w:rFonts w:ascii="Myriad Pro" w:hAnsi="Myriad Pro"/>
        </w:rPr>
        <w:t>.</w:t>
      </w:r>
    </w:p>
    <w:p w:rsidR="0061467A" w:rsidRDefault="0061467A" w:rsidP="0061467A">
      <w:pPr>
        <w:pStyle w:val="NoSpacing"/>
        <w:rPr>
          <w:rFonts w:ascii="Myriad Pro" w:hAnsi="Myriad Pro"/>
        </w:rPr>
      </w:pPr>
    </w:p>
    <w:p w:rsidR="0061467A" w:rsidRDefault="0061467A" w:rsidP="0061467A">
      <w:pPr>
        <w:pStyle w:val="NoSpacing"/>
        <w:rPr>
          <w:rFonts w:ascii="Myriad Pro" w:hAnsi="Myriad Pro"/>
        </w:rPr>
      </w:pPr>
      <w:r>
        <w:rPr>
          <w:rFonts w:ascii="Myriad Pro" w:hAnsi="Myriad Pro"/>
        </w:rPr>
        <w:t xml:space="preserve">Contact: </w:t>
      </w:r>
    </w:p>
    <w:p w:rsidR="0061467A" w:rsidRPr="0061467A" w:rsidRDefault="0061467A" w:rsidP="0061467A">
      <w:pPr>
        <w:pStyle w:val="NoSpacing"/>
        <w:rPr>
          <w:rFonts w:ascii="Myriad Pro" w:hAnsi="Myriad Pro"/>
        </w:rPr>
      </w:pPr>
      <w:r w:rsidRPr="0061467A">
        <w:rPr>
          <w:rFonts w:ascii="Myriad Pro" w:hAnsi="Myriad Pro"/>
        </w:rPr>
        <w:t xml:space="preserve">George Willcox </w:t>
      </w:r>
    </w:p>
    <w:p w:rsidR="0061467A" w:rsidRPr="0061467A" w:rsidRDefault="0061467A" w:rsidP="0061467A">
      <w:pPr>
        <w:pStyle w:val="NoSpacing"/>
        <w:rPr>
          <w:rFonts w:ascii="Myriad Pro" w:hAnsi="Myriad Pro"/>
        </w:rPr>
      </w:pPr>
      <w:r w:rsidRPr="0061467A">
        <w:rPr>
          <w:rFonts w:ascii="Myriad Pro" w:hAnsi="Myriad Pro"/>
        </w:rPr>
        <w:t>Acting State Director</w:t>
      </w:r>
    </w:p>
    <w:p w:rsidR="0061467A" w:rsidRPr="0061467A" w:rsidRDefault="0061467A" w:rsidP="0061467A">
      <w:pPr>
        <w:pStyle w:val="NoSpacing"/>
        <w:rPr>
          <w:rFonts w:ascii="Myriad Pro" w:hAnsi="Myriad Pro"/>
        </w:rPr>
      </w:pPr>
      <w:r w:rsidRPr="0061467A">
        <w:rPr>
          <w:rFonts w:ascii="Myriad Pro" w:hAnsi="Myriad Pro"/>
        </w:rPr>
        <w:t>Virginia Department of Education</w:t>
      </w:r>
    </w:p>
    <w:p w:rsidR="0061467A" w:rsidRDefault="00427567" w:rsidP="0061467A">
      <w:pPr>
        <w:pStyle w:val="NoSpacing"/>
        <w:rPr>
          <w:rFonts w:ascii="Myriad Pro" w:hAnsi="Myriad Pro"/>
        </w:rPr>
      </w:pPr>
      <w:hyperlink r:id="rId41" w:history="1">
        <w:r w:rsidR="0061467A" w:rsidRPr="00C35875">
          <w:rPr>
            <w:rStyle w:val="Hyperlink"/>
            <w:rFonts w:ascii="Myriad Pro" w:hAnsi="Myriad Pro"/>
          </w:rPr>
          <w:t>george.willcox@doe.virginia.gov</w:t>
        </w:r>
      </w:hyperlink>
      <w:r w:rsidR="0061467A">
        <w:rPr>
          <w:rFonts w:ascii="Myriad Pro" w:hAnsi="Myriad Pro"/>
        </w:rPr>
        <w:t xml:space="preserve"> </w:t>
      </w:r>
    </w:p>
    <w:p w:rsidR="0061467A" w:rsidRDefault="0061467A" w:rsidP="0061467A">
      <w:pPr>
        <w:pStyle w:val="NoSpacing"/>
        <w:rPr>
          <w:rFonts w:ascii="Myriad Pro" w:hAnsi="Myriad Pro"/>
        </w:rPr>
      </w:pPr>
    </w:p>
    <w:p w:rsidR="00AA76A0" w:rsidRDefault="00AA76A0" w:rsidP="00AA76A0">
      <w:pPr>
        <w:pStyle w:val="Heading2"/>
        <w:spacing w:before="0" w:line="240" w:lineRule="auto"/>
        <w:rPr>
          <w:rFonts w:ascii="Myriad Pro" w:hAnsi="Myriad Pro"/>
        </w:rPr>
      </w:pPr>
      <w:bookmarkStart w:id="15" w:name="_Wisconsin"/>
      <w:bookmarkEnd w:id="15"/>
      <w:r w:rsidRPr="00AA76A0">
        <w:rPr>
          <w:rFonts w:ascii="Myriad Pro" w:hAnsi="Myriad Pro"/>
          <w:b/>
          <w:color w:val="009AA6"/>
        </w:rPr>
        <w:t>Wisconsin</w:t>
      </w:r>
    </w:p>
    <w:p w:rsidR="00AA76A0" w:rsidRDefault="00AA76A0" w:rsidP="0061467A">
      <w:pPr>
        <w:pStyle w:val="NoSpacing"/>
        <w:rPr>
          <w:rFonts w:ascii="Myriad Pro" w:hAnsi="Myriad Pro"/>
        </w:rPr>
      </w:pPr>
      <w:r w:rsidRPr="00AA76A0">
        <w:rPr>
          <w:rFonts w:ascii="Myriad Pro" w:hAnsi="Myriad Pro"/>
        </w:rPr>
        <w:t xml:space="preserve">Wisconsin does fund CTE with State funding, not Perkins at the 6th – 8th grade level.  I am including a link to new legislation to support Academic and Career Planning at the middle and secondary levels: </w:t>
      </w:r>
      <w:hyperlink r:id="rId42" w:history="1">
        <w:r w:rsidRPr="00362D3B">
          <w:rPr>
            <w:rStyle w:val="Hyperlink"/>
            <w:rFonts w:ascii="Myriad Pro" w:hAnsi="Myriad Pro"/>
          </w:rPr>
          <w:t>http://docs.legis.wisconsin.gov/code/admin_code/pi/26</w:t>
        </w:r>
      </w:hyperlink>
    </w:p>
    <w:p w:rsidR="00AA76A0" w:rsidRDefault="00AA76A0" w:rsidP="0061467A">
      <w:pPr>
        <w:pStyle w:val="NoSpacing"/>
        <w:rPr>
          <w:rFonts w:ascii="Myriad Pro" w:hAnsi="Myriad Pro"/>
        </w:rPr>
      </w:pPr>
    </w:p>
    <w:p w:rsidR="00AA76A0" w:rsidRDefault="00AA76A0" w:rsidP="0061467A">
      <w:pPr>
        <w:pStyle w:val="NoSpacing"/>
        <w:rPr>
          <w:rFonts w:ascii="Myriad Pro" w:hAnsi="Myriad Pro"/>
        </w:rPr>
      </w:pPr>
      <w:r>
        <w:rPr>
          <w:rFonts w:ascii="Myriad Pro" w:hAnsi="Myriad Pro"/>
        </w:rPr>
        <w:t xml:space="preserve">Contact: </w:t>
      </w:r>
    </w:p>
    <w:p w:rsidR="00AA76A0" w:rsidRPr="00AA76A0" w:rsidRDefault="00AA76A0" w:rsidP="00AA76A0">
      <w:pPr>
        <w:pStyle w:val="NoSpacing"/>
        <w:rPr>
          <w:rFonts w:ascii="Myriad Pro" w:hAnsi="Myriad Pro"/>
        </w:rPr>
      </w:pPr>
      <w:r w:rsidRPr="00AA76A0">
        <w:rPr>
          <w:rFonts w:ascii="Myriad Pro" w:hAnsi="Myriad Pro"/>
        </w:rPr>
        <w:t>Colleen McCabe</w:t>
      </w:r>
    </w:p>
    <w:p w:rsidR="00AA76A0" w:rsidRPr="00AA76A0" w:rsidRDefault="00AA76A0" w:rsidP="00AA76A0">
      <w:pPr>
        <w:pStyle w:val="NoSpacing"/>
        <w:rPr>
          <w:rFonts w:ascii="Myriad Pro" w:hAnsi="Myriad Pro"/>
        </w:rPr>
      </w:pPr>
      <w:r w:rsidRPr="00AA76A0">
        <w:rPr>
          <w:rFonts w:ascii="Myriad Pro" w:hAnsi="Myriad Pro"/>
        </w:rPr>
        <w:t>Provost and Vice President</w:t>
      </w:r>
    </w:p>
    <w:p w:rsidR="00AA76A0" w:rsidRDefault="00AA76A0" w:rsidP="00AA76A0">
      <w:pPr>
        <w:pStyle w:val="NoSpacing"/>
        <w:rPr>
          <w:rFonts w:ascii="Myriad Pro" w:hAnsi="Myriad Pro"/>
        </w:rPr>
      </w:pPr>
      <w:r w:rsidRPr="00AA76A0">
        <w:rPr>
          <w:rFonts w:ascii="Myriad Pro" w:hAnsi="Myriad Pro"/>
        </w:rPr>
        <w:t>Wisconsin Technical College System</w:t>
      </w:r>
    </w:p>
    <w:p w:rsidR="00AA76A0" w:rsidRDefault="00427567" w:rsidP="00AA76A0">
      <w:pPr>
        <w:pStyle w:val="NoSpacing"/>
        <w:rPr>
          <w:rFonts w:ascii="Myriad Pro" w:hAnsi="Myriad Pro"/>
        </w:rPr>
      </w:pPr>
      <w:hyperlink r:id="rId43" w:history="1">
        <w:r w:rsidR="00AA76A0" w:rsidRPr="00362D3B">
          <w:rPr>
            <w:rStyle w:val="Hyperlink"/>
            <w:rFonts w:ascii="Myriad Pro" w:hAnsi="Myriad Pro"/>
          </w:rPr>
          <w:t>colleen.mccabe@wtcsystem.edu</w:t>
        </w:r>
      </w:hyperlink>
      <w:r w:rsidR="00AA76A0">
        <w:rPr>
          <w:rFonts w:ascii="Myriad Pro" w:hAnsi="Myriad Pro"/>
        </w:rPr>
        <w:t xml:space="preserve"> </w:t>
      </w:r>
    </w:p>
    <w:p w:rsidR="00AA76A0" w:rsidRPr="00C52444" w:rsidRDefault="00AA76A0" w:rsidP="00AA76A0">
      <w:pPr>
        <w:pStyle w:val="NoSpacing"/>
        <w:rPr>
          <w:rFonts w:ascii="Myriad Pro" w:hAnsi="Myriad Pro"/>
        </w:rPr>
      </w:pPr>
    </w:p>
    <w:p w:rsidR="00351A1C" w:rsidRDefault="00257C4E" w:rsidP="00257C4E">
      <w:pPr>
        <w:pStyle w:val="Heading2"/>
        <w:spacing w:before="0" w:line="240" w:lineRule="auto"/>
        <w:rPr>
          <w:rFonts w:ascii="Myriad Pro" w:hAnsi="Myriad Pro"/>
        </w:rPr>
      </w:pPr>
      <w:r w:rsidRPr="00257C4E">
        <w:rPr>
          <w:rFonts w:ascii="Myriad Pro" w:hAnsi="Myriad Pro"/>
          <w:b/>
          <w:color w:val="009AA6"/>
        </w:rPr>
        <w:t>Wyoming</w:t>
      </w:r>
    </w:p>
    <w:p w:rsidR="00257C4E" w:rsidRDefault="00257C4E" w:rsidP="002757B6">
      <w:pPr>
        <w:pStyle w:val="ListParagraph"/>
        <w:spacing w:after="0" w:line="240" w:lineRule="auto"/>
        <w:ind w:left="0"/>
        <w:rPr>
          <w:rFonts w:ascii="Myriad Pro" w:hAnsi="Myriad Pro"/>
        </w:rPr>
      </w:pPr>
      <w:r w:rsidRPr="00257C4E">
        <w:rPr>
          <w:rFonts w:ascii="Myriad Pro" w:hAnsi="Myriad Pro"/>
        </w:rPr>
        <w:t>Wyoming does not fund CTE at the 7th and 8th grade level with state funds. Districts can use Perkins funds for career exploration in 7th and 8th grade.</w:t>
      </w:r>
      <w:r>
        <w:rPr>
          <w:rFonts w:ascii="Myriad Pro" w:hAnsi="Myriad Pro"/>
        </w:rPr>
        <w:t xml:space="preserve"> </w:t>
      </w:r>
      <w:r w:rsidRPr="00257C4E">
        <w:rPr>
          <w:rFonts w:ascii="Myriad Pro" w:hAnsi="Myriad Pro"/>
        </w:rPr>
        <w:t>We allow just about any career exploration activity that teachers come up with for their students. We do not have an</w:t>
      </w:r>
      <w:r>
        <w:rPr>
          <w:rFonts w:ascii="Myriad Pro" w:hAnsi="Myriad Pro"/>
        </w:rPr>
        <w:t>y</w:t>
      </w:r>
      <w:r w:rsidRPr="00257C4E">
        <w:rPr>
          <w:rFonts w:ascii="Myriad Pro" w:hAnsi="Myriad Pro"/>
        </w:rPr>
        <w:t xml:space="preserve"> rules or policy on it though. </w:t>
      </w:r>
    </w:p>
    <w:p w:rsidR="00A84FB3" w:rsidRPr="00FB1352" w:rsidRDefault="00FB1352" w:rsidP="006056E8">
      <w:pPr>
        <w:spacing w:after="0" w:line="240" w:lineRule="auto"/>
        <w:rPr>
          <w:rFonts w:ascii="Myriad Pro" w:hAnsi="Myriad Pro"/>
        </w:rPr>
      </w:pPr>
      <w:r w:rsidRPr="00FB1352">
        <w:rPr>
          <w:rFonts w:ascii="Myriad Pro" w:hAnsi="Myriad Pro" w:cs="Arial"/>
          <w:color w:val="555555"/>
          <w:shd w:val="clear" w:color="auto" w:fill="FFFFFF"/>
        </w:rPr>
        <w:t xml:space="preserve"> </w:t>
      </w:r>
    </w:p>
    <w:sectPr w:rsidR="00A84FB3" w:rsidRPr="00FB1352">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567" w:rsidRDefault="00427567" w:rsidP="00FE4ED4">
      <w:pPr>
        <w:spacing w:after="0" w:line="240" w:lineRule="auto"/>
      </w:pPr>
      <w:r>
        <w:separator/>
      </w:r>
    </w:p>
  </w:endnote>
  <w:endnote w:type="continuationSeparator" w:id="0">
    <w:p w:rsidR="00427567" w:rsidRDefault="00427567" w:rsidP="00FE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567" w:rsidRDefault="00427567" w:rsidP="00FE4ED4">
      <w:pPr>
        <w:spacing w:after="0" w:line="240" w:lineRule="auto"/>
      </w:pPr>
      <w:r>
        <w:separator/>
      </w:r>
    </w:p>
  </w:footnote>
  <w:footnote w:type="continuationSeparator" w:id="0">
    <w:p w:rsidR="00427567" w:rsidRDefault="00427567" w:rsidP="00FE4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805" w:rsidRDefault="001D0805" w:rsidP="00B505A6">
    <w:pPr>
      <w:pStyle w:val="Header"/>
      <w:jc w:val="right"/>
    </w:pPr>
    <w:r>
      <w:rPr>
        <w:noProof/>
      </w:rPr>
      <w:drawing>
        <wp:inline distT="0" distB="0" distL="0" distR="0" wp14:anchorId="10440A7F" wp14:editId="1D5364A8">
          <wp:extent cx="2009775" cy="43008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ANCE-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932" cy="435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392"/>
    <w:multiLevelType w:val="hybridMultilevel"/>
    <w:tmpl w:val="58F07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68AB"/>
    <w:multiLevelType w:val="hybridMultilevel"/>
    <w:tmpl w:val="D158B98E"/>
    <w:lvl w:ilvl="0" w:tplc="EA3454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E335A"/>
    <w:multiLevelType w:val="hybridMultilevel"/>
    <w:tmpl w:val="5038EC80"/>
    <w:lvl w:ilvl="0" w:tplc="03E23EE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42874"/>
    <w:multiLevelType w:val="hybridMultilevel"/>
    <w:tmpl w:val="83303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F459B"/>
    <w:multiLevelType w:val="multilevel"/>
    <w:tmpl w:val="3DE26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E41680"/>
    <w:multiLevelType w:val="hybridMultilevel"/>
    <w:tmpl w:val="D6762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64AC4"/>
    <w:multiLevelType w:val="hybridMultilevel"/>
    <w:tmpl w:val="0F78CC92"/>
    <w:lvl w:ilvl="0" w:tplc="04090001">
      <w:start w:val="1"/>
      <w:numFmt w:val="bullet"/>
      <w:lvlText w:val=""/>
      <w:lvlJc w:val="left"/>
      <w:pPr>
        <w:ind w:left="732" w:hanging="3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62875"/>
    <w:multiLevelType w:val="hybridMultilevel"/>
    <w:tmpl w:val="A2FC2AAA"/>
    <w:lvl w:ilvl="0" w:tplc="45C60F26">
      <w:numFmt w:val="bullet"/>
      <w:lvlText w:val="·"/>
      <w:lvlJc w:val="left"/>
      <w:pPr>
        <w:ind w:left="780" w:hanging="420"/>
      </w:pPr>
      <w:rPr>
        <w:rFonts w:ascii="Myriad Pro" w:eastAsiaTheme="minorHAnsi" w:hAnsi="Myriad Pr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314B6"/>
    <w:multiLevelType w:val="hybridMultilevel"/>
    <w:tmpl w:val="582AD366"/>
    <w:lvl w:ilvl="0" w:tplc="04090001">
      <w:start w:val="1"/>
      <w:numFmt w:val="bullet"/>
      <w:lvlText w:val=""/>
      <w:lvlJc w:val="left"/>
      <w:pPr>
        <w:ind w:left="78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F0BB8"/>
    <w:multiLevelType w:val="hybridMultilevel"/>
    <w:tmpl w:val="EC8C4EBE"/>
    <w:lvl w:ilvl="0" w:tplc="D938BA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E6703"/>
    <w:multiLevelType w:val="hybridMultilevel"/>
    <w:tmpl w:val="78B4F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A359A"/>
    <w:multiLevelType w:val="multilevel"/>
    <w:tmpl w:val="2588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0433A"/>
    <w:multiLevelType w:val="hybridMultilevel"/>
    <w:tmpl w:val="8558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63108"/>
    <w:multiLevelType w:val="hybridMultilevel"/>
    <w:tmpl w:val="8CD8C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D5899"/>
    <w:multiLevelType w:val="multilevel"/>
    <w:tmpl w:val="3B383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493321"/>
    <w:multiLevelType w:val="hybridMultilevel"/>
    <w:tmpl w:val="19D2FD8A"/>
    <w:lvl w:ilvl="0" w:tplc="03E23EE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11FE5"/>
    <w:multiLevelType w:val="multilevel"/>
    <w:tmpl w:val="9D067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5"/>
  </w:num>
  <w:num w:numId="4">
    <w:abstractNumId w:val="6"/>
  </w:num>
  <w:num w:numId="5">
    <w:abstractNumId w:val="12"/>
  </w:num>
  <w:num w:numId="6">
    <w:abstractNumId w:val="7"/>
  </w:num>
  <w:num w:numId="7">
    <w:abstractNumId w:val="8"/>
  </w:num>
  <w:num w:numId="8">
    <w:abstractNumId w:val="9"/>
  </w:num>
  <w:num w:numId="9">
    <w:abstractNumId w:val="1"/>
  </w:num>
  <w:num w:numId="10">
    <w:abstractNumId w:val="11"/>
  </w:num>
  <w:num w:numId="11">
    <w:abstractNumId w:val="4"/>
  </w:num>
  <w:num w:numId="12">
    <w:abstractNumId w:val="14"/>
  </w:num>
  <w:num w:numId="13">
    <w:abstractNumId w:val="13"/>
  </w:num>
  <w:num w:numId="14">
    <w:abstractNumId w:val="5"/>
  </w:num>
  <w:num w:numId="15">
    <w:abstractNumId w:val="10"/>
  </w:num>
  <w:num w:numId="16">
    <w:abstractNumId w:val="16"/>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50"/>
    <w:rsid w:val="0000671A"/>
    <w:rsid w:val="0003244E"/>
    <w:rsid w:val="00091CF1"/>
    <w:rsid w:val="000D439E"/>
    <w:rsid w:val="000F7550"/>
    <w:rsid w:val="001059D4"/>
    <w:rsid w:val="001227BB"/>
    <w:rsid w:val="00156929"/>
    <w:rsid w:val="001976FB"/>
    <w:rsid w:val="001B05BC"/>
    <w:rsid w:val="001B0ADF"/>
    <w:rsid w:val="001D0805"/>
    <w:rsid w:val="00222591"/>
    <w:rsid w:val="00257C4E"/>
    <w:rsid w:val="002757B6"/>
    <w:rsid w:val="00296877"/>
    <w:rsid w:val="002B0FC1"/>
    <w:rsid w:val="002D2A58"/>
    <w:rsid w:val="00303E25"/>
    <w:rsid w:val="00330087"/>
    <w:rsid w:val="00351A1C"/>
    <w:rsid w:val="00356A33"/>
    <w:rsid w:val="003D138A"/>
    <w:rsid w:val="003E3305"/>
    <w:rsid w:val="003E6630"/>
    <w:rsid w:val="003F667D"/>
    <w:rsid w:val="00406EA7"/>
    <w:rsid w:val="004164CB"/>
    <w:rsid w:val="00427567"/>
    <w:rsid w:val="004313C4"/>
    <w:rsid w:val="00441E9B"/>
    <w:rsid w:val="00445D1D"/>
    <w:rsid w:val="004676C9"/>
    <w:rsid w:val="00472DF2"/>
    <w:rsid w:val="00494F63"/>
    <w:rsid w:val="004D0F61"/>
    <w:rsid w:val="004D22CF"/>
    <w:rsid w:val="004D2ABE"/>
    <w:rsid w:val="00556EB1"/>
    <w:rsid w:val="00595590"/>
    <w:rsid w:val="005B04F0"/>
    <w:rsid w:val="005B3D3D"/>
    <w:rsid w:val="005B5E67"/>
    <w:rsid w:val="005E467A"/>
    <w:rsid w:val="005E693F"/>
    <w:rsid w:val="006056E8"/>
    <w:rsid w:val="00606336"/>
    <w:rsid w:val="0061066F"/>
    <w:rsid w:val="0061467A"/>
    <w:rsid w:val="0061565B"/>
    <w:rsid w:val="00622EC1"/>
    <w:rsid w:val="006C1A15"/>
    <w:rsid w:val="006D0192"/>
    <w:rsid w:val="00747BDE"/>
    <w:rsid w:val="007641F2"/>
    <w:rsid w:val="00767127"/>
    <w:rsid w:val="0079247E"/>
    <w:rsid w:val="00815B65"/>
    <w:rsid w:val="00826C7C"/>
    <w:rsid w:val="00857C80"/>
    <w:rsid w:val="00895EB4"/>
    <w:rsid w:val="008B20FF"/>
    <w:rsid w:val="00913B61"/>
    <w:rsid w:val="00964392"/>
    <w:rsid w:val="009B749E"/>
    <w:rsid w:val="009C2A88"/>
    <w:rsid w:val="00A053E3"/>
    <w:rsid w:val="00A23BDD"/>
    <w:rsid w:val="00A32602"/>
    <w:rsid w:val="00A66299"/>
    <w:rsid w:val="00A83E2A"/>
    <w:rsid w:val="00A84FB3"/>
    <w:rsid w:val="00AA76A0"/>
    <w:rsid w:val="00AB5D08"/>
    <w:rsid w:val="00AE0E5B"/>
    <w:rsid w:val="00B00EE9"/>
    <w:rsid w:val="00B22D83"/>
    <w:rsid w:val="00B30A45"/>
    <w:rsid w:val="00B505A6"/>
    <w:rsid w:val="00BB74E7"/>
    <w:rsid w:val="00BC6181"/>
    <w:rsid w:val="00C505E7"/>
    <w:rsid w:val="00C52444"/>
    <w:rsid w:val="00C56811"/>
    <w:rsid w:val="00D14AE9"/>
    <w:rsid w:val="00D260AF"/>
    <w:rsid w:val="00D82162"/>
    <w:rsid w:val="00D9323E"/>
    <w:rsid w:val="00DF18CB"/>
    <w:rsid w:val="00E21EA8"/>
    <w:rsid w:val="00E31399"/>
    <w:rsid w:val="00E44AF9"/>
    <w:rsid w:val="00E54A6B"/>
    <w:rsid w:val="00EA3BE8"/>
    <w:rsid w:val="00ED02D6"/>
    <w:rsid w:val="00EF5AD7"/>
    <w:rsid w:val="00F56421"/>
    <w:rsid w:val="00F60BFF"/>
    <w:rsid w:val="00F86F85"/>
    <w:rsid w:val="00F90263"/>
    <w:rsid w:val="00FB1352"/>
    <w:rsid w:val="00FE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C8B5FC-790B-4FC0-93AA-0FF81B99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550"/>
  </w:style>
  <w:style w:type="paragraph" w:styleId="Heading1">
    <w:name w:val="heading 1"/>
    <w:basedOn w:val="Normal"/>
    <w:next w:val="Normal"/>
    <w:link w:val="Heading1Char"/>
    <w:uiPriority w:val="9"/>
    <w:qFormat/>
    <w:rsid w:val="00F56421"/>
    <w:pPr>
      <w:keepNext/>
      <w:keepLines/>
      <w:spacing w:before="240" w:after="0"/>
      <w:outlineLvl w:val="0"/>
    </w:pPr>
    <w:rPr>
      <w:rFonts w:asciiTheme="majorHAnsi" w:eastAsiaTheme="majorEastAsia" w:hAnsiTheme="majorHAnsi" w:cstheme="majorBidi"/>
      <w:color w:val="5B8900" w:themeColor="accent1" w:themeShade="BF"/>
      <w:sz w:val="32"/>
      <w:szCs w:val="32"/>
    </w:rPr>
  </w:style>
  <w:style w:type="paragraph" w:styleId="Heading2">
    <w:name w:val="heading 2"/>
    <w:basedOn w:val="Normal"/>
    <w:next w:val="Normal"/>
    <w:link w:val="Heading2Char"/>
    <w:uiPriority w:val="9"/>
    <w:unhideWhenUsed/>
    <w:qFormat/>
    <w:rsid w:val="004D2ABE"/>
    <w:pPr>
      <w:keepNext/>
      <w:keepLines/>
      <w:spacing w:before="40" w:after="0"/>
      <w:outlineLvl w:val="1"/>
    </w:pPr>
    <w:rPr>
      <w:rFonts w:asciiTheme="majorHAnsi" w:eastAsiaTheme="majorEastAsia" w:hAnsiTheme="majorHAnsi" w:cstheme="majorBidi"/>
      <w:color w:val="5B8900" w:themeColor="accent1" w:themeShade="BF"/>
      <w:sz w:val="26"/>
      <w:szCs w:val="26"/>
    </w:rPr>
  </w:style>
  <w:style w:type="paragraph" w:styleId="Heading3">
    <w:name w:val="heading 3"/>
    <w:basedOn w:val="Normal"/>
    <w:next w:val="Normal"/>
    <w:link w:val="Heading3Char"/>
    <w:uiPriority w:val="9"/>
    <w:semiHidden/>
    <w:unhideWhenUsed/>
    <w:qFormat/>
    <w:rsid w:val="003F667D"/>
    <w:pPr>
      <w:keepNext/>
      <w:keepLines/>
      <w:spacing w:before="40" w:after="0"/>
      <w:outlineLvl w:val="2"/>
    </w:pPr>
    <w:rPr>
      <w:rFonts w:asciiTheme="majorHAnsi" w:eastAsiaTheme="majorEastAsia" w:hAnsiTheme="majorHAnsi" w:cstheme="majorBidi"/>
      <w:color w:val="3C5B00" w:themeColor="accent1" w:themeShade="7F"/>
      <w:sz w:val="24"/>
      <w:szCs w:val="24"/>
    </w:rPr>
  </w:style>
  <w:style w:type="paragraph" w:styleId="Heading5">
    <w:name w:val="heading 5"/>
    <w:basedOn w:val="Normal"/>
    <w:next w:val="Normal"/>
    <w:link w:val="Heading5Char"/>
    <w:uiPriority w:val="9"/>
    <w:semiHidden/>
    <w:unhideWhenUsed/>
    <w:qFormat/>
    <w:rsid w:val="00F56421"/>
    <w:pPr>
      <w:keepNext/>
      <w:keepLines/>
      <w:spacing w:before="40" w:after="0"/>
      <w:outlineLvl w:val="4"/>
    </w:pPr>
    <w:rPr>
      <w:rFonts w:asciiTheme="majorHAnsi" w:eastAsiaTheme="majorEastAsia" w:hAnsiTheme="majorHAnsi" w:cstheme="majorBidi"/>
      <w:color w:val="5B89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7550"/>
  </w:style>
  <w:style w:type="paragraph" w:styleId="NoSpacing">
    <w:name w:val="No Spacing"/>
    <w:uiPriority w:val="1"/>
    <w:qFormat/>
    <w:rsid w:val="000F7550"/>
    <w:pPr>
      <w:spacing w:after="0" w:line="240" w:lineRule="auto"/>
    </w:pPr>
  </w:style>
  <w:style w:type="character" w:styleId="Hyperlink">
    <w:name w:val="Hyperlink"/>
    <w:basedOn w:val="DefaultParagraphFont"/>
    <w:uiPriority w:val="99"/>
    <w:unhideWhenUsed/>
    <w:rsid w:val="000F7550"/>
    <w:rPr>
      <w:color w:val="0563C1" w:themeColor="hyperlink"/>
      <w:u w:val="single"/>
    </w:rPr>
  </w:style>
  <w:style w:type="character" w:styleId="FollowedHyperlink">
    <w:name w:val="FollowedHyperlink"/>
    <w:basedOn w:val="DefaultParagraphFont"/>
    <w:uiPriority w:val="99"/>
    <w:semiHidden/>
    <w:unhideWhenUsed/>
    <w:rsid w:val="00622EC1"/>
    <w:rPr>
      <w:color w:val="954F72" w:themeColor="followedHyperlink"/>
      <w:u w:val="single"/>
    </w:rPr>
  </w:style>
  <w:style w:type="character" w:styleId="CommentReference">
    <w:name w:val="annotation reference"/>
    <w:basedOn w:val="DefaultParagraphFont"/>
    <w:uiPriority w:val="99"/>
    <w:semiHidden/>
    <w:unhideWhenUsed/>
    <w:rsid w:val="00FE4ED4"/>
    <w:rPr>
      <w:sz w:val="16"/>
      <w:szCs w:val="16"/>
    </w:rPr>
  </w:style>
  <w:style w:type="paragraph" w:styleId="CommentText">
    <w:name w:val="annotation text"/>
    <w:basedOn w:val="Normal"/>
    <w:link w:val="CommentTextChar"/>
    <w:uiPriority w:val="99"/>
    <w:semiHidden/>
    <w:unhideWhenUsed/>
    <w:rsid w:val="00FE4ED4"/>
    <w:pPr>
      <w:spacing w:line="240" w:lineRule="auto"/>
    </w:pPr>
    <w:rPr>
      <w:sz w:val="20"/>
      <w:szCs w:val="20"/>
    </w:rPr>
  </w:style>
  <w:style w:type="character" w:customStyle="1" w:styleId="CommentTextChar">
    <w:name w:val="Comment Text Char"/>
    <w:basedOn w:val="DefaultParagraphFont"/>
    <w:link w:val="CommentText"/>
    <w:uiPriority w:val="99"/>
    <w:semiHidden/>
    <w:rsid w:val="00FE4ED4"/>
    <w:rPr>
      <w:sz w:val="20"/>
      <w:szCs w:val="20"/>
    </w:rPr>
  </w:style>
  <w:style w:type="paragraph" w:styleId="CommentSubject">
    <w:name w:val="annotation subject"/>
    <w:basedOn w:val="CommentText"/>
    <w:next w:val="CommentText"/>
    <w:link w:val="CommentSubjectChar"/>
    <w:uiPriority w:val="99"/>
    <w:semiHidden/>
    <w:unhideWhenUsed/>
    <w:rsid w:val="00FE4ED4"/>
    <w:rPr>
      <w:b/>
      <w:bCs/>
    </w:rPr>
  </w:style>
  <w:style w:type="character" w:customStyle="1" w:styleId="CommentSubjectChar">
    <w:name w:val="Comment Subject Char"/>
    <w:basedOn w:val="CommentTextChar"/>
    <w:link w:val="CommentSubject"/>
    <w:uiPriority w:val="99"/>
    <w:semiHidden/>
    <w:rsid w:val="00FE4ED4"/>
    <w:rPr>
      <w:b/>
      <w:bCs/>
      <w:sz w:val="20"/>
      <w:szCs w:val="20"/>
    </w:rPr>
  </w:style>
  <w:style w:type="paragraph" w:styleId="BalloonText">
    <w:name w:val="Balloon Text"/>
    <w:basedOn w:val="Normal"/>
    <w:link w:val="BalloonTextChar"/>
    <w:uiPriority w:val="99"/>
    <w:semiHidden/>
    <w:unhideWhenUsed/>
    <w:rsid w:val="00FE4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ED4"/>
    <w:rPr>
      <w:rFonts w:ascii="Segoe UI" w:hAnsi="Segoe UI" w:cs="Segoe UI"/>
      <w:sz w:val="18"/>
      <w:szCs w:val="18"/>
    </w:rPr>
  </w:style>
  <w:style w:type="paragraph" w:styleId="FootnoteText">
    <w:name w:val="footnote text"/>
    <w:basedOn w:val="Normal"/>
    <w:link w:val="FootnoteTextChar"/>
    <w:uiPriority w:val="99"/>
    <w:semiHidden/>
    <w:unhideWhenUsed/>
    <w:rsid w:val="00FE4E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ED4"/>
    <w:rPr>
      <w:sz w:val="20"/>
      <w:szCs w:val="20"/>
    </w:rPr>
  </w:style>
  <w:style w:type="character" w:styleId="FootnoteReference">
    <w:name w:val="footnote reference"/>
    <w:basedOn w:val="DefaultParagraphFont"/>
    <w:uiPriority w:val="99"/>
    <w:semiHidden/>
    <w:unhideWhenUsed/>
    <w:rsid w:val="00FE4ED4"/>
    <w:rPr>
      <w:vertAlign w:val="superscript"/>
    </w:rPr>
  </w:style>
  <w:style w:type="paragraph" w:styleId="ListParagraph">
    <w:name w:val="List Paragraph"/>
    <w:basedOn w:val="Normal"/>
    <w:uiPriority w:val="34"/>
    <w:qFormat/>
    <w:rsid w:val="00FE4ED4"/>
    <w:pPr>
      <w:ind w:left="720"/>
      <w:contextualSpacing/>
    </w:pPr>
  </w:style>
  <w:style w:type="paragraph" w:styleId="EndnoteText">
    <w:name w:val="endnote text"/>
    <w:basedOn w:val="Normal"/>
    <w:link w:val="EndnoteTextChar"/>
    <w:uiPriority w:val="99"/>
    <w:unhideWhenUsed/>
    <w:rsid w:val="00EA3BE8"/>
    <w:pPr>
      <w:spacing w:after="0" w:line="240" w:lineRule="auto"/>
    </w:pPr>
    <w:rPr>
      <w:sz w:val="20"/>
      <w:szCs w:val="20"/>
    </w:rPr>
  </w:style>
  <w:style w:type="character" w:customStyle="1" w:styleId="EndnoteTextChar">
    <w:name w:val="Endnote Text Char"/>
    <w:basedOn w:val="DefaultParagraphFont"/>
    <w:link w:val="EndnoteText"/>
    <w:uiPriority w:val="99"/>
    <w:rsid w:val="00EA3BE8"/>
    <w:rPr>
      <w:sz w:val="20"/>
      <w:szCs w:val="20"/>
    </w:rPr>
  </w:style>
  <w:style w:type="character" w:styleId="EndnoteReference">
    <w:name w:val="endnote reference"/>
    <w:basedOn w:val="DefaultParagraphFont"/>
    <w:uiPriority w:val="99"/>
    <w:semiHidden/>
    <w:unhideWhenUsed/>
    <w:rsid w:val="00EA3BE8"/>
    <w:rPr>
      <w:vertAlign w:val="superscript"/>
    </w:rPr>
  </w:style>
  <w:style w:type="table" w:styleId="TableGrid">
    <w:name w:val="Table Grid"/>
    <w:basedOn w:val="TableNormal"/>
    <w:uiPriority w:val="39"/>
    <w:rsid w:val="00EA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A6"/>
  </w:style>
  <w:style w:type="paragraph" w:styleId="Footer">
    <w:name w:val="footer"/>
    <w:basedOn w:val="Normal"/>
    <w:link w:val="FooterChar"/>
    <w:uiPriority w:val="99"/>
    <w:unhideWhenUsed/>
    <w:rsid w:val="00B50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A6"/>
  </w:style>
  <w:style w:type="character" w:customStyle="1" w:styleId="Heading2Char">
    <w:name w:val="Heading 2 Char"/>
    <w:basedOn w:val="DefaultParagraphFont"/>
    <w:link w:val="Heading2"/>
    <w:uiPriority w:val="9"/>
    <w:rsid w:val="004D2ABE"/>
    <w:rPr>
      <w:rFonts w:asciiTheme="majorHAnsi" w:eastAsiaTheme="majorEastAsia" w:hAnsiTheme="majorHAnsi" w:cstheme="majorBidi"/>
      <w:color w:val="5B8900" w:themeColor="accent1" w:themeShade="BF"/>
      <w:sz w:val="26"/>
      <w:szCs w:val="26"/>
    </w:rPr>
  </w:style>
  <w:style w:type="character" w:customStyle="1" w:styleId="Heading3Char">
    <w:name w:val="Heading 3 Char"/>
    <w:basedOn w:val="DefaultParagraphFont"/>
    <w:link w:val="Heading3"/>
    <w:uiPriority w:val="9"/>
    <w:semiHidden/>
    <w:rsid w:val="003F667D"/>
    <w:rPr>
      <w:rFonts w:asciiTheme="majorHAnsi" w:eastAsiaTheme="majorEastAsia" w:hAnsiTheme="majorHAnsi" w:cstheme="majorBidi"/>
      <w:color w:val="3C5B00" w:themeColor="accent1" w:themeShade="7F"/>
      <w:sz w:val="24"/>
      <w:szCs w:val="24"/>
    </w:rPr>
  </w:style>
  <w:style w:type="character" w:customStyle="1" w:styleId="aqj">
    <w:name w:val="aqj"/>
    <w:basedOn w:val="DefaultParagraphFont"/>
    <w:rsid w:val="00D9323E"/>
  </w:style>
  <w:style w:type="paragraph" w:customStyle="1" w:styleId="Default">
    <w:name w:val="Default"/>
    <w:rsid w:val="008B20FF"/>
    <w:pPr>
      <w:autoSpaceDE w:val="0"/>
      <w:autoSpaceDN w:val="0"/>
      <w:adjustRightInd w:val="0"/>
      <w:spacing w:after="0" w:line="240" w:lineRule="auto"/>
    </w:pPr>
    <w:rPr>
      <w:rFonts w:ascii="Arial" w:hAnsi="Arial" w:cs="Arial"/>
      <w:color w:val="000000"/>
      <w:sz w:val="24"/>
      <w:szCs w:val="24"/>
    </w:rPr>
  </w:style>
  <w:style w:type="table" w:styleId="GridTable5Dark-Accent6">
    <w:name w:val="Grid Table 5 Dark Accent 6"/>
    <w:basedOn w:val="TableNormal"/>
    <w:uiPriority w:val="50"/>
    <w:rsid w:val="008B20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6"/>
      </w:tcPr>
    </w:tblStylePr>
    <w:tblStylePr w:type="band1Vert">
      <w:tblPr/>
      <w:tcPr>
        <w:shd w:val="clear" w:color="auto" w:fill="D5D5D5" w:themeFill="accent6" w:themeFillTint="66"/>
      </w:tcPr>
    </w:tblStylePr>
    <w:tblStylePr w:type="band1Horz">
      <w:tblPr/>
      <w:tcPr>
        <w:shd w:val="clear" w:color="auto" w:fill="D5D5D5" w:themeFill="accent6" w:themeFillTint="66"/>
      </w:tcPr>
    </w:tblStylePr>
  </w:style>
  <w:style w:type="table" w:styleId="ListTable3-Accent3">
    <w:name w:val="List Table 3 Accent 3"/>
    <w:basedOn w:val="TableNormal"/>
    <w:uiPriority w:val="48"/>
    <w:rsid w:val="008B20FF"/>
    <w:pPr>
      <w:spacing w:after="0" w:line="240" w:lineRule="auto"/>
    </w:pPr>
    <w:tblPr>
      <w:tblStyleRowBandSize w:val="1"/>
      <w:tblStyleColBandSize w:val="1"/>
      <w:tblBorders>
        <w:top w:val="single" w:sz="4" w:space="0" w:color="009AA6" w:themeColor="accent3"/>
        <w:left w:val="single" w:sz="4" w:space="0" w:color="009AA6" w:themeColor="accent3"/>
        <w:bottom w:val="single" w:sz="4" w:space="0" w:color="009AA6" w:themeColor="accent3"/>
        <w:right w:val="single" w:sz="4" w:space="0" w:color="009AA6" w:themeColor="accent3"/>
      </w:tblBorders>
    </w:tblPr>
    <w:tblStylePr w:type="firstRow">
      <w:rPr>
        <w:b/>
        <w:bCs/>
        <w:color w:val="FFFFFF" w:themeColor="background1"/>
      </w:rPr>
      <w:tblPr/>
      <w:tcPr>
        <w:shd w:val="clear" w:color="auto" w:fill="009AA6" w:themeFill="accent3"/>
      </w:tcPr>
    </w:tblStylePr>
    <w:tblStylePr w:type="lastRow">
      <w:rPr>
        <w:b/>
        <w:bCs/>
      </w:rPr>
      <w:tblPr/>
      <w:tcPr>
        <w:tcBorders>
          <w:top w:val="double" w:sz="4" w:space="0" w:color="009A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AA6" w:themeColor="accent3"/>
          <w:right w:val="single" w:sz="4" w:space="0" w:color="009AA6" w:themeColor="accent3"/>
        </w:tcBorders>
      </w:tcPr>
    </w:tblStylePr>
    <w:tblStylePr w:type="band1Horz">
      <w:tblPr/>
      <w:tcPr>
        <w:tcBorders>
          <w:top w:val="single" w:sz="4" w:space="0" w:color="009AA6" w:themeColor="accent3"/>
          <w:bottom w:val="single" w:sz="4" w:space="0" w:color="009A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AA6" w:themeColor="accent3"/>
          <w:left w:val="nil"/>
        </w:tcBorders>
      </w:tcPr>
    </w:tblStylePr>
    <w:tblStylePr w:type="swCell">
      <w:tblPr/>
      <w:tcPr>
        <w:tcBorders>
          <w:top w:val="double" w:sz="4" w:space="0" w:color="009AA6" w:themeColor="accent3"/>
          <w:right w:val="nil"/>
        </w:tcBorders>
      </w:tcPr>
    </w:tblStylePr>
  </w:style>
  <w:style w:type="table" w:styleId="ListTable4-Accent3">
    <w:name w:val="List Table 4 Accent 3"/>
    <w:basedOn w:val="TableNormal"/>
    <w:uiPriority w:val="49"/>
    <w:rsid w:val="008B20FF"/>
    <w:pPr>
      <w:spacing w:after="0" w:line="240" w:lineRule="auto"/>
    </w:pPr>
    <w:tblPr>
      <w:tblStyleRowBandSize w:val="1"/>
      <w:tblStyleColBandSize w:val="1"/>
      <w:tblBorders>
        <w:top w:val="single" w:sz="4" w:space="0" w:color="30EFFF" w:themeColor="accent3" w:themeTint="99"/>
        <w:left w:val="single" w:sz="4" w:space="0" w:color="30EFFF" w:themeColor="accent3" w:themeTint="99"/>
        <w:bottom w:val="single" w:sz="4" w:space="0" w:color="30EFFF" w:themeColor="accent3" w:themeTint="99"/>
        <w:right w:val="single" w:sz="4" w:space="0" w:color="30EFFF" w:themeColor="accent3" w:themeTint="99"/>
        <w:insideH w:val="single" w:sz="4" w:space="0" w:color="30EFFF" w:themeColor="accent3" w:themeTint="99"/>
      </w:tblBorders>
    </w:tblPr>
    <w:tblStylePr w:type="firstRow">
      <w:rPr>
        <w:b/>
        <w:bCs/>
        <w:color w:val="FFFFFF" w:themeColor="background1"/>
      </w:rPr>
      <w:tblPr/>
      <w:tcPr>
        <w:tcBorders>
          <w:top w:val="single" w:sz="4" w:space="0" w:color="009AA6" w:themeColor="accent3"/>
          <w:left w:val="single" w:sz="4" w:space="0" w:color="009AA6" w:themeColor="accent3"/>
          <w:bottom w:val="single" w:sz="4" w:space="0" w:color="009AA6" w:themeColor="accent3"/>
          <w:right w:val="single" w:sz="4" w:space="0" w:color="009AA6" w:themeColor="accent3"/>
          <w:insideH w:val="nil"/>
        </w:tcBorders>
        <w:shd w:val="clear" w:color="auto" w:fill="009AA6" w:themeFill="accent3"/>
      </w:tcPr>
    </w:tblStylePr>
    <w:tblStylePr w:type="lastRow">
      <w:rPr>
        <w:b/>
        <w:bCs/>
      </w:rPr>
      <w:tblPr/>
      <w:tcPr>
        <w:tcBorders>
          <w:top w:val="double" w:sz="4" w:space="0" w:color="30EFFF" w:themeColor="accent3" w:themeTint="99"/>
        </w:tcBorders>
      </w:tcPr>
    </w:tblStylePr>
    <w:tblStylePr w:type="firstCol">
      <w:rPr>
        <w:b/>
        <w:bCs/>
      </w:rPr>
    </w:tblStylePr>
    <w:tblStylePr w:type="lastCol">
      <w:rPr>
        <w:b/>
        <w:bCs/>
      </w:rPr>
    </w:tblStylePr>
    <w:tblStylePr w:type="band1Vert">
      <w:tblPr/>
      <w:tcPr>
        <w:shd w:val="clear" w:color="auto" w:fill="BAF9FF" w:themeFill="accent3" w:themeFillTint="33"/>
      </w:tcPr>
    </w:tblStylePr>
    <w:tblStylePr w:type="band1Horz">
      <w:tblPr/>
      <w:tcPr>
        <w:shd w:val="clear" w:color="auto" w:fill="BAF9FF" w:themeFill="accent3" w:themeFillTint="33"/>
      </w:tcPr>
    </w:tblStylePr>
  </w:style>
  <w:style w:type="paragraph" w:styleId="NormalWeb">
    <w:name w:val="Normal (Web)"/>
    <w:basedOn w:val="Normal"/>
    <w:uiPriority w:val="99"/>
    <w:semiHidden/>
    <w:unhideWhenUsed/>
    <w:rsid w:val="00F564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421"/>
    <w:rPr>
      <w:b/>
      <w:bCs/>
    </w:rPr>
  </w:style>
  <w:style w:type="character" w:styleId="Emphasis">
    <w:name w:val="Emphasis"/>
    <w:basedOn w:val="DefaultParagraphFont"/>
    <w:uiPriority w:val="20"/>
    <w:qFormat/>
    <w:rsid w:val="00F56421"/>
    <w:rPr>
      <w:i/>
      <w:iCs/>
    </w:rPr>
  </w:style>
  <w:style w:type="character" w:customStyle="1" w:styleId="Heading1Char">
    <w:name w:val="Heading 1 Char"/>
    <w:basedOn w:val="DefaultParagraphFont"/>
    <w:link w:val="Heading1"/>
    <w:uiPriority w:val="9"/>
    <w:rsid w:val="00F56421"/>
    <w:rPr>
      <w:rFonts w:asciiTheme="majorHAnsi" w:eastAsiaTheme="majorEastAsia" w:hAnsiTheme="majorHAnsi" w:cstheme="majorBidi"/>
      <w:color w:val="5B8900" w:themeColor="accent1" w:themeShade="BF"/>
      <w:sz w:val="32"/>
      <w:szCs w:val="32"/>
    </w:rPr>
  </w:style>
  <w:style w:type="character" w:customStyle="1" w:styleId="Heading5Char">
    <w:name w:val="Heading 5 Char"/>
    <w:basedOn w:val="DefaultParagraphFont"/>
    <w:link w:val="Heading5"/>
    <w:uiPriority w:val="9"/>
    <w:semiHidden/>
    <w:rsid w:val="00F56421"/>
    <w:rPr>
      <w:rFonts w:asciiTheme="majorHAnsi" w:eastAsiaTheme="majorEastAsia" w:hAnsiTheme="majorHAnsi" w:cstheme="majorBidi"/>
      <w:color w:val="5B8900" w:themeColor="accent1" w:themeShade="BF"/>
    </w:rPr>
  </w:style>
  <w:style w:type="paragraph" w:customStyle="1" w:styleId="m3112517516454011808m-4808669841396175487default">
    <w:name w:val="m_3112517516454011808m_-4808669841396175487default"/>
    <w:basedOn w:val="Normal"/>
    <w:rsid w:val="00406EA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313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3C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9083">
      <w:bodyDiv w:val="1"/>
      <w:marLeft w:val="0"/>
      <w:marRight w:val="0"/>
      <w:marTop w:val="0"/>
      <w:marBottom w:val="0"/>
      <w:divBdr>
        <w:top w:val="none" w:sz="0" w:space="0" w:color="auto"/>
        <w:left w:val="none" w:sz="0" w:space="0" w:color="auto"/>
        <w:bottom w:val="none" w:sz="0" w:space="0" w:color="auto"/>
        <w:right w:val="none" w:sz="0" w:space="0" w:color="auto"/>
      </w:divBdr>
    </w:div>
    <w:div w:id="103622636">
      <w:bodyDiv w:val="1"/>
      <w:marLeft w:val="0"/>
      <w:marRight w:val="0"/>
      <w:marTop w:val="0"/>
      <w:marBottom w:val="0"/>
      <w:divBdr>
        <w:top w:val="none" w:sz="0" w:space="0" w:color="auto"/>
        <w:left w:val="none" w:sz="0" w:space="0" w:color="auto"/>
        <w:bottom w:val="none" w:sz="0" w:space="0" w:color="auto"/>
        <w:right w:val="none" w:sz="0" w:space="0" w:color="auto"/>
      </w:divBdr>
    </w:div>
    <w:div w:id="156314545">
      <w:bodyDiv w:val="1"/>
      <w:marLeft w:val="0"/>
      <w:marRight w:val="0"/>
      <w:marTop w:val="0"/>
      <w:marBottom w:val="0"/>
      <w:divBdr>
        <w:top w:val="none" w:sz="0" w:space="0" w:color="auto"/>
        <w:left w:val="none" w:sz="0" w:space="0" w:color="auto"/>
        <w:bottom w:val="none" w:sz="0" w:space="0" w:color="auto"/>
        <w:right w:val="none" w:sz="0" w:space="0" w:color="auto"/>
      </w:divBdr>
    </w:div>
    <w:div w:id="193735282">
      <w:bodyDiv w:val="1"/>
      <w:marLeft w:val="0"/>
      <w:marRight w:val="0"/>
      <w:marTop w:val="0"/>
      <w:marBottom w:val="0"/>
      <w:divBdr>
        <w:top w:val="none" w:sz="0" w:space="0" w:color="auto"/>
        <w:left w:val="none" w:sz="0" w:space="0" w:color="auto"/>
        <w:bottom w:val="none" w:sz="0" w:space="0" w:color="auto"/>
        <w:right w:val="none" w:sz="0" w:space="0" w:color="auto"/>
      </w:divBdr>
    </w:div>
    <w:div w:id="272791832">
      <w:bodyDiv w:val="1"/>
      <w:marLeft w:val="0"/>
      <w:marRight w:val="0"/>
      <w:marTop w:val="0"/>
      <w:marBottom w:val="0"/>
      <w:divBdr>
        <w:top w:val="none" w:sz="0" w:space="0" w:color="auto"/>
        <w:left w:val="none" w:sz="0" w:space="0" w:color="auto"/>
        <w:bottom w:val="none" w:sz="0" w:space="0" w:color="auto"/>
        <w:right w:val="none" w:sz="0" w:space="0" w:color="auto"/>
      </w:divBdr>
    </w:div>
    <w:div w:id="286276219">
      <w:bodyDiv w:val="1"/>
      <w:marLeft w:val="0"/>
      <w:marRight w:val="0"/>
      <w:marTop w:val="0"/>
      <w:marBottom w:val="0"/>
      <w:divBdr>
        <w:top w:val="none" w:sz="0" w:space="0" w:color="auto"/>
        <w:left w:val="none" w:sz="0" w:space="0" w:color="auto"/>
        <w:bottom w:val="none" w:sz="0" w:space="0" w:color="auto"/>
        <w:right w:val="none" w:sz="0" w:space="0" w:color="auto"/>
      </w:divBdr>
    </w:div>
    <w:div w:id="329135503">
      <w:bodyDiv w:val="1"/>
      <w:marLeft w:val="0"/>
      <w:marRight w:val="0"/>
      <w:marTop w:val="0"/>
      <w:marBottom w:val="0"/>
      <w:divBdr>
        <w:top w:val="none" w:sz="0" w:space="0" w:color="auto"/>
        <w:left w:val="none" w:sz="0" w:space="0" w:color="auto"/>
        <w:bottom w:val="none" w:sz="0" w:space="0" w:color="auto"/>
        <w:right w:val="none" w:sz="0" w:space="0" w:color="auto"/>
      </w:divBdr>
    </w:div>
    <w:div w:id="380441825">
      <w:bodyDiv w:val="1"/>
      <w:marLeft w:val="0"/>
      <w:marRight w:val="0"/>
      <w:marTop w:val="0"/>
      <w:marBottom w:val="0"/>
      <w:divBdr>
        <w:top w:val="none" w:sz="0" w:space="0" w:color="auto"/>
        <w:left w:val="none" w:sz="0" w:space="0" w:color="auto"/>
        <w:bottom w:val="none" w:sz="0" w:space="0" w:color="auto"/>
        <w:right w:val="none" w:sz="0" w:space="0" w:color="auto"/>
      </w:divBdr>
    </w:div>
    <w:div w:id="425618783">
      <w:bodyDiv w:val="1"/>
      <w:marLeft w:val="0"/>
      <w:marRight w:val="0"/>
      <w:marTop w:val="0"/>
      <w:marBottom w:val="0"/>
      <w:divBdr>
        <w:top w:val="none" w:sz="0" w:space="0" w:color="auto"/>
        <w:left w:val="none" w:sz="0" w:space="0" w:color="auto"/>
        <w:bottom w:val="none" w:sz="0" w:space="0" w:color="auto"/>
        <w:right w:val="none" w:sz="0" w:space="0" w:color="auto"/>
      </w:divBdr>
    </w:div>
    <w:div w:id="440732826">
      <w:bodyDiv w:val="1"/>
      <w:marLeft w:val="0"/>
      <w:marRight w:val="0"/>
      <w:marTop w:val="0"/>
      <w:marBottom w:val="0"/>
      <w:divBdr>
        <w:top w:val="none" w:sz="0" w:space="0" w:color="auto"/>
        <w:left w:val="none" w:sz="0" w:space="0" w:color="auto"/>
        <w:bottom w:val="none" w:sz="0" w:space="0" w:color="auto"/>
        <w:right w:val="none" w:sz="0" w:space="0" w:color="auto"/>
      </w:divBdr>
    </w:div>
    <w:div w:id="466514734">
      <w:bodyDiv w:val="1"/>
      <w:marLeft w:val="0"/>
      <w:marRight w:val="0"/>
      <w:marTop w:val="0"/>
      <w:marBottom w:val="0"/>
      <w:divBdr>
        <w:top w:val="none" w:sz="0" w:space="0" w:color="auto"/>
        <w:left w:val="none" w:sz="0" w:space="0" w:color="auto"/>
        <w:bottom w:val="none" w:sz="0" w:space="0" w:color="auto"/>
        <w:right w:val="none" w:sz="0" w:space="0" w:color="auto"/>
      </w:divBdr>
    </w:div>
    <w:div w:id="495265290">
      <w:bodyDiv w:val="1"/>
      <w:marLeft w:val="0"/>
      <w:marRight w:val="0"/>
      <w:marTop w:val="0"/>
      <w:marBottom w:val="0"/>
      <w:divBdr>
        <w:top w:val="none" w:sz="0" w:space="0" w:color="auto"/>
        <w:left w:val="none" w:sz="0" w:space="0" w:color="auto"/>
        <w:bottom w:val="none" w:sz="0" w:space="0" w:color="auto"/>
        <w:right w:val="none" w:sz="0" w:space="0" w:color="auto"/>
      </w:divBdr>
    </w:div>
    <w:div w:id="517426204">
      <w:bodyDiv w:val="1"/>
      <w:marLeft w:val="0"/>
      <w:marRight w:val="0"/>
      <w:marTop w:val="0"/>
      <w:marBottom w:val="0"/>
      <w:divBdr>
        <w:top w:val="none" w:sz="0" w:space="0" w:color="auto"/>
        <w:left w:val="none" w:sz="0" w:space="0" w:color="auto"/>
        <w:bottom w:val="none" w:sz="0" w:space="0" w:color="auto"/>
        <w:right w:val="none" w:sz="0" w:space="0" w:color="auto"/>
      </w:divBdr>
    </w:div>
    <w:div w:id="529029332">
      <w:bodyDiv w:val="1"/>
      <w:marLeft w:val="0"/>
      <w:marRight w:val="0"/>
      <w:marTop w:val="0"/>
      <w:marBottom w:val="0"/>
      <w:divBdr>
        <w:top w:val="none" w:sz="0" w:space="0" w:color="auto"/>
        <w:left w:val="none" w:sz="0" w:space="0" w:color="auto"/>
        <w:bottom w:val="none" w:sz="0" w:space="0" w:color="auto"/>
        <w:right w:val="none" w:sz="0" w:space="0" w:color="auto"/>
      </w:divBdr>
      <w:divsChild>
        <w:div w:id="489102022">
          <w:marLeft w:val="0"/>
          <w:marRight w:val="0"/>
          <w:marTop w:val="0"/>
          <w:marBottom w:val="0"/>
          <w:divBdr>
            <w:top w:val="none" w:sz="0" w:space="0" w:color="auto"/>
            <w:left w:val="none" w:sz="0" w:space="0" w:color="auto"/>
            <w:bottom w:val="none" w:sz="0" w:space="0" w:color="auto"/>
            <w:right w:val="none" w:sz="0" w:space="0" w:color="auto"/>
          </w:divBdr>
        </w:div>
        <w:div w:id="745809633">
          <w:marLeft w:val="0"/>
          <w:marRight w:val="0"/>
          <w:marTop w:val="0"/>
          <w:marBottom w:val="0"/>
          <w:divBdr>
            <w:top w:val="none" w:sz="0" w:space="0" w:color="auto"/>
            <w:left w:val="none" w:sz="0" w:space="0" w:color="auto"/>
            <w:bottom w:val="none" w:sz="0" w:space="0" w:color="auto"/>
            <w:right w:val="none" w:sz="0" w:space="0" w:color="auto"/>
          </w:divBdr>
        </w:div>
        <w:div w:id="678386078">
          <w:marLeft w:val="0"/>
          <w:marRight w:val="0"/>
          <w:marTop w:val="0"/>
          <w:marBottom w:val="0"/>
          <w:divBdr>
            <w:top w:val="none" w:sz="0" w:space="0" w:color="auto"/>
            <w:left w:val="none" w:sz="0" w:space="0" w:color="auto"/>
            <w:bottom w:val="none" w:sz="0" w:space="0" w:color="auto"/>
            <w:right w:val="none" w:sz="0" w:space="0" w:color="auto"/>
          </w:divBdr>
        </w:div>
      </w:divsChild>
    </w:div>
    <w:div w:id="577250830">
      <w:bodyDiv w:val="1"/>
      <w:marLeft w:val="0"/>
      <w:marRight w:val="0"/>
      <w:marTop w:val="0"/>
      <w:marBottom w:val="0"/>
      <w:divBdr>
        <w:top w:val="none" w:sz="0" w:space="0" w:color="auto"/>
        <w:left w:val="none" w:sz="0" w:space="0" w:color="auto"/>
        <w:bottom w:val="none" w:sz="0" w:space="0" w:color="auto"/>
        <w:right w:val="none" w:sz="0" w:space="0" w:color="auto"/>
      </w:divBdr>
    </w:div>
    <w:div w:id="591280638">
      <w:bodyDiv w:val="1"/>
      <w:marLeft w:val="0"/>
      <w:marRight w:val="0"/>
      <w:marTop w:val="0"/>
      <w:marBottom w:val="0"/>
      <w:divBdr>
        <w:top w:val="none" w:sz="0" w:space="0" w:color="auto"/>
        <w:left w:val="none" w:sz="0" w:space="0" w:color="auto"/>
        <w:bottom w:val="none" w:sz="0" w:space="0" w:color="auto"/>
        <w:right w:val="none" w:sz="0" w:space="0" w:color="auto"/>
      </w:divBdr>
    </w:div>
    <w:div w:id="591624115">
      <w:bodyDiv w:val="1"/>
      <w:marLeft w:val="0"/>
      <w:marRight w:val="0"/>
      <w:marTop w:val="0"/>
      <w:marBottom w:val="0"/>
      <w:divBdr>
        <w:top w:val="none" w:sz="0" w:space="0" w:color="auto"/>
        <w:left w:val="none" w:sz="0" w:space="0" w:color="auto"/>
        <w:bottom w:val="none" w:sz="0" w:space="0" w:color="auto"/>
        <w:right w:val="none" w:sz="0" w:space="0" w:color="auto"/>
      </w:divBdr>
    </w:div>
    <w:div w:id="611016365">
      <w:bodyDiv w:val="1"/>
      <w:marLeft w:val="0"/>
      <w:marRight w:val="0"/>
      <w:marTop w:val="0"/>
      <w:marBottom w:val="0"/>
      <w:divBdr>
        <w:top w:val="none" w:sz="0" w:space="0" w:color="auto"/>
        <w:left w:val="none" w:sz="0" w:space="0" w:color="auto"/>
        <w:bottom w:val="none" w:sz="0" w:space="0" w:color="auto"/>
        <w:right w:val="none" w:sz="0" w:space="0" w:color="auto"/>
      </w:divBdr>
      <w:divsChild>
        <w:div w:id="2039693448">
          <w:marLeft w:val="0"/>
          <w:marRight w:val="0"/>
          <w:marTop w:val="0"/>
          <w:marBottom w:val="0"/>
          <w:divBdr>
            <w:top w:val="none" w:sz="0" w:space="0" w:color="auto"/>
            <w:left w:val="none" w:sz="0" w:space="0" w:color="auto"/>
            <w:bottom w:val="none" w:sz="0" w:space="0" w:color="auto"/>
            <w:right w:val="none" w:sz="0" w:space="0" w:color="auto"/>
          </w:divBdr>
        </w:div>
        <w:div w:id="849490385">
          <w:marLeft w:val="0"/>
          <w:marRight w:val="0"/>
          <w:marTop w:val="0"/>
          <w:marBottom w:val="0"/>
          <w:divBdr>
            <w:top w:val="none" w:sz="0" w:space="0" w:color="auto"/>
            <w:left w:val="none" w:sz="0" w:space="0" w:color="auto"/>
            <w:bottom w:val="none" w:sz="0" w:space="0" w:color="auto"/>
            <w:right w:val="none" w:sz="0" w:space="0" w:color="auto"/>
          </w:divBdr>
        </w:div>
        <w:div w:id="834495699">
          <w:marLeft w:val="0"/>
          <w:marRight w:val="0"/>
          <w:marTop w:val="0"/>
          <w:marBottom w:val="0"/>
          <w:divBdr>
            <w:top w:val="none" w:sz="0" w:space="0" w:color="auto"/>
            <w:left w:val="none" w:sz="0" w:space="0" w:color="auto"/>
            <w:bottom w:val="none" w:sz="0" w:space="0" w:color="auto"/>
            <w:right w:val="none" w:sz="0" w:space="0" w:color="auto"/>
          </w:divBdr>
        </w:div>
      </w:divsChild>
    </w:div>
    <w:div w:id="659619934">
      <w:bodyDiv w:val="1"/>
      <w:marLeft w:val="0"/>
      <w:marRight w:val="0"/>
      <w:marTop w:val="0"/>
      <w:marBottom w:val="0"/>
      <w:divBdr>
        <w:top w:val="none" w:sz="0" w:space="0" w:color="auto"/>
        <w:left w:val="none" w:sz="0" w:space="0" w:color="auto"/>
        <w:bottom w:val="none" w:sz="0" w:space="0" w:color="auto"/>
        <w:right w:val="none" w:sz="0" w:space="0" w:color="auto"/>
      </w:divBdr>
    </w:div>
    <w:div w:id="667290517">
      <w:bodyDiv w:val="1"/>
      <w:marLeft w:val="0"/>
      <w:marRight w:val="0"/>
      <w:marTop w:val="0"/>
      <w:marBottom w:val="0"/>
      <w:divBdr>
        <w:top w:val="none" w:sz="0" w:space="0" w:color="auto"/>
        <w:left w:val="none" w:sz="0" w:space="0" w:color="auto"/>
        <w:bottom w:val="none" w:sz="0" w:space="0" w:color="auto"/>
        <w:right w:val="none" w:sz="0" w:space="0" w:color="auto"/>
      </w:divBdr>
    </w:div>
    <w:div w:id="705643110">
      <w:bodyDiv w:val="1"/>
      <w:marLeft w:val="0"/>
      <w:marRight w:val="0"/>
      <w:marTop w:val="0"/>
      <w:marBottom w:val="0"/>
      <w:divBdr>
        <w:top w:val="none" w:sz="0" w:space="0" w:color="auto"/>
        <w:left w:val="none" w:sz="0" w:space="0" w:color="auto"/>
        <w:bottom w:val="none" w:sz="0" w:space="0" w:color="auto"/>
        <w:right w:val="none" w:sz="0" w:space="0" w:color="auto"/>
      </w:divBdr>
    </w:div>
    <w:div w:id="783771205">
      <w:bodyDiv w:val="1"/>
      <w:marLeft w:val="0"/>
      <w:marRight w:val="0"/>
      <w:marTop w:val="0"/>
      <w:marBottom w:val="0"/>
      <w:divBdr>
        <w:top w:val="none" w:sz="0" w:space="0" w:color="auto"/>
        <w:left w:val="none" w:sz="0" w:space="0" w:color="auto"/>
        <w:bottom w:val="none" w:sz="0" w:space="0" w:color="auto"/>
        <w:right w:val="none" w:sz="0" w:space="0" w:color="auto"/>
      </w:divBdr>
    </w:div>
    <w:div w:id="789056238">
      <w:bodyDiv w:val="1"/>
      <w:marLeft w:val="0"/>
      <w:marRight w:val="0"/>
      <w:marTop w:val="0"/>
      <w:marBottom w:val="0"/>
      <w:divBdr>
        <w:top w:val="none" w:sz="0" w:space="0" w:color="auto"/>
        <w:left w:val="none" w:sz="0" w:space="0" w:color="auto"/>
        <w:bottom w:val="none" w:sz="0" w:space="0" w:color="auto"/>
        <w:right w:val="none" w:sz="0" w:space="0" w:color="auto"/>
      </w:divBdr>
    </w:div>
    <w:div w:id="798960639">
      <w:bodyDiv w:val="1"/>
      <w:marLeft w:val="0"/>
      <w:marRight w:val="0"/>
      <w:marTop w:val="0"/>
      <w:marBottom w:val="0"/>
      <w:divBdr>
        <w:top w:val="none" w:sz="0" w:space="0" w:color="auto"/>
        <w:left w:val="none" w:sz="0" w:space="0" w:color="auto"/>
        <w:bottom w:val="none" w:sz="0" w:space="0" w:color="auto"/>
        <w:right w:val="none" w:sz="0" w:space="0" w:color="auto"/>
      </w:divBdr>
    </w:div>
    <w:div w:id="847796822">
      <w:bodyDiv w:val="1"/>
      <w:marLeft w:val="0"/>
      <w:marRight w:val="0"/>
      <w:marTop w:val="0"/>
      <w:marBottom w:val="0"/>
      <w:divBdr>
        <w:top w:val="none" w:sz="0" w:space="0" w:color="auto"/>
        <w:left w:val="none" w:sz="0" w:space="0" w:color="auto"/>
        <w:bottom w:val="none" w:sz="0" w:space="0" w:color="auto"/>
        <w:right w:val="none" w:sz="0" w:space="0" w:color="auto"/>
      </w:divBdr>
    </w:div>
    <w:div w:id="849832347">
      <w:bodyDiv w:val="1"/>
      <w:marLeft w:val="0"/>
      <w:marRight w:val="0"/>
      <w:marTop w:val="0"/>
      <w:marBottom w:val="0"/>
      <w:divBdr>
        <w:top w:val="none" w:sz="0" w:space="0" w:color="auto"/>
        <w:left w:val="none" w:sz="0" w:space="0" w:color="auto"/>
        <w:bottom w:val="none" w:sz="0" w:space="0" w:color="auto"/>
        <w:right w:val="none" w:sz="0" w:space="0" w:color="auto"/>
      </w:divBdr>
    </w:div>
    <w:div w:id="910045808">
      <w:bodyDiv w:val="1"/>
      <w:marLeft w:val="0"/>
      <w:marRight w:val="0"/>
      <w:marTop w:val="0"/>
      <w:marBottom w:val="0"/>
      <w:divBdr>
        <w:top w:val="none" w:sz="0" w:space="0" w:color="auto"/>
        <w:left w:val="none" w:sz="0" w:space="0" w:color="auto"/>
        <w:bottom w:val="none" w:sz="0" w:space="0" w:color="auto"/>
        <w:right w:val="none" w:sz="0" w:space="0" w:color="auto"/>
      </w:divBdr>
    </w:div>
    <w:div w:id="929237647">
      <w:bodyDiv w:val="1"/>
      <w:marLeft w:val="0"/>
      <w:marRight w:val="0"/>
      <w:marTop w:val="0"/>
      <w:marBottom w:val="0"/>
      <w:divBdr>
        <w:top w:val="none" w:sz="0" w:space="0" w:color="auto"/>
        <w:left w:val="none" w:sz="0" w:space="0" w:color="auto"/>
        <w:bottom w:val="none" w:sz="0" w:space="0" w:color="auto"/>
        <w:right w:val="none" w:sz="0" w:space="0" w:color="auto"/>
      </w:divBdr>
    </w:div>
    <w:div w:id="929503088">
      <w:bodyDiv w:val="1"/>
      <w:marLeft w:val="0"/>
      <w:marRight w:val="0"/>
      <w:marTop w:val="0"/>
      <w:marBottom w:val="0"/>
      <w:divBdr>
        <w:top w:val="none" w:sz="0" w:space="0" w:color="auto"/>
        <w:left w:val="none" w:sz="0" w:space="0" w:color="auto"/>
        <w:bottom w:val="none" w:sz="0" w:space="0" w:color="auto"/>
        <w:right w:val="none" w:sz="0" w:space="0" w:color="auto"/>
      </w:divBdr>
      <w:divsChild>
        <w:div w:id="1223128800">
          <w:marLeft w:val="0"/>
          <w:marRight w:val="0"/>
          <w:marTop w:val="0"/>
          <w:marBottom w:val="0"/>
          <w:divBdr>
            <w:top w:val="none" w:sz="0" w:space="0" w:color="auto"/>
            <w:left w:val="none" w:sz="0" w:space="0" w:color="auto"/>
            <w:bottom w:val="none" w:sz="0" w:space="0" w:color="auto"/>
            <w:right w:val="none" w:sz="0" w:space="0" w:color="auto"/>
          </w:divBdr>
        </w:div>
        <w:div w:id="486826821">
          <w:marLeft w:val="0"/>
          <w:marRight w:val="0"/>
          <w:marTop w:val="0"/>
          <w:marBottom w:val="0"/>
          <w:divBdr>
            <w:top w:val="none" w:sz="0" w:space="0" w:color="auto"/>
            <w:left w:val="none" w:sz="0" w:space="0" w:color="auto"/>
            <w:bottom w:val="none" w:sz="0" w:space="0" w:color="auto"/>
            <w:right w:val="none" w:sz="0" w:space="0" w:color="auto"/>
          </w:divBdr>
        </w:div>
        <w:div w:id="35861250">
          <w:marLeft w:val="0"/>
          <w:marRight w:val="0"/>
          <w:marTop w:val="0"/>
          <w:marBottom w:val="0"/>
          <w:divBdr>
            <w:top w:val="none" w:sz="0" w:space="0" w:color="auto"/>
            <w:left w:val="none" w:sz="0" w:space="0" w:color="auto"/>
            <w:bottom w:val="none" w:sz="0" w:space="0" w:color="auto"/>
            <w:right w:val="none" w:sz="0" w:space="0" w:color="auto"/>
          </w:divBdr>
        </w:div>
        <w:div w:id="1911453530">
          <w:marLeft w:val="0"/>
          <w:marRight w:val="0"/>
          <w:marTop w:val="0"/>
          <w:marBottom w:val="0"/>
          <w:divBdr>
            <w:top w:val="none" w:sz="0" w:space="0" w:color="auto"/>
            <w:left w:val="none" w:sz="0" w:space="0" w:color="auto"/>
            <w:bottom w:val="none" w:sz="0" w:space="0" w:color="auto"/>
            <w:right w:val="none" w:sz="0" w:space="0" w:color="auto"/>
          </w:divBdr>
        </w:div>
        <w:div w:id="1897861325">
          <w:marLeft w:val="0"/>
          <w:marRight w:val="0"/>
          <w:marTop w:val="0"/>
          <w:marBottom w:val="0"/>
          <w:divBdr>
            <w:top w:val="none" w:sz="0" w:space="0" w:color="auto"/>
            <w:left w:val="none" w:sz="0" w:space="0" w:color="auto"/>
            <w:bottom w:val="none" w:sz="0" w:space="0" w:color="auto"/>
            <w:right w:val="none" w:sz="0" w:space="0" w:color="auto"/>
          </w:divBdr>
        </w:div>
        <w:div w:id="426854198">
          <w:marLeft w:val="0"/>
          <w:marRight w:val="0"/>
          <w:marTop w:val="0"/>
          <w:marBottom w:val="0"/>
          <w:divBdr>
            <w:top w:val="none" w:sz="0" w:space="0" w:color="auto"/>
            <w:left w:val="none" w:sz="0" w:space="0" w:color="auto"/>
            <w:bottom w:val="none" w:sz="0" w:space="0" w:color="auto"/>
            <w:right w:val="none" w:sz="0" w:space="0" w:color="auto"/>
          </w:divBdr>
        </w:div>
      </w:divsChild>
    </w:div>
    <w:div w:id="1028869621">
      <w:bodyDiv w:val="1"/>
      <w:marLeft w:val="0"/>
      <w:marRight w:val="0"/>
      <w:marTop w:val="0"/>
      <w:marBottom w:val="0"/>
      <w:divBdr>
        <w:top w:val="none" w:sz="0" w:space="0" w:color="auto"/>
        <w:left w:val="none" w:sz="0" w:space="0" w:color="auto"/>
        <w:bottom w:val="none" w:sz="0" w:space="0" w:color="auto"/>
        <w:right w:val="none" w:sz="0" w:space="0" w:color="auto"/>
      </w:divBdr>
    </w:div>
    <w:div w:id="1039404359">
      <w:bodyDiv w:val="1"/>
      <w:marLeft w:val="0"/>
      <w:marRight w:val="0"/>
      <w:marTop w:val="0"/>
      <w:marBottom w:val="0"/>
      <w:divBdr>
        <w:top w:val="none" w:sz="0" w:space="0" w:color="auto"/>
        <w:left w:val="none" w:sz="0" w:space="0" w:color="auto"/>
        <w:bottom w:val="none" w:sz="0" w:space="0" w:color="auto"/>
        <w:right w:val="none" w:sz="0" w:space="0" w:color="auto"/>
      </w:divBdr>
    </w:div>
    <w:div w:id="1109281678">
      <w:bodyDiv w:val="1"/>
      <w:marLeft w:val="0"/>
      <w:marRight w:val="0"/>
      <w:marTop w:val="0"/>
      <w:marBottom w:val="0"/>
      <w:divBdr>
        <w:top w:val="none" w:sz="0" w:space="0" w:color="auto"/>
        <w:left w:val="none" w:sz="0" w:space="0" w:color="auto"/>
        <w:bottom w:val="none" w:sz="0" w:space="0" w:color="auto"/>
        <w:right w:val="none" w:sz="0" w:space="0" w:color="auto"/>
      </w:divBdr>
    </w:div>
    <w:div w:id="1228491154">
      <w:bodyDiv w:val="1"/>
      <w:marLeft w:val="0"/>
      <w:marRight w:val="0"/>
      <w:marTop w:val="0"/>
      <w:marBottom w:val="0"/>
      <w:divBdr>
        <w:top w:val="none" w:sz="0" w:space="0" w:color="auto"/>
        <w:left w:val="none" w:sz="0" w:space="0" w:color="auto"/>
        <w:bottom w:val="none" w:sz="0" w:space="0" w:color="auto"/>
        <w:right w:val="none" w:sz="0" w:space="0" w:color="auto"/>
      </w:divBdr>
    </w:div>
    <w:div w:id="1246110615">
      <w:bodyDiv w:val="1"/>
      <w:marLeft w:val="0"/>
      <w:marRight w:val="0"/>
      <w:marTop w:val="0"/>
      <w:marBottom w:val="0"/>
      <w:divBdr>
        <w:top w:val="none" w:sz="0" w:space="0" w:color="auto"/>
        <w:left w:val="none" w:sz="0" w:space="0" w:color="auto"/>
        <w:bottom w:val="none" w:sz="0" w:space="0" w:color="auto"/>
        <w:right w:val="none" w:sz="0" w:space="0" w:color="auto"/>
      </w:divBdr>
    </w:div>
    <w:div w:id="1295258307">
      <w:bodyDiv w:val="1"/>
      <w:marLeft w:val="0"/>
      <w:marRight w:val="0"/>
      <w:marTop w:val="0"/>
      <w:marBottom w:val="0"/>
      <w:divBdr>
        <w:top w:val="none" w:sz="0" w:space="0" w:color="auto"/>
        <w:left w:val="none" w:sz="0" w:space="0" w:color="auto"/>
        <w:bottom w:val="none" w:sz="0" w:space="0" w:color="auto"/>
        <w:right w:val="none" w:sz="0" w:space="0" w:color="auto"/>
      </w:divBdr>
    </w:div>
    <w:div w:id="1301570197">
      <w:bodyDiv w:val="1"/>
      <w:marLeft w:val="0"/>
      <w:marRight w:val="0"/>
      <w:marTop w:val="0"/>
      <w:marBottom w:val="0"/>
      <w:divBdr>
        <w:top w:val="none" w:sz="0" w:space="0" w:color="auto"/>
        <w:left w:val="none" w:sz="0" w:space="0" w:color="auto"/>
        <w:bottom w:val="none" w:sz="0" w:space="0" w:color="auto"/>
        <w:right w:val="none" w:sz="0" w:space="0" w:color="auto"/>
      </w:divBdr>
    </w:div>
    <w:div w:id="1323776303">
      <w:bodyDiv w:val="1"/>
      <w:marLeft w:val="0"/>
      <w:marRight w:val="0"/>
      <w:marTop w:val="0"/>
      <w:marBottom w:val="0"/>
      <w:divBdr>
        <w:top w:val="none" w:sz="0" w:space="0" w:color="auto"/>
        <w:left w:val="none" w:sz="0" w:space="0" w:color="auto"/>
        <w:bottom w:val="none" w:sz="0" w:space="0" w:color="auto"/>
        <w:right w:val="none" w:sz="0" w:space="0" w:color="auto"/>
      </w:divBdr>
    </w:div>
    <w:div w:id="1340543238">
      <w:bodyDiv w:val="1"/>
      <w:marLeft w:val="0"/>
      <w:marRight w:val="0"/>
      <w:marTop w:val="0"/>
      <w:marBottom w:val="0"/>
      <w:divBdr>
        <w:top w:val="none" w:sz="0" w:space="0" w:color="auto"/>
        <w:left w:val="none" w:sz="0" w:space="0" w:color="auto"/>
        <w:bottom w:val="none" w:sz="0" w:space="0" w:color="auto"/>
        <w:right w:val="none" w:sz="0" w:space="0" w:color="auto"/>
      </w:divBdr>
      <w:divsChild>
        <w:div w:id="209153152">
          <w:marLeft w:val="0"/>
          <w:marRight w:val="0"/>
          <w:marTop w:val="0"/>
          <w:marBottom w:val="0"/>
          <w:divBdr>
            <w:top w:val="none" w:sz="0" w:space="0" w:color="auto"/>
            <w:left w:val="none" w:sz="0" w:space="0" w:color="auto"/>
            <w:bottom w:val="none" w:sz="0" w:space="0" w:color="auto"/>
            <w:right w:val="none" w:sz="0" w:space="0" w:color="auto"/>
          </w:divBdr>
        </w:div>
        <w:div w:id="328405502">
          <w:marLeft w:val="0"/>
          <w:marRight w:val="0"/>
          <w:marTop w:val="0"/>
          <w:marBottom w:val="0"/>
          <w:divBdr>
            <w:top w:val="none" w:sz="0" w:space="0" w:color="auto"/>
            <w:left w:val="none" w:sz="0" w:space="0" w:color="auto"/>
            <w:bottom w:val="none" w:sz="0" w:space="0" w:color="auto"/>
            <w:right w:val="none" w:sz="0" w:space="0" w:color="auto"/>
          </w:divBdr>
        </w:div>
      </w:divsChild>
    </w:div>
    <w:div w:id="1369405067">
      <w:bodyDiv w:val="1"/>
      <w:marLeft w:val="0"/>
      <w:marRight w:val="0"/>
      <w:marTop w:val="0"/>
      <w:marBottom w:val="0"/>
      <w:divBdr>
        <w:top w:val="none" w:sz="0" w:space="0" w:color="auto"/>
        <w:left w:val="none" w:sz="0" w:space="0" w:color="auto"/>
        <w:bottom w:val="none" w:sz="0" w:space="0" w:color="auto"/>
        <w:right w:val="none" w:sz="0" w:space="0" w:color="auto"/>
      </w:divBdr>
    </w:div>
    <w:div w:id="1455711699">
      <w:bodyDiv w:val="1"/>
      <w:marLeft w:val="0"/>
      <w:marRight w:val="0"/>
      <w:marTop w:val="0"/>
      <w:marBottom w:val="0"/>
      <w:divBdr>
        <w:top w:val="none" w:sz="0" w:space="0" w:color="auto"/>
        <w:left w:val="none" w:sz="0" w:space="0" w:color="auto"/>
        <w:bottom w:val="none" w:sz="0" w:space="0" w:color="auto"/>
        <w:right w:val="none" w:sz="0" w:space="0" w:color="auto"/>
      </w:divBdr>
    </w:div>
    <w:div w:id="1458992758">
      <w:bodyDiv w:val="1"/>
      <w:marLeft w:val="0"/>
      <w:marRight w:val="0"/>
      <w:marTop w:val="0"/>
      <w:marBottom w:val="0"/>
      <w:divBdr>
        <w:top w:val="none" w:sz="0" w:space="0" w:color="auto"/>
        <w:left w:val="none" w:sz="0" w:space="0" w:color="auto"/>
        <w:bottom w:val="none" w:sz="0" w:space="0" w:color="auto"/>
        <w:right w:val="none" w:sz="0" w:space="0" w:color="auto"/>
      </w:divBdr>
    </w:div>
    <w:div w:id="1484657264">
      <w:bodyDiv w:val="1"/>
      <w:marLeft w:val="0"/>
      <w:marRight w:val="0"/>
      <w:marTop w:val="0"/>
      <w:marBottom w:val="0"/>
      <w:divBdr>
        <w:top w:val="none" w:sz="0" w:space="0" w:color="auto"/>
        <w:left w:val="none" w:sz="0" w:space="0" w:color="auto"/>
        <w:bottom w:val="none" w:sz="0" w:space="0" w:color="auto"/>
        <w:right w:val="none" w:sz="0" w:space="0" w:color="auto"/>
      </w:divBdr>
    </w:div>
    <w:div w:id="1573730789">
      <w:bodyDiv w:val="1"/>
      <w:marLeft w:val="0"/>
      <w:marRight w:val="0"/>
      <w:marTop w:val="0"/>
      <w:marBottom w:val="0"/>
      <w:divBdr>
        <w:top w:val="none" w:sz="0" w:space="0" w:color="auto"/>
        <w:left w:val="none" w:sz="0" w:space="0" w:color="auto"/>
        <w:bottom w:val="none" w:sz="0" w:space="0" w:color="auto"/>
        <w:right w:val="none" w:sz="0" w:space="0" w:color="auto"/>
      </w:divBdr>
    </w:div>
    <w:div w:id="1584677800">
      <w:bodyDiv w:val="1"/>
      <w:marLeft w:val="0"/>
      <w:marRight w:val="0"/>
      <w:marTop w:val="0"/>
      <w:marBottom w:val="0"/>
      <w:divBdr>
        <w:top w:val="none" w:sz="0" w:space="0" w:color="auto"/>
        <w:left w:val="none" w:sz="0" w:space="0" w:color="auto"/>
        <w:bottom w:val="none" w:sz="0" w:space="0" w:color="auto"/>
        <w:right w:val="none" w:sz="0" w:space="0" w:color="auto"/>
      </w:divBdr>
    </w:div>
    <w:div w:id="1683317517">
      <w:bodyDiv w:val="1"/>
      <w:marLeft w:val="0"/>
      <w:marRight w:val="0"/>
      <w:marTop w:val="0"/>
      <w:marBottom w:val="0"/>
      <w:divBdr>
        <w:top w:val="none" w:sz="0" w:space="0" w:color="auto"/>
        <w:left w:val="none" w:sz="0" w:space="0" w:color="auto"/>
        <w:bottom w:val="none" w:sz="0" w:space="0" w:color="auto"/>
        <w:right w:val="none" w:sz="0" w:space="0" w:color="auto"/>
      </w:divBdr>
    </w:div>
    <w:div w:id="1685201847">
      <w:bodyDiv w:val="1"/>
      <w:marLeft w:val="0"/>
      <w:marRight w:val="0"/>
      <w:marTop w:val="0"/>
      <w:marBottom w:val="0"/>
      <w:divBdr>
        <w:top w:val="none" w:sz="0" w:space="0" w:color="auto"/>
        <w:left w:val="none" w:sz="0" w:space="0" w:color="auto"/>
        <w:bottom w:val="none" w:sz="0" w:space="0" w:color="auto"/>
        <w:right w:val="none" w:sz="0" w:space="0" w:color="auto"/>
      </w:divBdr>
    </w:div>
    <w:div w:id="1685591288">
      <w:bodyDiv w:val="1"/>
      <w:marLeft w:val="0"/>
      <w:marRight w:val="0"/>
      <w:marTop w:val="0"/>
      <w:marBottom w:val="0"/>
      <w:divBdr>
        <w:top w:val="none" w:sz="0" w:space="0" w:color="auto"/>
        <w:left w:val="none" w:sz="0" w:space="0" w:color="auto"/>
        <w:bottom w:val="none" w:sz="0" w:space="0" w:color="auto"/>
        <w:right w:val="none" w:sz="0" w:space="0" w:color="auto"/>
      </w:divBdr>
    </w:div>
    <w:div w:id="1744403748">
      <w:bodyDiv w:val="1"/>
      <w:marLeft w:val="0"/>
      <w:marRight w:val="0"/>
      <w:marTop w:val="0"/>
      <w:marBottom w:val="0"/>
      <w:divBdr>
        <w:top w:val="none" w:sz="0" w:space="0" w:color="auto"/>
        <w:left w:val="none" w:sz="0" w:space="0" w:color="auto"/>
        <w:bottom w:val="none" w:sz="0" w:space="0" w:color="auto"/>
        <w:right w:val="none" w:sz="0" w:space="0" w:color="auto"/>
      </w:divBdr>
    </w:div>
    <w:div w:id="1777864681">
      <w:bodyDiv w:val="1"/>
      <w:marLeft w:val="0"/>
      <w:marRight w:val="0"/>
      <w:marTop w:val="0"/>
      <w:marBottom w:val="0"/>
      <w:divBdr>
        <w:top w:val="none" w:sz="0" w:space="0" w:color="auto"/>
        <w:left w:val="none" w:sz="0" w:space="0" w:color="auto"/>
        <w:bottom w:val="none" w:sz="0" w:space="0" w:color="auto"/>
        <w:right w:val="none" w:sz="0" w:space="0" w:color="auto"/>
      </w:divBdr>
    </w:div>
    <w:div w:id="1792283142">
      <w:bodyDiv w:val="1"/>
      <w:marLeft w:val="0"/>
      <w:marRight w:val="0"/>
      <w:marTop w:val="0"/>
      <w:marBottom w:val="0"/>
      <w:divBdr>
        <w:top w:val="none" w:sz="0" w:space="0" w:color="auto"/>
        <w:left w:val="none" w:sz="0" w:space="0" w:color="auto"/>
        <w:bottom w:val="none" w:sz="0" w:space="0" w:color="auto"/>
        <w:right w:val="none" w:sz="0" w:space="0" w:color="auto"/>
      </w:divBdr>
    </w:div>
    <w:div w:id="1880506841">
      <w:bodyDiv w:val="1"/>
      <w:marLeft w:val="0"/>
      <w:marRight w:val="0"/>
      <w:marTop w:val="0"/>
      <w:marBottom w:val="0"/>
      <w:divBdr>
        <w:top w:val="none" w:sz="0" w:space="0" w:color="auto"/>
        <w:left w:val="none" w:sz="0" w:space="0" w:color="auto"/>
        <w:bottom w:val="none" w:sz="0" w:space="0" w:color="auto"/>
        <w:right w:val="none" w:sz="0" w:space="0" w:color="auto"/>
      </w:divBdr>
    </w:div>
    <w:div w:id="1967273534">
      <w:bodyDiv w:val="1"/>
      <w:marLeft w:val="0"/>
      <w:marRight w:val="0"/>
      <w:marTop w:val="0"/>
      <w:marBottom w:val="0"/>
      <w:divBdr>
        <w:top w:val="none" w:sz="0" w:space="0" w:color="auto"/>
        <w:left w:val="none" w:sz="0" w:space="0" w:color="auto"/>
        <w:bottom w:val="none" w:sz="0" w:space="0" w:color="auto"/>
        <w:right w:val="none" w:sz="0" w:space="0" w:color="auto"/>
      </w:divBdr>
    </w:div>
    <w:div w:id="1987590061">
      <w:bodyDiv w:val="1"/>
      <w:marLeft w:val="0"/>
      <w:marRight w:val="0"/>
      <w:marTop w:val="0"/>
      <w:marBottom w:val="0"/>
      <w:divBdr>
        <w:top w:val="none" w:sz="0" w:space="0" w:color="auto"/>
        <w:left w:val="none" w:sz="0" w:space="0" w:color="auto"/>
        <w:bottom w:val="none" w:sz="0" w:space="0" w:color="auto"/>
        <w:right w:val="none" w:sz="0" w:space="0" w:color="auto"/>
      </w:divBdr>
      <w:divsChild>
        <w:div w:id="1019966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6296">
              <w:marLeft w:val="0"/>
              <w:marRight w:val="0"/>
              <w:marTop w:val="0"/>
              <w:marBottom w:val="0"/>
              <w:divBdr>
                <w:top w:val="none" w:sz="0" w:space="0" w:color="auto"/>
                <w:left w:val="none" w:sz="0" w:space="0" w:color="auto"/>
                <w:bottom w:val="none" w:sz="0" w:space="0" w:color="auto"/>
                <w:right w:val="none" w:sz="0" w:space="0" w:color="auto"/>
              </w:divBdr>
              <w:divsChild>
                <w:div w:id="1454983422">
                  <w:marLeft w:val="0"/>
                  <w:marRight w:val="0"/>
                  <w:marTop w:val="0"/>
                  <w:marBottom w:val="0"/>
                  <w:divBdr>
                    <w:top w:val="none" w:sz="0" w:space="0" w:color="auto"/>
                    <w:left w:val="none" w:sz="0" w:space="0" w:color="auto"/>
                    <w:bottom w:val="none" w:sz="0" w:space="0" w:color="auto"/>
                    <w:right w:val="none" w:sz="0" w:space="0" w:color="auto"/>
                  </w:divBdr>
                  <w:divsChild>
                    <w:div w:id="15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7098">
      <w:bodyDiv w:val="1"/>
      <w:marLeft w:val="0"/>
      <w:marRight w:val="0"/>
      <w:marTop w:val="0"/>
      <w:marBottom w:val="0"/>
      <w:divBdr>
        <w:top w:val="none" w:sz="0" w:space="0" w:color="auto"/>
        <w:left w:val="none" w:sz="0" w:space="0" w:color="auto"/>
        <w:bottom w:val="none" w:sz="0" w:space="0" w:color="auto"/>
        <w:right w:val="none" w:sz="0" w:space="0" w:color="auto"/>
      </w:divBdr>
    </w:div>
    <w:div w:id="2035111178">
      <w:bodyDiv w:val="1"/>
      <w:marLeft w:val="0"/>
      <w:marRight w:val="0"/>
      <w:marTop w:val="0"/>
      <w:marBottom w:val="0"/>
      <w:divBdr>
        <w:top w:val="none" w:sz="0" w:space="0" w:color="auto"/>
        <w:left w:val="none" w:sz="0" w:space="0" w:color="auto"/>
        <w:bottom w:val="none" w:sz="0" w:space="0" w:color="auto"/>
        <w:right w:val="none" w:sz="0" w:space="0" w:color="auto"/>
      </w:divBdr>
    </w:div>
    <w:div w:id="205036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isse.childers@arkansas.gov" TargetMode="External"/><Relationship Id="rId13" Type="http://schemas.openxmlformats.org/officeDocument/2006/relationships/hyperlink" Target="http://www.gadoe.org/Curriculum-Instruction-and-Assessment/CTAE/Documents/Middle-School-Guidance-2015.pdf" TargetMode="External"/><Relationship Id="rId18" Type="http://schemas.openxmlformats.org/officeDocument/2006/relationships/hyperlink" Target="file:///C:\Users\Brianna%20McCain\Downloads\&#8226;%09https:\mainedoenews.net\2017\09\20\update-about-revisions-to-rule-chapter-232-expansion-of-cte-to-middle-school\" TargetMode="External"/><Relationship Id="rId26" Type="http://schemas.openxmlformats.org/officeDocument/2006/relationships/hyperlink" Target="mailto:wkutzer@nd.gov" TargetMode="External"/><Relationship Id="rId39" Type="http://schemas.openxmlformats.org/officeDocument/2006/relationships/hyperlink" Target="http://www.cteresource.org/" TargetMode="External"/><Relationship Id="rId3" Type="http://schemas.openxmlformats.org/officeDocument/2006/relationships/settings" Target="settings.xml"/><Relationship Id="rId21" Type="http://schemas.openxmlformats.org/officeDocument/2006/relationships/hyperlink" Target="mailto:dennis.harden@dese.mo.gov" TargetMode="External"/><Relationship Id="rId34" Type="http://schemas.openxmlformats.org/officeDocument/2006/relationships/hyperlink" Target="mailto:diane.Salazar@tea.texas.gov" TargetMode="External"/><Relationship Id="rId42" Type="http://schemas.openxmlformats.org/officeDocument/2006/relationships/hyperlink" Target="http://docs.legis.wisconsin.gov/code/admin_code/pi/26" TargetMode="External"/><Relationship Id="rId7" Type="http://schemas.openxmlformats.org/officeDocument/2006/relationships/hyperlink" Target="https://www.acteonline.org/uploadedFiles/Dump/ACTE_CC_Paper_FINAL.pdf" TargetMode="External"/><Relationship Id="rId12" Type="http://schemas.openxmlformats.org/officeDocument/2006/relationships/hyperlink" Target="mailto:chad.maclin@dc.gov" TargetMode="External"/><Relationship Id="rId17" Type="http://schemas.openxmlformats.org/officeDocument/2006/relationships/hyperlink" Target="http://legislature.maine.gov/legis/bills/display_ps.asp?LD=1576&amp;snum=128" TargetMode="External"/><Relationship Id="rId25" Type="http://schemas.openxmlformats.org/officeDocument/2006/relationships/hyperlink" Target="mailto:john.kirkman@dpi.nc.gov" TargetMode="External"/><Relationship Id="rId33" Type="http://schemas.openxmlformats.org/officeDocument/2006/relationships/hyperlink" Target="https://txcte.org/resource-index/?f%5B0%5D=sm_field_resource_grade_range%3A6&amp;f%5B1%5D=sm_field_resource_grade_range%3A7&amp;f%5B2%5D=sm_field_resource_grade_range%3A8" TargetMode="External"/><Relationship Id="rId38" Type="http://schemas.openxmlformats.org/officeDocument/2006/relationships/hyperlink" Target="mailto:Jay.ramsey@vermont.gov"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beene@ksbor.org" TargetMode="External"/><Relationship Id="rId20" Type="http://schemas.openxmlformats.org/officeDocument/2006/relationships/hyperlink" Target="https://dese.mo.gov/sites/default/files/dac_forms/MO5003175.pdf" TargetMode="External"/><Relationship Id="rId29" Type="http://schemas.openxmlformats.org/officeDocument/2006/relationships/hyperlink" Target="https://careertech.org/resource/ohio-HB487" TargetMode="External"/><Relationship Id="rId41" Type="http://schemas.openxmlformats.org/officeDocument/2006/relationships/hyperlink" Target="mailto:george.willcox@doe.virgini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rold.Mackin@ct.gov" TargetMode="External"/><Relationship Id="rId24" Type="http://schemas.openxmlformats.org/officeDocument/2006/relationships/hyperlink" Target="http://www.ncleg.net/gascripts/BillLookUp/BillLookUp.pl?Session=2017&amp;BillID=s257&amp;submitButton=Go" TargetMode="External"/><Relationship Id="rId32" Type="http://schemas.openxmlformats.org/officeDocument/2006/relationships/hyperlink" Target="http://ritter.tea.state.tx.us/rules/tac/chapter127/ch127a.pdf" TargetMode="External"/><Relationship Id="rId37" Type="http://schemas.openxmlformats.org/officeDocument/2006/relationships/hyperlink" Target="http://www.stowetoday.com/waterbury_record/opinion/featured_columnists/legislators-listened-and-made-key-investments/article_3bc247c6-4c5f-11e7-aaeb-9302cc63820c.html" TargetMode="External"/><Relationship Id="rId40" Type="http://schemas.openxmlformats.org/officeDocument/2006/relationships/hyperlink" Target="http://doe.virginia.gov/instruction/career_technical/administration/index.s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adeep.kotamraju@iowa.gov" TargetMode="External"/><Relationship Id="rId23" Type="http://schemas.openxmlformats.org/officeDocument/2006/relationships/hyperlink" Target="mailto:knelson@doe.nv.gov" TargetMode="External"/><Relationship Id="rId28" Type="http://schemas.openxmlformats.org/officeDocument/2006/relationships/hyperlink" Target="mailto:marcie.mack@careertech.ok.gov" TargetMode="External"/><Relationship Id="rId36" Type="http://schemas.openxmlformats.org/officeDocument/2006/relationships/hyperlink" Target="http://legislature.vermont.gov/bill/status/2018/S.135" TargetMode="External"/><Relationship Id="rId10" Type="http://schemas.openxmlformats.org/officeDocument/2006/relationships/hyperlink" Target="mailto:sarah.heath@cccs.edu" TargetMode="External"/><Relationship Id="rId19" Type="http://schemas.openxmlformats.org/officeDocument/2006/relationships/hyperlink" Target="mailto:margaret.Harvey@maine.gov" TargetMode="External"/><Relationship Id="rId31" Type="http://schemas.openxmlformats.org/officeDocument/2006/relationships/hyperlink" Target="https://education.ohio.gov/Topics/Career-Tech/CTE-Middle-Grade-Programmin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loradostateplan.com/educator/middle-school-cte/" TargetMode="External"/><Relationship Id="rId14" Type="http://schemas.openxmlformats.org/officeDocument/2006/relationships/hyperlink" Target="https://www.educateiowa.gov/adult-career-and-community-college/career-and-technical-education/cte-redesign" TargetMode="External"/><Relationship Id="rId22" Type="http://schemas.openxmlformats.org/officeDocument/2006/relationships/hyperlink" Target="mailto:rich.katt@nebraska.gov" TargetMode="External"/><Relationship Id="rId27" Type="http://schemas.openxmlformats.org/officeDocument/2006/relationships/hyperlink" Target="https://www.okcareertech.org/educators" TargetMode="External"/><Relationship Id="rId30" Type="http://schemas.openxmlformats.org/officeDocument/2006/relationships/hyperlink" Target="http://education.ohio.gov/Topics/Career-Tech/CTE-Middle-Grade-Programming" TargetMode="External"/><Relationship Id="rId35" Type="http://schemas.openxmlformats.org/officeDocument/2006/relationships/hyperlink" Target="mailto:thalea.longhurst@schools.utah.gov" TargetMode="External"/><Relationship Id="rId43" Type="http://schemas.openxmlformats.org/officeDocument/2006/relationships/hyperlink" Target="mailto:colleen.mccabe@wtcsystem.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dvance CTE Colors">
      <a:dk1>
        <a:srgbClr val="000000"/>
      </a:dk1>
      <a:lt1>
        <a:srgbClr val="FFFFFF"/>
      </a:lt1>
      <a:dk2>
        <a:srgbClr val="969696"/>
      </a:dk2>
      <a:lt2>
        <a:srgbClr val="EAEAEA"/>
      </a:lt2>
      <a:accent1>
        <a:srgbClr val="7AB800"/>
      </a:accent1>
      <a:accent2>
        <a:srgbClr val="FF6D14"/>
      </a:accent2>
      <a:accent3>
        <a:srgbClr val="009AA6"/>
      </a:accent3>
      <a:accent4>
        <a:srgbClr val="3D5C00"/>
      </a:accent4>
      <a:accent5>
        <a:srgbClr val="004D53"/>
      </a:accent5>
      <a:accent6>
        <a:srgbClr val="969696"/>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c:creator>
  <cp:keywords/>
  <dc:description/>
  <cp:lastModifiedBy>Windows User</cp:lastModifiedBy>
  <cp:revision>2</cp:revision>
  <dcterms:created xsi:type="dcterms:W3CDTF">2018-04-27T20:54:00Z</dcterms:created>
  <dcterms:modified xsi:type="dcterms:W3CDTF">2018-04-27T20:54:00Z</dcterms:modified>
</cp:coreProperties>
</file>