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A6723" w:rsidRPr="001A6723" w:rsidRDefault="001A6723">
      <w:pPr>
        <w:spacing w:line="240" w:lineRule="auto"/>
        <w:jc w:val="center"/>
        <w:rPr>
          <w:rFonts w:ascii="Myriad Pro" w:hAnsi="Myriad Pro"/>
          <w:b/>
          <w:sz w:val="10"/>
          <w:szCs w:val="10"/>
        </w:rPr>
      </w:pPr>
    </w:p>
    <w:p w:rsidR="005C717D" w:rsidRPr="001A6723" w:rsidRDefault="00E23C0B">
      <w:pPr>
        <w:spacing w:line="240" w:lineRule="auto"/>
        <w:jc w:val="center"/>
        <w:rPr>
          <w:rFonts w:ascii="Myriad Pro" w:hAnsi="Myriad Pro"/>
          <w:sz w:val="18"/>
          <w:szCs w:val="18"/>
        </w:rPr>
      </w:pPr>
      <w:r w:rsidRPr="001A6723">
        <w:rPr>
          <w:rFonts w:ascii="Myriad Pro" w:hAnsi="Myriad Pro"/>
          <w:b/>
          <w:sz w:val="28"/>
          <w:szCs w:val="28"/>
        </w:rPr>
        <w:t>2018 Advance CTE Spring Meeting</w:t>
      </w:r>
    </w:p>
    <w:p w:rsidR="005C717D" w:rsidRPr="001A6723" w:rsidRDefault="00E23C0B">
      <w:pPr>
        <w:spacing w:line="240" w:lineRule="auto"/>
        <w:jc w:val="center"/>
        <w:rPr>
          <w:rFonts w:ascii="Myriad Pro" w:hAnsi="Myriad Pro"/>
          <w:sz w:val="20"/>
          <w:szCs w:val="20"/>
        </w:rPr>
      </w:pPr>
      <w:r w:rsidRPr="001A6723">
        <w:rPr>
          <w:rFonts w:ascii="Myriad Pro" w:hAnsi="Myriad Pro"/>
          <w:b/>
          <w:sz w:val="28"/>
          <w:szCs w:val="28"/>
        </w:rPr>
        <w:t>Sponsorship Opportunities</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Dear Advance CTE Partners:</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We invite you to join us April 4-6, at the Omni Shoreham hotel in Washington, DC, for the </w:t>
      </w:r>
      <w:hyperlink r:id="rId7">
        <w:r w:rsidRPr="001A6723">
          <w:rPr>
            <w:rFonts w:ascii="Myriad Pro" w:hAnsi="Myriad Pro"/>
            <w:color w:val="0563C1"/>
            <w:u w:val="single"/>
          </w:rPr>
          <w:t>2018 Advance CTE Spring Meeting</w:t>
        </w:r>
      </w:hyperlink>
      <w:r w:rsidRPr="001A6723">
        <w:rPr>
          <w:rFonts w:ascii="Myriad Pro" w:hAnsi="Myriad Pro"/>
        </w:rPr>
        <w:t>. Our annual meetings draw more than 200 Career Technical Education (CTE) leaders from across the country, as well as national partners and stakeholders. Each year, we are proud to have State CTE Directors from more than 40 states in attendance, which gives our partners access to these key state decision-makers and influencers in their states. Don’t miss this opportunity to meet with this key audience!</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Our sponsorship packages are designed to provide myriad ways for you to share your resources, services and materials with state CTE leaders from across the country. </w:t>
      </w:r>
      <w:r w:rsidRPr="001A6723">
        <w:rPr>
          <w:rFonts w:ascii="Myriad Pro" w:hAnsi="Myriad Pro"/>
          <w:b/>
          <w:u w:val="single"/>
        </w:rPr>
        <w:t>New this year –</w:t>
      </w:r>
      <w:r w:rsidRPr="001A6723">
        <w:rPr>
          <w:rFonts w:ascii="Myriad Pro" w:hAnsi="Myriad Pro"/>
        </w:rPr>
        <w:t xml:space="preserve"> we are offering an attendee directory to our Diamond Level sponsors. </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We also offer additional flexibility to help you craft a package that best suits your needs with our a la carte</w:t>
      </w:r>
      <w:r w:rsidRPr="001A6723">
        <w:rPr>
          <w:rFonts w:ascii="Myriad Pro" w:hAnsi="Myriad Pro"/>
          <w:i/>
        </w:rPr>
        <w:t xml:space="preserve"> </w:t>
      </w:r>
      <w:r w:rsidRPr="001A6723">
        <w:rPr>
          <w:rFonts w:ascii="Myriad Pro" w:hAnsi="Myriad Pro"/>
        </w:rPr>
        <w:t>options to boost your name recognition and get exclusive access to the newest cohort of State Directors, which has grown dramatically over the past year. You can choose a package, an a la carte option or both!</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This year’s meeting will give you the lay of the land in the new and emerging national and state-level political environments, and take a hard look at the state’s evolving role in ensuring high-quality CTE and career readiness for all learners. Here are just a few examples of what you’ll experience: </w:t>
      </w:r>
    </w:p>
    <w:p w:rsidR="005C717D" w:rsidRPr="001A6723" w:rsidRDefault="00E23C0B">
      <w:pPr>
        <w:numPr>
          <w:ilvl w:val="0"/>
          <w:numId w:val="16"/>
        </w:numPr>
        <w:spacing w:line="240" w:lineRule="auto"/>
        <w:contextualSpacing/>
        <w:rPr>
          <w:rFonts w:ascii="Myriad Pro" w:hAnsi="Myriad Pro"/>
        </w:rPr>
      </w:pPr>
      <w:r w:rsidRPr="001A6723">
        <w:rPr>
          <w:rFonts w:ascii="Myriad Pro" w:hAnsi="Myriad Pro"/>
          <w:b/>
        </w:rPr>
        <w:t>Hear</w:t>
      </w:r>
      <w:r w:rsidRPr="001A6723">
        <w:rPr>
          <w:rFonts w:ascii="Myriad Pro" w:hAnsi="Myriad Pro"/>
        </w:rPr>
        <w:t xml:space="preserve"> from key Administration officials and Congressional staff about the state of play for CTE and workforce development policy; </w:t>
      </w:r>
    </w:p>
    <w:p w:rsidR="005C717D" w:rsidRPr="001A6723" w:rsidRDefault="00E23C0B">
      <w:pPr>
        <w:numPr>
          <w:ilvl w:val="0"/>
          <w:numId w:val="16"/>
        </w:numPr>
        <w:spacing w:line="240" w:lineRule="auto"/>
        <w:contextualSpacing/>
        <w:rPr>
          <w:rFonts w:ascii="Myriad Pro" w:hAnsi="Myriad Pro"/>
        </w:rPr>
      </w:pPr>
      <w:r w:rsidRPr="001A6723">
        <w:rPr>
          <w:rFonts w:ascii="Myriad Pro" w:hAnsi="Myriad Pro"/>
          <w:b/>
        </w:rPr>
        <w:t>Learn</w:t>
      </w:r>
      <w:r w:rsidRPr="001A6723">
        <w:rPr>
          <w:rFonts w:ascii="Myriad Pro" w:hAnsi="Myriad Pro"/>
        </w:rPr>
        <w:t xml:space="preserve"> how state leaders are forging ahead to prepare for the coming reauthorization of the Carl D. Perkins Career and Technical Education Act; and</w:t>
      </w:r>
    </w:p>
    <w:p w:rsidR="005C717D" w:rsidRPr="001A6723" w:rsidRDefault="00E23C0B">
      <w:pPr>
        <w:numPr>
          <w:ilvl w:val="0"/>
          <w:numId w:val="16"/>
        </w:numPr>
        <w:spacing w:line="240" w:lineRule="auto"/>
        <w:contextualSpacing/>
        <w:rPr>
          <w:rFonts w:ascii="Myriad Pro" w:hAnsi="Myriad Pro"/>
        </w:rPr>
      </w:pPr>
      <w:r w:rsidRPr="001A6723">
        <w:rPr>
          <w:rFonts w:ascii="Myriad Pro" w:hAnsi="Myriad Pro"/>
          <w:b/>
        </w:rPr>
        <w:t>Celebrate</w:t>
      </w:r>
      <w:r w:rsidRPr="001A6723">
        <w:rPr>
          <w:rFonts w:ascii="Myriad Pro" w:hAnsi="Myriad Pro"/>
        </w:rPr>
        <w:t xml:space="preserve"> the local winners of our fifth-annual Excellence in Action awards program!</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Past Advance CTE meeting sponsors have overwhelmingly rated their experience and sponsorship benefits as valuable, and we hope you will join us this year. </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Thank you for your work on behalf of the CTE community!</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noProof/>
        </w:rPr>
        <w:drawing>
          <wp:inline distT="114300" distB="114300" distL="114300" distR="114300">
            <wp:extent cx="1399243" cy="242888"/>
            <wp:effectExtent l="0" t="0" r="0" b="0"/>
            <wp:docPr id="1" name="image3.jpg" descr="KimSig.jpg"/>
            <wp:cNvGraphicFramePr/>
            <a:graphic xmlns:a="http://schemas.openxmlformats.org/drawingml/2006/main">
              <a:graphicData uri="http://schemas.openxmlformats.org/drawingml/2006/picture">
                <pic:pic xmlns:pic="http://schemas.openxmlformats.org/drawingml/2006/picture">
                  <pic:nvPicPr>
                    <pic:cNvPr id="0" name="image3.jpg" descr="KimSig.jpg"/>
                    <pic:cNvPicPr preferRelativeResize="0"/>
                  </pic:nvPicPr>
                  <pic:blipFill>
                    <a:blip r:embed="rId8"/>
                    <a:srcRect/>
                    <a:stretch>
                      <a:fillRect/>
                    </a:stretch>
                  </pic:blipFill>
                  <pic:spPr>
                    <a:xfrm>
                      <a:off x="0" y="0"/>
                      <a:ext cx="1399243" cy="242888"/>
                    </a:xfrm>
                    <a:prstGeom prst="rect">
                      <a:avLst/>
                    </a:prstGeom>
                    <a:ln/>
                  </pic:spPr>
                </pic:pic>
              </a:graphicData>
            </a:graphic>
          </wp:inline>
        </w:drawing>
      </w:r>
    </w:p>
    <w:p w:rsidR="005C717D" w:rsidRPr="001A6723" w:rsidRDefault="00E23C0B">
      <w:pPr>
        <w:spacing w:line="240" w:lineRule="auto"/>
        <w:rPr>
          <w:rFonts w:ascii="Myriad Pro" w:hAnsi="Myriad Pro"/>
        </w:rPr>
      </w:pPr>
      <w:r w:rsidRPr="001A6723">
        <w:rPr>
          <w:rFonts w:ascii="Myriad Pro" w:hAnsi="Myriad Pro"/>
        </w:rPr>
        <w:t>Kimberly A. Green</w:t>
      </w:r>
    </w:p>
    <w:p w:rsidR="005C717D" w:rsidRPr="001A6723" w:rsidRDefault="00E23C0B">
      <w:pPr>
        <w:spacing w:line="240" w:lineRule="auto"/>
        <w:rPr>
          <w:rFonts w:ascii="Myriad Pro" w:hAnsi="Myriad Pro"/>
        </w:rPr>
      </w:pPr>
      <w:r w:rsidRPr="001A6723">
        <w:rPr>
          <w:rFonts w:ascii="Myriad Pro" w:hAnsi="Myriad Pro"/>
        </w:rPr>
        <w:t>Executive Director</w:t>
      </w:r>
    </w:p>
    <w:p w:rsidR="005C717D" w:rsidRPr="001A6723" w:rsidRDefault="00E23C0B">
      <w:pPr>
        <w:spacing w:line="240" w:lineRule="auto"/>
        <w:rPr>
          <w:rFonts w:ascii="Myriad Pro" w:hAnsi="Myriad Pro"/>
        </w:rPr>
      </w:pPr>
      <w:r w:rsidRPr="001A6723">
        <w:rPr>
          <w:rFonts w:ascii="Myriad Pro" w:hAnsi="Myriad Pro"/>
        </w:rPr>
        <w:t xml:space="preserve"> </w:t>
      </w:r>
    </w:p>
    <w:p w:rsidR="005C717D" w:rsidRPr="001A6723" w:rsidRDefault="00E23C0B">
      <w:pPr>
        <w:spacing w:line="240" w:lineRule="auto"/>
        <w:rPr>
          <w:rFonts w:ascii="Myriad Pro" w:hAnsi="Myriad Pro"/>
        </w:rPr>
      </w:pPr>
      <w:r w:rsidRPr="001A6723">
        <w:rPr>
          <w:rFonts w:ascii="Myriad Pro" w:hAnsi="Myriad Pro"/>
          <w:b/>
        </w:rPr>
        <w:t>HOW TO SPONSOR:</w:t>
      </w:r>
    </w:p>
    <w:p w:rsidR="005C717D" w:rsidRPr="001A6723" w:rsidRDefault="00E23C0B">
      <w:pPr>
        <w:numPr>
          <w:ilvl w:val="0"/>
          <w:numId w:val="11"/>
        </w:numPr>
        <w:spacing w:line="240" w:lineRule="auto"/>
        <w:contextualSpacing/>
        <w:rPr>
          <w:rFonts w:ascii="Myriad Pro" w:hAnsi="Myriad Pro"/>
        </w:rPr>
      </w:pPr>
      <w:r w:rsidRPr="001A6723">
        <w:rPr>
          <w:rFonts w:ascii="Myriad Pro" w:hAnsi="Myriad Pro"/>
        </w:rPr>
        <w:t xml:space="preserve">Choose a sponsor package – Bronze, Silver, Gold, Platinum or Diamond. </w:t>
      </w:r>
    </w:p>
    <w:p w:rsidR="005C717D" w:rsidRPr="001A6723" w:rsidRDefault="00E23C0B">
      <w:pPr>
        <w:numPr>
          <w:ilvl w:val="0"/>
          <w:numId w:val="11"/>
        </w:numPr>
        <w:spacing w:line="240" w:lineRule="auto"/>
        <w:contextualSpacing/>
        <w:rPr>
          <w:rFonts w:ascii="Myriad Pro" w:hAnsi="Myriad Pro"/>
        </w:rPr>
      </w:pPr>
      <w:r w:rsidRPr="001A6723">
        <w:rPr>
          <w:rFonts w:ascii="Myriad Pro" w:hAnsi="Myriad Pro"/>
        </w:rPr>
        <w:t>Maximize your visibility by adding a la carte options to your sponsorship package.</w:t>
      </w:r>
    </w:p>
    <w:p w:rsidR="005C717D" w:rsidRPr="001A6723" w:rsidRDefault="00E23C0B">
      <w:pPr>
        <w:numPr>
          <w:ilvl w:val="0"/>
          <w:numId w:val="11"/>
        </w:numPr>
        <w:spacing w:line="240" w:lineRule="auto"/>
        <w:contextualSpacing/>
        <w:rPr>
          <w:rFonts w:ascii="Myriad Pro" w:hAnsi="Myriad Pro"/>
        </w:rPr>
      </w:pPr>
      <w:r w:rsidRPr="001A6723">
        <w:rPr>
          <w:rFonts w:ascii="Myriad Pro" w:hAnsi="Myriad Pro"/>
        </w:rPr>
        <w:t xml:space="preserve">Complete pages 4, 5, 6 &amp; 7 of this form and return to </w:t>
      </w:r>
      <w:hyperlink r:id="rId9">
        <w:r w:rsidRPr="001A6723">
          <w:rPr>
            <w:rFonts w:ascii="Myriad Pro" w:hAnsi="Myriad Pro"/>
            <w:color w:val="FF6D14"/>
            <w:u w:val="single"/>
          </w:rPr>
          <w:t>azimmermann@careertech.org</w:t>
        </w:r>
      </w:hyperlink>
      <w:r w:rsidRPr="001A6723">
        <w:rPr>
          <w:rFonts w:ascii="Myriad Pro" w:hAnsi="Myriad Pro"/>
          <w:color w:val="FF6D14"/>
        </w:rPr>
        <w:t xml:space="preserve"> </w:t>
      </w:r>
      <w:r w:rsidRPr="001A6723">
        <w:rPr>
          <w:rFonts w:ascii="Myriad Pro" w:hAnsi="Myriad Pro"/>
        </w:rPr>
        <w:t xml:space="preserve">no later than </w:t>
      </w:r>
      <w:r w:rsidRPr="001A6723">
        <w:rPr>
          <w:rFonts w:ascii="Myriad Pro" w:hAnsi="Myriad Pro"/>
          <w:b/>
          <w:u w:val="single"/>
        </w:rPr>
        <w:t>March 1, 2018.</w:t>
      </w:r>
      <w:r w:rsidRPr="001A6723">
        <w:rPr>
          <w:rFonts w:ascii="Myriad Pro" w:hAnsi="Myriad Pro"/>
        </w:rPr>
        <w:t xml:space="preserve"> </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b/>
        </w:rPr>
        <w:lastRenderedPageBreak/>
        <w:t>STEP 1: Select a Sponsorship Level</w:t>
      </w:r>
    </w:p>
    <w:p w:rsidR="005C717D" w:rsidRPr="001A6723" w:rsidRDefault="005C717D">
      <w:pPr>
        <w:spacing w:line="240" w:lineRule="auto"/>
        <w:rPr>
          <w:rFonts w:ascii="Myriad Pro" w:hAnsi="Myriad Pro"/>
        </w:rPr>
      </w:pPr>
    </w:p>
    <w:tbl>
      <w:tblPr>
        <w:tblStyle w:val="a"/>
        <w:tblW w:w="9495" w:type="dxa"/>
        <w:tblInd w:w="-115" w:type="dxa"/>
        <w:tblBorders>
          <w:top w:val="single" w:sz="4" w:space="0" w:color="000000"/>
          <w:left w:val="single" w:sz="18" w:space="0" w:color="7AB800"/>
          <w:bottom w:val="single" w:sz="18" w:space="0" w:color="7AB800"/>
          <w:right w:val="single" w:sz="18" w:space="0" w:color="7AB800"/>
          <w:insideH w:val="single" w:sz="4" w:space="0" w:color="000000"/>
          <w:insideV w:val="single" w:sz="4" w:space="0" w:color="000000"/>
        </w:tblBorders>
        <w:tblLayout w:type="fixed"/>
        <w:tblLook w:val="0000" w:firstRow="0" w:lastRow="0" w:firstColumn="0" w:lastColumn="0" w:noHBand="0" w:noVBand="0"/>
      </w:tblPr>
      <w:tblGrid>
        <w:gridCol w:w="4280"/>
        <w:gridCol w:w="990"/>
        <w:gridCol w:w="910"/>
        <w:gridCol w:w="1035"/>
        <w:gridCol w:w="1125"/>
        <w:gridCol w:w="1155"/>
      </w:tblGrid>
      <w:tr w:rsidR="005C717D" w:rsidRPr="001A6723" w:rsidTr="001A6723">
        <w:tc>
          <w:tcPr>
            <w:tcW w:w="4280" w:type="dxa"/>
            <w:shd w:val="clear" w:color="auto" w:fill="7AB800"/>
            <w:tcMar>
              <w:bottom w:w="43" w:type="dxa"/>
            </w:tcMar>
            <w:vAlign w:val="center"/>
          </w:tcPr>
          <w:p w:rsidR="005C717D" w:rsidRPr="001A6723" w:rsidRDefault="00E23C0B">
            <w:pPr>
              <w:spacing w:line="240" w:lineRule="auto"/>
              <w:contextualSpacing w:val="0"/>
              <w:jc w:val="center"/>
              <w:rPr>
                <w:rFonts w:ascii="Myriad Pro" w:hAnsi="Myriad Pro"/>
              </w:rPr>
            </w:pPr>
            <w:r w:rsidRPr="001A6723">
              <w:rPr>
                <w:rFonts w:ascii="Myriad Pro" w:hAnsi="Myriad Pro"/>
                <w:b/>
                <w:i/>
              </w:rPr>
              <w:t>SPONSOR LEVEL BENEFITS</w:t>
            </w:r>
          </w:p>
        </w:tc>
        <w:tc>
          <w:tcPr>
            <w:tcW w:w="990" w:type="dxa"/>
            <w:shd w:val="clear" w:color="auto" w:fill="7AB800"/>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b/>
              </w:rPr>
              <w:t>Bronze</w:t>
            </w:r>
          </w:p>
          <w:p w:rsidR="005C717D" w:rsidRPr="001A6723" w:rsidRDefault="00E23C0B">
            <w:pPr>
              <w:spacing w:line="240" w:lineRule="auto"/>
              <w:contextualSpacing w:val="0"/>
              <w:rPr>
                <w:rFonts w:ascii="Myriad Pro" w:hAnsi="Myriad Pro"/>
              </w:rPr>
            </w:pPr>
            <w:r w:rsidRPr="001A6723">
              <w:rPr>
                <w:rFonts w:ascii="Myriad Pro" w:hAnsi="Myriad Pro"/>
                <w:b/>
              </w:rPr>
              <w:t>$750</w:t>
            </w:r>
          </w:p>
        </w:tc>
        <w:tc>
          <w:tcPr>
            <w:tcW w:w="910" w:type="dxa"/>
            <w:shd w:val="clear" w:color="auto" w:fill="7AB800"/>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b/>
              </w:rPr>
              <w:t>Silver $2,000</w:t>
            </w:r>
          </w:p>
        </w:tc>
        <w:tc>
          <w:tcPr>
            <w:tcW w:w="1035" w:type="dxa"/>
            <w:shd w:val="clear" w:color="auto" w:fill="7AB800"/>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b/>
              </w:rPr>
              <w:t>Gold</w:t>
            </w:r>
          </w:p>
          <w:p w:rsidR="005C717D" w:rsidRPr="001A6723" w:rsidRDefault="00E23C0B">
            <w:pPr>
              <w:spacing w:line="240" w:lineRule="auto"/>
              <w:contextualSpacing w:val="0"/>
              <w:rPr>
                <w:rFonts w:ascii="Myriad Pro" w:hAnsi="Myriad Pro"/>
              </w:rPr>
            </w:pPr>
            <w:r w:rsidRPr="001A6723">
              <w:rPr>
                <w:rFonts w:ascii="Myriad Pro" w:hAnsi="Myriad Pro"/>
                <w:b/>
              </w:rPr>
              <w:t>$3,500</w:t>
            </w:r>
          </w:p>
        </w:tc>
        <w:tc>
          <w:tcPr>
            <w:tcW w:w="1125" w:type="dxa"/>
            <w:shd w:val="clear" w:color="auto" w:fill="7AB800"/>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b/>
              </w:rPr>
              <w:t>Platinum</w:t>
            </w:r>
          </w:p>
          <w:p w:rsidR="005C717D" w:rsidRPr="001A6723" w:rsidRDefault="00E23C0B">
            <w:pPr>
              <w:spacing w:line="240" w:lineRule="auto"/>
              <w:contextualSpacing w:val="0"/>
              <w:rPr>
                <w:rFonts w:ascii="Myriad Pro" w:hAnsi="Myriad Pro"/>
              </w:rPr>
            </w:pPr>
            <w:r w:rsidRPr="001A6723">
              <w:rPr>
                <w:rFonts w:ascii="Myriad Pro" w:hAnsi="Myriad Pro"/>
                <w:b/>
              </w:rPr>
              <w:t>$6,000</w:t>
            </w:r>
          </w:p>
        </w:tc>
        <w:tc>
          <w:tcPr>
            <w:tcW w:w="1155" w:type="dxa"/>
            <w:shd w:val="clear" w:color="auto" w:fill="7AB800"/>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b/>
              </w:rPr>
              <w:t>Diamond</w:t>
            </w:r>
          </w:p>
          <w:p w:rsidR="005C717D" w:rsidRPr="001A6723" w:rsidRDefault="00E23C0B">
            <w:pPr>
              <w:spacing w:line="240" w:lineRule="auto"/>
              <w:contextualSpacing w:val="0"/>
              <w:rPr>
                <w:rFonts w:ascii="Myriad Pro" w:hAnsi="Myriad Pro"/>
              </w:rPr>
            </w:pPr>
            <w:r w:rsidRPr="001A6723">
              <w:rPr>
                <w:rFonts w:ascii="Myriad Pro" w:hAnsi="Myriad Pro"/>
                <w:b/>
              </w:rPr>
              <w:t>$9,000</w:t>
            </w:r>
          </w:p>
        </w:tc>
      </w:tr>
      <w:tr w:rsidR="005C717D" w:rsidRPr="001A6723" w:rsidTr="001A6723">
        <w:trPr>
          <w:trHeight w:val="380"/>
        </w:trPr>
        <w:tc>
          <w:tcPr>
            <w:tcW w:w="4280" w:type="dxa"/>
            <w:tcMar>
              <w:bottom w:w="43" w:type="dxa"/>
            </w:tcMar>
            <w:vAlign w:val="center"/>
          </w:tcPr>
          <w:p w:rsidR="005C717D" w:rsidRPr="001A6723" w:rsidRDefault="00E23C0B" w:rsidP="001A6723">
            <w:pPr>
              <w:spacing w:line="240" w:lineRule="auto"/>
              <w:contextualSpacing w:val="0"/>
              <w:rPr>
                <w:rFonts w:ascii="Myriad Pro" w:hAnsi="Myriad Pro"/>
              </w:rPr>
            </w:pPr>
            <w:r w:rsidRPr="001A6723">
              <w:rPr>
                <w:rFonts w:ascii="Myriad Pro" w:hAnsi="Myriad Pro"/>
              </w:rPr>
              <w:t xml:space="preserve">Include one </w:t>
            </w:r>
            <w:r w:rsidR="001A6723">
              <w:rPr>
                <w:rFonts w:ascii="Myriad Pro" w:hAnsi="Myriad Pro"/>
              </w:rPr>
              <w:t>promo</w:t>
            </w:r>
            <w:r w:rsidRPr="001A6723">
              <w:rPr>
                <w:rFonts w:ascii="Myriad Pro" w:hAnsi="Myriad Pro"/>
              </w:rPr>
              <w:t xml:space="preserve"> item in attendee bags</w:t>
            </w:r>
          </w:p>
        </w:tc>
        <w:tc>
          <w:tcPr>
            <w:tcW w:w="990" w:type="dxa"/>
            <w:tcMar>
              <w:bottom w:w="43" w:type="dxa"/>
            </w:tcMar>
            <w:vAlign w:val="center"/>
          </w:tcPr>
          <w:p w:rsidR="005C717D" w:rsidRPr="001A6723" w:rsidRDefault="005C717D">
            <w:pPr>
              <w:numPr>
                <w:ilvl w:val="0"/>
                <w:numId w:val="5"/>
              </w:numPr>
              <w:spacing w:line="240" w:lineRule="auto"/>
              <w:ind w:hanging="360"/>
              <w:jc w:val="center"/>
              <w:rPr>
                <w:rFonts w:ascii="Myriad Pro" w:hAnsi="Myriad Pro"/>
                <w:b/>
                <w:color w:val="FF6D14"/>
              </w:rPr>
            </w:pPr>
          </w:p>
        </w:tc>
        <w:tc>
          <w:tcPr>
            <w:tcW w:w="910" w:type="dxa"/>
            <w:tcMar>
              <w:bottom w:w="43" w:type="dxa"/>
            </w:tcMar>
            <w:vAlign w:val="center"/>
          </w:tcPr>
          <w:p w:rsidR="005C717D" w:rsidRPr="001A6723" w:rsidRDefault="005C717D">
            <w:pPr>
              <w:spacing w:line="240" w:lineRule="auto"/>
              <w:ind w:left="180"/>
              <w:contextualSpacing w:val="0"/>
              <w:rPr>
                <w:rFonts w:ascii="Myriad Pro" w:hAnsi="Myriad Pro"/>
              </w:rPr>
            </w:pPr>
          </w:p>
        </w:tc>
        <w:tc>
          <w:tcPr>
            <w:tcW w:w="1035" w:type="dxa"/>
            <w:tcMar>
              <w:bottom w:w="43" w:type="dxa"/>
            </w:tcMar>
            <w:vAlign w:val="center"/>
          </w:tcPr>
          <w:p w:rsidR="005C717D" w:rsidRPr="001A6723" w:rsidRDefault="005C717D">
            <w:pPr>
              <w:spacing w:line="240" w:lineRule="auto"/>
              <w:ind w:left="180"/>
              <w:contextualSpacing w:val="0"/>
              <w:rPr>
                <w:rFonts w:ascii="Myriad Pro" w:hAnsi="Myriad Pro"/>
              </w:rPr>
            </w:pPr>
          </w:p>
        </w:tc>
        <w:tc>
          <w:tcPr>
            <w:tcW w:w="1125" w:type="dxa"/>
            <w:tcMar>
              <w:bottom w:w="43" w:type="dxa"/>
            </w:tcMar>
            <w:vAlign w:val="center"/>
          </w:tcPr>
          <w:p w:rsidR="005C717D" w:rsidRPr="001A6723" w:rsidRDefault="005C717D">
            <w:pPr>
              <w:spacing w:line="240" w:lineRule="auto"/>
              <w:ind w:left="180"/>
              <w:contextualSpacing w:val="0"/>
              <w:rPr>
                <w:rFonts w:ascii="Myriad Pro" w:hAnsi="Myriad Pro"/>
              </w:rPr>
            </w:pPr>
          </w:p>
        </w:tc>
        <w:tc>
          <w:tcPr>
            <w:tcW w:w="1155" w:type="dxa"/>
            <w:tcMar>
              <w:bottom w:w="43" w:type="dxa"/>
            </w:tcMar>
            <w:vAlign w:val="center"/>
          </w:tcPr>
          <w:p w:rsidR="005C717D" w:rsidRPr="001A6723" w:rsidRDefault="005C717D">
            <w:pPr>
              <w:spacing w:line="240" w:lineRule="auto"/>
              <w:ind w:left="180"/>
              <w:contextualSpacing w:val="0"/>
              <w:rPr>
                <w:rFonts w:ascii="Myriad Pro" w:hAnsi="Myriad Pro"/>
              </w:rPr>
            </w:pPr>
          </w:p>
        </w:tc>
      </w:tr>
      <w:tr w:rsidR="005C717D" w:rsidRPr="001A6723" w:rsidTr="001A6723">
        <w:trPr>
          <w:trHeight w:val="420"/>
        </w:trPr>
        <w:tc>
          <w:tcPr>
            <w:tcW w:w="4280" w:type="dxa"/>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 xml:space="preserve">Feature your brand on our sponsor recognition sign and conference app </w:t>
            </w:r>
          </w:p>
        </w:tc>
        <w:tc>
          <w:tcPr>
            <w:tcW w:w="990" w:type="dxa"/>
            <w:tcMar>
              <w:bottom w:w="43" w:type="dxa"/>
            </w:tcMar>
            <w:vAlign w:val="center"/>
          </w:tcPr>
          <w:p w:rsidR="005C717D" w:rsidRPr="001A6723" w:rsidRDefault="005C717D">
            <w:pPr>
              <w:numPr>
                <w:ilvl w:val="0"/>
                <w:numId w:val="3"/>
              </w:numPr>
              <w:spacing w:line="240" w:lineRule="auto"/>
              <w:ind w:hanging="360"/>
              <w:contextualSpacing w:val="0"/>
              <w:jc w:val="center"/>
              <w:rPr>
                <w:rFonts w:ascii="Myriad Pro" w:hAnsi="Myriad Pro"/>
                <w:b/>
                <w:color w:val="FF6D14"/>
              </w:rPr>
            </w:pPr>
          </w:p>
        </w:tc>
        <w:tc>
          <w:tcPr>
            <w:tcW w:w="910"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03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2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55" w:type="dxa"/>
            <w:tcMar>
              <w:bottom w:w="43" w:type="dxa"/>
            </w:tcMar>
            <w:vAlign w:val="center"/>
          </w:tcPr>
          <w:p w:rsidR="005C717D" w:rsidRPr="001A6723" w:rsidRDefault="005C717D">
            <w:pPr>
              <w:numPr>
                <w:ilvl w:val="0"/>
                <w:numId w:val="1"/>
              </w:numPr>
              <w:spacing w:line="240" w:lineRule="auto"/>
              <w:ind w:left="540" w:hanging="360"/>
              <w:jc w:val="center"/>
              <w:rPr>
                <w:rFonts w:ascii="Myriad Pro" w:hAnsi="Myriad Pro"/>
                <w:b/>
                <w:color w:val="FF6D14"/>
              </w:rPr>
            </w:pPr>
          </w:p>
        </w:tc>
      </w:tr>
      <w:tr w:rsidR="005C717D" w:rsidRPr="001A6723" w:rsidTr="001A6723">
        <w:trPr>
          <w:trHeight w:val="380"/>
        </w:trPr>
        <w:tc>
          <w:tcPr>
            <w:tcW w:w="4280" w:type="dxa"/>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Receive recognition from an Advance CTE officer during the opening general session</w:t>
            </w:r>
          </w:p>
        </w:tc>
        <w:tc>
          <w:tcPr>
            <w:tcW w:w="990" w:type="dxa"/>
            <w:tcMar>
              <w:bottom w:w="43" w:type="dxa"/>
            </w:tcMar>
            <w:vAlign w:val="center"/>
          </w:tcPr>
          <w:p w:rsidR="005C717D" w:rsidRPr="001A6723" w:rsidRDefault="005C717D">
            <w:pPr>
              <w:numPr>
                <w:ilvl w:val="0"/>
                <w:numId w:val="15"/>
              </w:numPr>
              <w:spacing w:line="240" w:lineRule="auto"/>
              <w:ind w:hanging="480"/>
              <w:jc w:val="center"/>
              <w:rPr>
                <w:rFonts w:ascii="Myriad Pro" w:hAnsi="Myriad Pro"/>
                <w:b/>
                <w:color w:val="FF6D14"/>
              </w:rPr>
            </w:pPr>
          </w:p>
        </w:tc>
        <w:tc>
          <w:tcPr>
            <w:tcW w:w="910"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03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2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55" w:type="dxa"/>
            <w:tcMar>
              <w:bottom w:w="43" w:type="dxa"/>
            </w:tcMar>
            <w:vAlign w:val="center"/>
          </w:tcPr>
          <w:p w:rsidR="005C717D" w:rsidRPr="001A6723" w:rsidRDefault="005C717D">
            <w:pPr>
              <w:numPr>
                <w:ilvl w:val="0"/>
                <w:numId w:val="12"/>
              </w:numPr>
              <w:spacing w:line="240" w:lineRule="auto"/>
              <w:ind w:left="540" w:hanging="360"/>
              <w:jc w:val="center"/>
              <w:rPr>
                <w:rFonts w:ascii="Myriad Pro" w:hAnsi="Myriad Pro"/>
                <w:b/>
                <w:color w:val="FF6D14"/>
              </w:rPr>
            </w:pPr>
          </w:p>
        </w:tc>
      </w:tr>
      <w:tr w:rsidR="005C717D" w:rsidRPr="001A6723" w:rsidTr="001A6723">
        <w:trPr>
          <w:trHeight w:val="380"/>
        </w:trPr>
        <w:tc>
          <w:tcPr>
            <w:tcW w:w="4280" w:type="dxa"/>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Receive an Advance CTE ‘shout out’ over social media during meeting, your Twitter handle on our ‘tweet sheet’ that is distributed to attendees</w:t>
            </w:r>
          </w:p>
        </w:tc>
        <w:tc>
          <w:tcPr>
            <w:tcW w:w="990" w:type="dxa"/>
            <w:tcMar>
              <w:bottom w:w="43" w:type="dxa"/>
            </w:tcMar>
            <w:vAlign w:val="center"/>
          </w:tcPr>
          <w:p w:rsidR="005C717D" w:rsidRPr="001A6723" w:rsidRDefault="005C717D">
            <w:pPr>
              <w:spacing w:line="240" w:lineRule="auto"/>
              <w:ind w:left="540"/>
              <w:contextualSpacing w:val="0"/>
              <w:rPr>
                <w:rFonts w:ascii="Myriad Pro" w:hAnsi="Myriad Pro"/>
              </w:rPr>
            </w:pPr>
          </w:p>
        </w:tc>
        <w:tc>
          <w:tcPr>
            <w:tcW w:w="910"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03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2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55" w:type="dxa"/>
            <w:tcMar>
              <w:bottom w:w="43" w:type="dxa"/>
            </w:tcMar>
            <w:vAlign w:val="center"/>
          </w:tcPr>
          <w:p w:rsidR="005C717D" w:rsidRPr="001A6723" w:rsidRDefault="005C717D">
            <w:pPr>
              <w:numPr>
                <w:ilvl w:val="0"/>
                <w:numId w:val="9"/>
              </w:numPr>
              <w:spacing w:line="240" w:lineRule="auto"/>
              <w:ind w:left="540" w:hanging="360"/>
              <w:jc w:val="center"/>
              <w:rPr>
                <w:rFonts w:ascii="Myriad Pro" w:hAnsi="Myriad Pro"/>
                <w:b/>
                <w:color w:val="FF6D14"/>
              </w:rPr>
            </w:pPr>
          </w:p>
        </w:tc>
      </w:tr>
      <w:tr w:rsidR="005C717D" w:rsidRPr="001A6723" w:rsidTr="001A6723">
        <w:trPr>
          <w:trHeight w:val="420"/>
        </w:trPr>
        <w:tc>
          <w:tcPr>
            <w:tcW w:w="4280" w:type="dxa"/>
            <w:tcMar>
              <w:bottom w:w="43" w:type="dxa"/>
            </w:tcMar>
            <w:vAlign w:val="center"/>
          </w:tcPr>
          <w:p w:rsidR="005C717D" w:rsidRPr="001A6723" w:rsidRDefault="00E23C0B" w:rsidP="001A6723">
            <w:pPr>
              <w:spacing w:line="240" w:lineRule="auto"/>
              <w:contextualSpacing w:val="0"/>
              <w:rPr>
                <w:rFonts w:ascii="Myriad Pro" w:hAnsi="Myriad Pro"/>
              </w:rPr>
            </w:pPr>
            <w:r w:rsidRPr="001A6723">
              <w:rPr>
                <w:rFonts w:ascii="Myriad Pro" w:hAnsi="Myriad Pro"/>
              </w:rPr>
              <w:t xml:space="preserve">Include three </w:t>
            </w:r>
            <w:r w:rsidR="001A6723">
              <w:rPr>
                <w:rFonts w:ascii="Myriad Pro" w:hAnsi="Myriad Pro"/>
              </w:rPr>
              <w:t>promo</w:t>
            </w:r>
            <w:r w:rsidRPr="001A6723">
              <w:rPr>
                <w:rFonts w:ascii="Myriad Pro" w:hAnsi="Myriad Pro"/>
              </w:rPr>
              <w:t xml:space="preserve"> items in attendee </w:t>
            </w:r>
            <w:r w:rsidR="001A6723">
              <w:rPr>
                <w:rFonts w:ascii="Myriad Pro" w:hAnsi="Myriad Pro"/>
              </w:rPr>
              <w:t>bags</w:t>
            </w:r>
            <w:r w:rsidRPr="001A6723">
              <w:rPr>
                <w:rFonts w:ascii="Myriad Pro" w:hAnsi="Myriad Pro"/>
              </w:rPr>
              <w:t xml:space="preserve"> </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03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2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55" w:type="dxa"/>
            <w:tcMar>
              <w:bottom w:w="43" w:type="dxa"/>
            </w:tcMar>
            <w:vAlign w:val="center"/>
          </w:tcPr>
          <w:p w:rsidR="005C717D" w:rsidRPr="001A6723" w:rsidRDefault="005C717D">
            <w:pPr>
              <w:numPr>
                <w:ilvl w:val="0"/>
                <w:numId w:val="13"/>
              </w:numPr>
              <w:spacing w:line="240" w:lineRule="auto"/>
              <w:ind w:left="540" w:hanging="360"/>
              <w:jc w:val="center"/>
              <w:rPr>
                <w:rFonts w:ascii="Myriad Pro" w:hAnsi="Myriad Pro"/>
                <w:b/>
                <w:color w:val="FF6D14"/>
              </w:rPr>
            </w:pPr>
          </w:p>
        </w:tc>
      </w:tr>
      <w:tr w:rsidR="005C717D" w:rsidRPr="001A6723" w:rsidTr="001A6723">
        <w:trPr>
          <w:trHeight w:val="420"/>
        </w:trPr>
        <w:tc>
          <w:tcPr>
            <w:tcW w:w="4280" w:type="dxa"/>
            <w:tcMar>
              <w:bottom w:w="43" w:type="dxa"/>
            </w:tcMar>
            <w:vAlign w:val="center"/>
          </w:tcPr>
          <w:p w:rsidR="005C717D" w:rsidRPr="001A6723" w:rsidRDefault="00E23C0B">
            <w:pPr>
              <w:spacing w:line="240" w:lineRule="auto"/>
              <w:contextualSpacing w:val="0"/>
              <w:rPr>
                <w:rFonts w:ascii="Myriad Pro" w:hAnsi="Myriad Pro"/>
                <w:i/>
              </w:rPr>
            </w:pPr>
            <w:r w:rsidRPr="001A6723">
              <w:rPr>
                <w:rFonts w:ascii="Myriad Pro" w:hAnsi="Myriad Pro"/>
              </w:rPr>
              <w:t>Receive one</w:t>
            </w:r>
            <w:r w:rsidRPr="001A6723">
              <w:rPr>
                <w:rFonts w:ascii="Myriad Pro" w:hAnsi="Myriad Pro"/>
                <w:b/>
              </w:rPr>
              <w:t xml:space="preserve"> </w:t>
            </w:r>
            <w:r w:rsidRPr="001A6723">
              <w:rPr>
                <w:rFonts w:ascii="Myriad Pro" w:hAnsi="Myriad Pro"/>
              </w:rPr>
              <w:t xml:space="preserve">complimentary registration. </w:t>
            </w:r>
            <w:r w:rsidRPr="001A6723">
              <w:rPr>
                <w:rFonts w:ascii="Myriad Pro" w:hAnsi="Myriad Pro"/>
                <w:i/>
              </w:rPr>
              <w:t>Valued at $775</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spacing w:line="240" w:lineRule="auto"/>
              <w:contextualSpacing w:val="0"/>
              <w:rPr>
                <w:rFonts w:ascii="Myriad Pro" w:hAnsi="Myriad Pro"/>
              </w:rPr>
            </w:pPr>
          </w:p>
        </w:tc>
        <w:tc>
          <w:tcPr>
            <w:tcW w:w="1035" w:type="dxa"/>
            <w:tcMar>
              <w:bottom w:w="43" w:type="dxa"/>
            </w:tcMar>
            <w:vAlign w:val="center"/>
          </w:tcPr>
          <w:p w:rsidR="005C717D" w:rsidRPr="001A6723" w:rsidRDefault="005C717D">
            <w:pPr>
              <w:numPr>
                <w:ilvl w:val="0"/>
                <w:numId w:val="7"/>
              </w:numPr>
              <w:spacing w:line="240" w:lineRule="auto"/>
              <w:ind w:hanging="420"/>
              <w:jc w:val="center"/>
              <w:rPr>
                <w:rFonts w:ascii="Myriad Pro" w:hAnsi="Myriad Pro"/>
                <w:b/>
                <w:color w:val="FF6D14"/>
              </w:rPr>
            </w:pPr>
          </w:p>
        </w:tc>
        <w:tc>
          <w:tcPr>
            <w:tcW w:w="1125" w:type="dxa"/>
            <w:tcMar>
              <w:bottom w:w="43" w:type="dxa"/>
            </w:tcMar>
            <w:vAlign w:val="center"/>
          </w:tcPr>
          <w:p w:rsidR="005C717D" w:rsidRPr="001A6723" w:rsidRDefault="005C717D">
            <w:pPr>
              <w:spacing w:line="240" w:lineRule="auto"/>
              <w:ind w:left="540"/>
              <w:contextualSpacing w:val="0"/>
              <w:rPr>
                <w:rFonts w:ascii="Myriad Pro" w:hAnsi="Myriad Pro"/>
              </w:rPr>
            </w:pPr>
          </w:p>
        </w:tc>
        <w:tc>
          <w:tcPr>
            <w:tcW w:w="1155" w:type="dxa"/>
            <w:tcMar>
              <w:bottom w:w="43" w:type="dxa"/>
            </w:tcMar>
            <w:vAlign w:val="center"/>
          </w:tcPr>
          <w:p w:rsidR="005C717D" w:rsidRPr="001A6723" w:rsidRDefault="005C717D">
            <w:pPr>
              <w:spacing w:line="240" w:lineRule="auto"/>
              <w:ind w:left="540" w:hanging="360"/>
              <w:contextualSpacing w:val="0"/>
              <w:rPr>
                <w:rFonts w:ascii="Myriad Pro" w:hAnsi="Myriad Pro"/>
              </w:rPr>
            </w:pPr>
          </w:p>
        </w:tc>
      </w:tr>
      <w:tr w:rsidR="005C717D" w:rsidRPr="001A6723" w:rsidTr="001A6723">
        <w:trPr>
          <w:trHeight w:val="420"/>
        </w:trPr>
        <w:tc>
          <w:tcPr>
            <w:tcW w:w="4280" w:type="dxa"/>
            <w:tcMar>
              <w:bottom w:w="43" w:type="dxa"/>
            </w:tcMar>
            <w:vAlign w:val="center"/>
          </w:tcPr>
          <w:p w:rsidR="005C717D" w:rsidRPr="001A6723" w:rsidRDefault="00E23C0B" w:rsidP="001A6723">
            <w:pPr>
              <w:spacing w:line="240" w:lineRule="auto"/>
              <w:contextualSpacing w:val="0"/>
              <w:rPr>
                <w:rFonts w:ascii="Myriad Pro" w:hAnsi="Myriad Pro"/>
              </w:rPr>
            </w:pPr>
            <w:r w:rsidRPr="001A6723">
              <w:rPr>
                <w:rFonts w:ascii="Myriad Pro" w:hAnsi="Myriad Pro"/>
              </w:rPr>
              <w:t xml:space="preserve">Submit a post for the </w:t>
            </w:r>
            <w:hyperlink r:id="rId10">
              <w:r w:rsidRPr="001A6723">
                <w:rPr>
                  <w:rFonts w:ascii="Myriad Pro" w:hAnsi="Myriad Pro"/>
                  <w:color w:val="0563C1"/>
                  <w:u w:val="single"/>
                </w:rPr>
                <w:t>Learning that Works for America</w:t>
              </w:r>
            </w:hyperlink>
            <w:r w:rsidRPr="001A6723">
              <w:rPr>
                <w:rFonts w:ascii="Myriad Pro" w:hAnsi="Myriad Pro"/>
              </w:rPr>
              <w:t xml:space="preserve"> blog</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spacing w:line="240" w:lineRule="auto"/>
              <w:ind w:left="720"/>
              <w:contextualSpacing w:val="0"/>
              <w:jc w:val="center"/>
              <w:rPr>
                <w:rFonts w:ascii="Myriad Pro" w:hAnsi="Myriad Pro"/>
              </w:rPr>
            </w:pPr>
          </w:p>
        </w:tc>
        <w:tc>
          <w:tcPr>
            <w:tcW w:w="103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2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55" w:type="dxa"/>
            <w:tcMar>
              <w:bottom w:w="43" w:type="dxa"/>
            </w:tcMar>
            <w:vAlign w:val="center"/>
          </w:tcPr>
          <w:p w:rsidR="005C717D" w:rsidRPr="001A6723" w:rsidRDefault="005C717D">
            <w:pPr>
              <w:numPr>
                <w:ilvl w:val="0"/>
                <w:numId w:val="8"/>
              </w:numPr>
              <w:spacing w:line="240" w:lineRule="auto"/>
              <w:ind w:left="540" w:hanging="360"/>
              <w:jc w:val="center"/>
              <w:rPr>
                <w:rFonts w:ascii="Myriad Pro" w:hAnsi="Myriad Pro"/>
                <w:b/>
                <w:color w:val="FF6D14"/>
              </w:rPr>
            </w:pPr>
          </w:p>
        </w:tc>
      </w:tr>
      <w:tr w:rsidR="005C717D" w:rsidRPr="001A6723" w:rsidTr="001A6723">
        <w:trPr>
          <w:trHeight w:val="420"/>
        </w:trPr>
        <w:tc>
          <w:tcPr>
            <w:tcW w:w="4280" w:type="dxa"/>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Host a 6’ skirted sponsor table in or near main meeting room during all meals and general sessions.</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03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2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55" w:type="dxa"/>
            <w:tcMar>
              <w:bottom w:w="43" w:type="dxa"/>
            </w:tcMar>
            <w:vAlign w:val="center"/>
          </w:tcPr>
          <w:p w:rsidR="005C717D" w:rsidRPr="001A6723" w:rsidRDefault="005C717D">
            <w:pPr>
              <w:numPr>
                <w:ilvl w:val="0"/>
                <w:numId w:val="10"/>
              </w:numPr>
              <w:spacing w:line="240" w:lineRule="auto"/>
              <w:ind w:left="540" w:hanging="360"/>
              <w:jc w:val="center"/>
              <w:rPr>
                <w:rFonts w:ascii="Myriad Pro" w:hAnsi="Myriad Pro"/>
                <w:b/>
                <w:color w:val="FF6D14"/>
              </w:rPr>
            </w:pPr>
          </w:p>
        </w:tc>
      </w:tr>
      <w:tr w:rsidR="005C717D" w:rsidRPr="001A6723" w:rsidTr="001A6723">
        <w:trPr>
          <w:trHeight w:val="420"/>
        </w:trPr>
        <w:tc>
          <w:tcPr>
            <w:tcW w:w="4280" w:type="dxa"/>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 xml:space="preserve">Have your corporate logo posted on the print agenda and meeting homepage. </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035" w:type="dxa"/>
            <w:tcMar>
              <w:bottom w:w="43" w:type="dxa"/>
            </w:tcMar>
            <w:vAlign w:val="center"/>
          </w:tcPr>
          <w:p w:rsidR="005C717D" w:rsidRPr="001A6723" w:rsidRDefault="005C717D">
            <w:pPr>
              <w:spacing w:line="240" w:lineRule="auto"/>
              <w:ind w:left="540"/>
              <w:contextualSpacing w:val="0"/>
              <w:rPr>
                <w:rFonts w:ascii="Myriad Pro" w:hAnsi="Myriad Pro"/>
              </w:rPr>
            </w:pPr>
          </w:p>
        </w:tc>
        <w:tc>
          <w:tcPr>
            <w:tcW w:w="112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55" w:type="dxa"/>
            <w:tcMar>
              <w:bottom w:w="43" w:type="dxa"/>
            </w:tcMar>
            <w:vAlign w:val="center"/>
          </w:tcPr>
          <w:p w:rsidR="005C717D" w:rsidRPr="001A6723" w:rsidRDefault="005C717D">
            <w:pPr>
              <w:numPr>
                <w:ilvl w:val="0"/>
                <w:numId w:val="4"/>
              </w:numPr>
              <w:spacing w:line="240" w:lineRule="auto"/>
              <w:ind w:left="540" w:hanging="360"/>
              <w:jc w:val="center"/>
              <w:rPr>
                <w:rFonts w:ascii="Myriad Pro" w:hAnsi="Myriad Pro"/>
                <w:b/>
                <w:color w:val="FF6D14"/>
              </w:rPr>
            </w:pPr>
          </w:p>
        </w:tc>
      </w:tr>
      <w:tr w:rsidR="005C717D" w:rsidRPr="001A6723" w:rsidTr="001A6723">
        <w:trPr>
          <w:trHeight w:val="420"/>
        </w:trPr>
        <w:tc>
          <w:tcPr>
            <w:tcW w:w="4280" w:type="dxa"/>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 xml:space="preserve">Make brief remarks during a general session or meal function </w:t>
            </w:r>
            <w:r w:rsidRPr="001A6723">
              <w:rPr>
                <w:rFonts w:ascii="Myriad Pro" w:hAnsi="Myriad Pro"/>
                <w:i/>
              </w:rPr>
              <w:t>(Advance CTE choice of session</w:t>
            </w:r>
            <w:r w:rsidRPr="001A6723">
              <w:rPr>
                <w:rFonts w:ascii="Myriad Pro" w:hAnsi="Myriad Pro"/>
              </w:rPr>
              <w:t>)</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035"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12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55" w:type="dxa"/>
            <w:tcMar>
              <w:bottom w:w="43" w:type="dxa"/>
            </w:tcMar>
            <w:vAlign w:val="center"/>
          </w:tcPr>
          <w:p w:rsidR="005C717D" w:rsidRPr="001A6723" w:rsidRDefault="005C717D">
            <w:pPr>
              <w:numPr>
                <w:ilvl w:val="0"/>
                <w:numId w:val="2"/>
              </w:numPr>
              <w:spacing w:line="240" w:lineRule="auto"/>
              <w:ind w:left="540" w:hanging="360"/>
              <w:jc w:val="center"/>
              <w:rPr>
                <w:rFonts w:ascii="Myriad Pro" w:hAnsi="Myriad Pro"/>
                <w:b/>
                <w:color w:val="FF6D14"/>
              </w:rPr>
            </w:pPr>
          </w:p>
        </w:tc>
      </w:tr>
      <w:tr w:rsidR="005C717D" w:rsidRPr="001A6723" w:rsidTr="001A6723">
        <w:trPr>
          <w:trHeight w:val="420"/>
        </w:trPr>
        <w:tc>
          <w:tcPr>
            <w:tcW w:w="4280" w:type="dxa"/>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 xml:space="preserve">Two complimentary meeting registrations </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035"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125" w:type="dxa"/>
            <w:tcMar>
              <w:bottom w:w="43" w:type="dxa"/>
            </w:tcMar>
            <w:vAlign w:val="center"/>
          </w:tcPr>
          <w:p w:rsidR="005C717D" w:rsidRPr="001A6723" w:rsidRDefault="005C717D">
            <w:pPr>
              <w:numPr>
                <w:ilvl w:val="0"/>
                <w:numId w:val="5"/>
              </w:numPr>
              <w:spacing w:line="240" w:lineRule="auto"/>
              <w:ind w:hanging="360"/>
              <w:contextualSpacing w:val="0"/>
              <w:jc w:val="center"/>
              <w:rPr>
                <w:rFonts w:ascii="Myriad Pro" w:hAnsi="Myriad Pro"/>
                <w:b/>
                <w:color w:val="FF6D14"/>
              </w:rPr>
            </w:pPr>
          </w:p>
        </w:tc>
        <w:tc>
          <w:tcPr>
            <w:tcW w:w="1155" w:type="dxa"/>
            <w:tcMar>
              <w:bottom w:w="43" w:type="dxa"/>
            </w:tcMar>
            <w:vAlign w:val="center"/>
          </w:tcPr>
          <w:p w:rsidR="005C717D" w:rsidRPr="001A6723" w:rsidRDefault="005C717D">
            <w:pPr>
              <w:spacing w:line="240" w:lineRule="auto"/>
              <w:ind w:left="1080"/>
              <w:contextualSpacing w:val="0"/>
              <w:jc w:val="center"/>
              <w:rPr>
                <w:rFonts w:ascii="Myriad Pro" w:hAnsi="Myriad Pro"/>
                <w:b/>
                <w:color w:val="FF6D14"/>
              </w:rPr>
            </w:pPr>
          </w:p>
        </w:tc>
      </w:tr>
      <w:tr w:rsidR="005C717D" w:rsidRPr="001A6723" w:rsidTr="001A6723">
        <w:trPr>
          <w:trHeight w:val="420"/>
        </w:trPr>
        <w:tc>
          <w:tcPr>
            <w:tcW w:w="4280" w:type="dxa"/>
            <w:tcMar>
              <w:bottom w:w="43" w:type="dxa"/>
            </w:tcMar>
            <w:vAlign w:val="center"/>
          </w:tcPr>
          <w:p w:rsidR="005C717D" w:rsidRPr="001A6723" w:rsidRDefault="00E23C0B">
            <w:pPr>
              <w:spacing w:line="240" w:lineRule="auto"/>
              <w:contextualSpacing w:val="0"/>
              <w:rPr>
                <w:rFonts w:ascii="Myriad Pro" w:hAnsi="Myriad Pro"/>
                <w:i/>
              </w:rPr>
            </w:pPr>
            <w:r w:rsidRPr="001A6723">
              <w:rPr>
                <w:rFonts w:ascii="Myriad Pro" w:hAnsi="Myriad Pro"/>
              </w:rPr>
              <w:t xml:space="preserve">Three complimentary meeting registrations. </w:t>
            </w:r>
            <w:r w:rsidRPr="001A6723">
              <w:rPr>
                <w:rFonts w:ascii="Myriad Pro" w:hAnsi="Myriad Pro"/>
                <w:i/>
              </w:rPr>
              <w:t>A $2,325 value</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035"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125" w:type="dxa"/>
            <w:tcMar>
              <w:bottom w:w="43" w:type="dxa"/>
            </w:tcMar>
            <w:vAlign w:val="center"/>
          </w:tcPr>
          <w:p w:rsidR="005C717D" w:rsidRPr="001A6723" w:rsidRDefault="005C717D">
            <w:pPr>
              <w:spacing w:line="240" w:lineRule="auto"/>
              <w:ind w:left="540" w:hanging="360"/>
              <w:contextualSpacing w:val="0"/>
              <w:jc w:val="center"/>
              <w:rPr>
                <w:rFonts w:ascii="Myriad Pro" w:hAnsi="Myriad Pro"/>
              </w:rPr>
            </w:pPr>
          </w:p>
        </w:tc>
        <w:tc>
          <w:tcPr>
            <w:tcW w:w="1155" w:type="dxa"/>
            <w:tcMar>
              <w:bottom w:w="43" w:type="dxa"/>
            </w:tcMar>
            <w:vAlign w:val="center"/>
          </w:tcPr>
          <w:p w:rsidR="005C717D" w:rsidRPr="001A6723" w:rsidRDefault="005C717D">
            <w:pPr>
              <w:numPr>
                <w:ilvl w:val="0"/>
                <w:numId w:val="14"/>
              </w:numPr>
              <w:spacing w:line="240" w:lineRule="auto"/>
              <w:ind w:hanging="510"/>
              <w:jc w:val="center"/>
              <w:rPr>
                <w:rFonts w:ascii="Myriad Pro" w:hAnsi="Myriad Pro"/>
                <w:b/>
                <w:color w:val="FF6D14"/>
              </w:rPr>
            </w:pPr>
          </w:p>
        </w:tc>
      </w:tr>
      <w:tr w:rsidR="005C717D" w:rsidRPr="001A6723" w:rsidTr="001A6723">
        <w:trPr>
          <w:trHeight w:val="420"/>
        </w:trPr>
        <w:tc>
          <w:tcPr>
            <w:tcW w:w="4280" w:type="dxa"/>
            <w:tcMar>
              <w:bottom w:w="43"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 xml:space="preserve">Send a targeted email to State Directors to promote your organization and sponsorship </w:t>
            </w:r>
            <w:r w:rsidRPr="001A6723">
              <w:rPr>
                <w:rFonts w:ascii="Myriad Pro" w:hAnsi="Myriad Pro"/>
                <w:i/>
              </w:rPr>
              <w:t>(Sent by Advance CTE)</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035"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125" w:type="dxa"/>
            <w:tcMar>
              <w:bottom w:w="43" w:type="dxa"/>
            </w:tcMar>
            <w:vAlign w:val="center"/>
          </w:tcPr>
          <w:p w:rsidR="005C717D" w:rsidRPr="001A6723" w:rsidRDefault="005C717D">
            <w:pPr>
              <w:spacing w:line="240" w:lineRule="auto"/>
              <w:ind w:left="540" w:hanging="360"/>
              <w:contextualSpacing w:val="0"/>
              <w:jc w:val="center"/>
              <w:rPr>
                <w:rFonts w:ascii="Myriad Pro" w:hAnsi="Myriad Pro"/>
              </w:rPr>
            </w:pPr>
          </w:p>
        </w:tc>
        <w:tc>
          <w:tcPr>
            <w:tcW w:w="1155" w:type="dxa"/>
            <w:tcMar>
              <w:bottom w:w="43" w:type="dxa"/>
            </w:tcMar>
            <w:vAlign w:val="center"/>
          </w:tcPr>
          <w:p w:rsidR="005C717D" w:rsidRPr="001A6723" w:rsidRDefault="005C717D">
            <w:pPr>
              <w:numPr>
                <w:ilvl w:val="0"/>
                <w:numId w:val="14"/>
              </w:numPr>
              <w:spacing w:line="240" w:lineRule="auto"/>
              <w:ind w:hanging="510"/>
              <w:jc w:val="center"/>
              <w:rPr>
                <w:rFonts w:ascii="Myriad Pro" w:hAnsi="Myriad Pro"/>
                <w:b/>
                <w:color w:val="FF6D14"/>
              </w:rPr>
            </w:pPr>
          </w:p>
        </w:tc>
      </w:tr>
      <w:tr w:rsidR="005C717D" w:rsidRPr="001A6723" w:rsidTr="001A6723">
        <w:trPr>
          <w:trHeight w:val="420"/>
        </w:trPr>
        <w:tc>
          <w:tcPr>
            <w:tcW w:w="4280" w:type="dxa"/>
            <w:tcMar>
              <w:bottom w:w="43" w:type="dxa"/>
            </w:tcMar>
            <w:vAlign w:val="center"/>
          </w:tcPr>
          <w:p w:rsidR="005C717D" w:rsidRPr="001A6723" w:rsidRDefault="00E23C0B">
            <w:pPr>
              <w:spacing w:line="240" w:lineRule="auto"/>
              <w:contextualSpacing w:val="0"/>
              <w:rPr>
                <w:rFonts w:ascii="Myriad Pro" w:hAnsi="Myriad Pro"/>
                <w:i/>
              </w:rPr>
            </w:pPr>
            <w:r w:rsidRPr="001A6723">
              <w:rPr>
                <w:rFonts w:ascii="Myriad Pro" w:hAnsi="Myriad Pro"/>
                <w:i/>
                <w:color w:val="FF6D00"/>
              </w:rPr>
              <w:t xml:space="preserve">*NEW* </w:t>
            </w:r>
            <w:r w:rsidRPr="001A6723">
              <w:rPr>
                <w:rFonts w:ascii="Myriad Pro" w:hAnsi="Myriad Pro"/>
              </w:rPr>
              <w:t xml:space="preserve">Receive a directory of meeting attendees complete with emails, job titles and employers </w:t>
            </w:r>
            <w:r w:rsidRPr="001A6723">
              <w:rPr>
                <w:rFonts w:ascii="Myriad Pro" w:hAnsi="Myriad Pro"/>
                <w:i/>
              </w:rPr>
              <w:t>A $1,500 value</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035"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125" w:type="dxa"/>
            <w:tcMar>
              <w:bottom w:w="43" w:type="dxa"/>
            </w:tcMar>
            <w:vAlign w:val="center"/>
          </w:tcPr>
          <w:p w:rsidR="005C717D" w:rsidRPr="001A6723" w:rsidRDefault="005C717D">
            <w:pPr>
              <w:spacing w:line="240" w:lineRule="auto"/>
              <w:ind w:left="540" w:hanging="360"/>
              <w:contextualSpacing w:val="0"/>
              <w:jc w:val="center"/>
              <w:rPr>
                <w:rFonts w:ascii="Myriad Pro" w:hAnsi="Myriad Pro"/>
              </w:rPr>
            </w:pPr>
          </w:p>
        </w:tc>
        <w:tc>
          <w:tcPr>
            <w:tcW w:w="1155" w:type="dxa"/>
            <w:tcMar>
              <w:bottom w:w="43" w:type="dxa"/>
            </w:tcMar>
            <w:vAlign w:val="center"/>
          </w:tcPr>
          <w:p w:rsidR="005C717D" w:rsidRPr="001A6723" w:rsidRDefault="005C717D">
            <w:pPr>
              <w:numPr>
                <w:ilvl w:val="0"/>
                <w:numId w:val="14"/>
              </w:numPr>
              <w:spacing w:line="240" w:lineRule="auto"/>
              <w:ind w:hanging="510"/>
              <w:jc w:val="center"/>
              <w:rPr>
                <w:rFonts w:ascii="Myriad Pro" w:hAnsi="Myriad Pro"/>
                <w:b/>
                <w:color w:val="FF6D14"/>
              </w:rPr>
            </w:pPr>
          </w:p>
        </w:tc>
      </w:tr>
      <w:tr w:rsidR="005C717D" w:rsidRPr="001A6723" w:rsidTr="001A6723">
        <w:trPr>
          <w:trHeight w:val="420"/>
        </w:trPr>
        <w:tc>
          <w:tcPr>
            <w:tcW w:w="4280" w:type="dxa"/>
            <w:tcMar>
              <w:bottom w:w="43" w:type="dxa"/>
            </w:tcMar>
            <w:vAlign w:val="center"/>
          </w:tcPr>
          <w:p w:rsidR="005C717D" w:rsidRPr="001A6723" w:rsidRDefault="00E23C0B" w:rsidP="001A6723">
            <w:pPr>
              <w:spacing w:line="240" w:lineRule="auto"/>
              <w:contextualSpacing w:val="0"/>
              <w:rPr>
                <w:rFonts w:ascii="Myriad Pro" w:hAnsi="Myriad Pro"/>
                <w:i/>
              </w:rPr>
            </w:pPr>
            <w:r w:rsidRPr="001A6723">
              <w:rPr>
                <w:rFonts w:ascii="Myriad Pro" w:hAnsi="Myriad Pro"/>
              </w:rPr>
              <w:t>Sponsor a coffee or snack break (Benefits include: your logo</w:t>
            </w:r>
            <w:r w:rsidR="001A6723">
              <w:rPr>
                <w:rFonts w:ascii="Myriad Pro" w:hAnsi="Myriad Pro"/>
              </w:rPr>
              <w:t xml:space="preserve"> in the print/</w:t>
            </w:r>
            <w:r w:rsidRPr="001A6723">
              <w:rPr>
                <w:rFonts w:ascii="Myriad Pro" w:hAnsi="Myriad Pro"/>
              </w:rPr>
              <w:t>web agenda</w:t>
            </w:r>
            <w:r w:rsidR="001A6723">
              <w:rPr>
                <w:rFonts w:ascii="Myriad Pro" w:hAnsi="Myriad Pro"/>
              </w:rPr>
              <w:t>s</w:t>
            </w:r>
            <w:r w:rsidRPr="001A6723">
              <w:rPr>
                <w:rFonts w:ascii="Myriad Pro" w:hAnsi="Myriad Pro"/>
              </w:rPr>
              <w:t>, general session presider</w:t>
            </w:r>
            <w:r w:rsidR="001A6723">
              <w:rPr>
                <w:rFonts w:ascii="Myriad Pro" w:hAnsi="Myriad Pro"/>
              </w:rPr>
              <w:t xml:space="preserve"> recognition</w:t>
            </w:r>
            <w:r w:rsidRPr="001A6723">
              <w:rPr>
                <w:rFonts w:ascii="Myriad Pro" w:hAnsi="Myriad Pro"/>
              </w:rPr>
              <w:t>, and an</w:t>
            </w:r>
            <w:r w:rsidR="001A6723">
              <w:rPr>
                <w:rFonts w:ascii="Myriad Pro" w:hAnsi="Myriad Pro"/>
              </w:rPr>
              <w:t xml:space="preserve"> opportunity to include signage and</w:t>
            </w:r>
            <w:r w:rsidRPr="001A6723">
              <w:rPr>
                <w:rFonts w:ascii="Myriad Pro" w:hAnsi="Myriad Pro"/>
              </w:rPr>
              <w:t xml:space="preserve"> materials at the break station.) </w:t>
            </w:r>
            <w:r w:rsidRPr="001A6723">
              <w:rPr>
                <w:rFonts w:ascii="Myriad Pro" w:hAnsi="Myriad Pro"/>
                <w:i/>
              </w:rPr>
              <w:t>A $4,500 value</w:t>
            </w:r>
          </w:p>
        </w:tc>
        <w:tc>
          <w:tcPr>
            <w:tcW w:w="99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910"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035" w:type="dxa"/>
            <w:tcMar>
              <w:bottom w:w="43" w:type="dxa"/>
            </w:tcMar>
            <w:vAlign w:val="center"/>
          </w:tcPr>
          <w:p w:rsidR="005C717D" w:rsidRPr="001A6723" w:rsidRDefault="005C717D">
            <w:pPr>
              <w:spacing w:line="240" w:lineRule="auto"/>
              <w:contextualSpacing w:val="0"/>
              <w:jc w:val="center"/>
              <w:rPr>
                <w:rFonts w:ascii="Myriad Pro" w:hAnsi="Myriad Pro"/>
              </w:rPr>
            </w:pPr>
          </w:p>
        </w:tc>
        <w:tc>
          <w:tcPr>
            <w:tcW w:w="1125" w:type="dxa"/>
            <w:tcMar>
              <w:bottom w:w="43" w:type="dxa"/>
            </w:tcMar>
            <w:vAlign w:val="center"/>
          </w:tcPr>
          <w:p w:rsidR="005C717D" w:rsidRPr="001A6723" w:rsidRDefault="005C717D">
            <w:pPr>
              <w:spacing w:line="240" w:lineRule="auto"/>
              <w:ind w:left="540" w:hanging="360"/>
              <w:contextualSpacing w:val="0"/>
              <w:jc w:val="center"/>
              <w:rPr>
                <w:rFonts w:ascii="Myriad Pro" w:hAnsi="Myriad Pro"/>
              </w:rPr>
            </w:pPr>
          </w:p>
        </w:tc>
        <w:tc>
          <w:tcPr>
            <w:tcW w:w="1155" w:type="dxa"/>
            <w:tcMar>
              <w:bottom w:w="43" w:type="dxa"/>
            </w:tcMar>
            <w:vAlign w:val="center"/>
          </w:tcPr>
          <w:p w:rsidR="005C717D" w:rsidRPr="001A6723" w:rsidRDefault="005C717D">
            <w:pPr>
              <w:numPr>
                <w:ilvl w:val="0"/>
                <w:numId w:val="6"/>
              </w:numPr>
              <w:spacing w:line="240" w:lineRule="auto"/>
              <w:ind w:left="480" w:hanging="360"/>
              <w:jc w:val="center"/>
              <w:rPr>
                <w:rFonts w:ascii="Myriad Pro" w:hAnsi="Myriad Pro"/>
                <w:b/>
                <w:color w:val="FF6D14"/>
              </w:rPr>
            </w:pPr>
          </w:p>
        </w:tc>
      </w:tr>
    </w:tbl>
    <w:p w:rsidR="004F7B20" w:rsidRDefault="004F7B20">
      <w:pPr>
        <w:spacing w:line="240" w:lineRule="auto"/>
        <w:rPr>
          <w:rFonts w:ascii="Myriad Pro" w:hAnsi="Myriad Pro"/>
          <w:b/>
        </w:rPr>
      </w:pPr>
    </w:p>
    <w:p w:rsidR="005C717D" w:rsidRPr="001A6723" w:rsidRDefault="00E23C0B">
      <w:pPr>
        <w:spacing w:line="240" w:lineRule="auto"/>
        <w:rPr>
          <w:rFonts w:ascii="Myriad Pro" w:hAnsi="Myriad Pro"/>
        </w:rPr>
      </w:pPr>
      <w:bookmarkStart w:id="0" w:name="_GoBack"/>
      <w:bookmarkEnd w:id="0"/>
      <w:r w:rsidRPr="001A6723">
        <w:rPr>
          <w:rFonts w:ascii="Myriad Pro" w:hAnsi="Myriad Pro"/>
          <w:b/>
        </w:rPr>
        <w:lastRenderedPageBreak/>
        <w:t xml:space="preserve">STEP 2: Boost Your Visibility </w:t>
      </w:r>
    </w:p>
    <w:p w:rsidR="005C717D" w:rsidRPr="001A6723" w:rsidRDefault="00E23C0B">
      <w:pPr>
        <w:spacing w:line="240" w:lineRule="auto"/>
        <w:rPr>
          <w:rFonts w:ascii="Myriad Pro" w:hAnsi="Myriad Pro"/>
        </w:rPr>
      </w:pPr>
      <w:r w:rsidRPr="001A6723">
        <w:rPr>
          <w:rFonts w:ascii="Myriad Pro" w:hAnsi="Myriad Pro"/>
        </w:rPr>
        <w:t xml:space="preserve">Choose from a menu of </w:t>
      </w:r>
      <w:r w:rsidRPr="001A6723">
        <w:rPr>
          <w:rFonts w:ascii="Myriad Pro" w:hAnsi="Myriad Pro"/>
          <w:i/>
        </w:rPr>
        <w:t>a la carte</w:t>
      </w:r>
      <w:r w:rsidRPr="001A6723">
        <w:rPr>
          <w:rFonts w:ascii="Myriad Pro" w:hAnsi="Myriad Pro"/>
        </w:rPr>
        <w:t xml:space="preserve"> options to maximize your exposure during the Spring Meeting.</w:t>
      </w:r>
    </w:p>
    <w:p w:rsidR="005C717D" w:rsidRPr="001A6723" w:rsidRDefault="005C717D">
      <w:pPr>
        <w:spacing w:line="240" w:lineRule="auto"/>
        <w:rPr>
          <w:rFonts w:ascii="Myriad Pro" w:hAnsi="Myriad Pro"/>
        </w:rPr>
      </w:pPr>
    </w:p>
    <w:tbl>
      <w:tblPr>
        <w:tblStyle w:val="a0"/>
        <w:tblW w:w="9788" w:type="dxa"/>
        <w:jc w:val="center"/>
        <w:tblBorders>
          <w:top w:val="single" w:sz="18" w:space="0" w:color="7AB800"/>
          <w:left w:val="single" w:sz="18" w:space="0" w:color="7AB800"/>
          <w:bottom w:val="single" w:sz="18" w:space="0" w:color="7AB800"/>
          <w:right w:val="single" w:sz="18" w:space="0" w:color="7AB800"/>
          <w:insideH w:val="single" w:sz="4" w:space="0" w:color="000000"/>
          <w:insideV w:val="single" w:sz="4" w:space="0" w:color="000000"/>
        </w:tblBorders>
        <w:tblLayout w:type="fixed"/>
        <w:tblLook w:val="0400" w:firstRow="0" w:lastRow="0" w:firstColumn="0" w:lastColumn="0" w:noHBand="0" w:noVBand="1"/>
      </w:tblPr>
      <w:tblGrid>
        <w:gridCol w:w="2040"/>
        <w:gridCol w:w="6540"/>
        <w:gridCol w:w="1208"/>
      </w:tblGrid>
      <w:tr w:rsidR="005C717D" w:rsidRPr="001A6723">
        <w:trPr>
          <w:trHeight w:val="540"/>
          <w:jc w:val="center"/>
        </w:trPr>
        <w:tc>
          <w:tcPr>
            <w:tcW w:w="2040" w:type="dxa"/>
            <w:shd w:val="clear" w:color="auto" w:fill="7AB800"/>
            <w:tcMar>
              <w:bottom w:w="72" w:type="dxa"/>
            </w:tcMar>
            <w:vAlign w:val="center"/>
          </w:tcPr>
          <w:p w:rsidR="005C717D" w:rsidRPr="001A6723" w:rsidRDefault="00E23C0B">
            <w:pPr>
              <w:spacing w:line="240" w:lineRule="auto"/>
              <w:contextualSpacing w:val="0"/>
              <w:jc w:val="center"/>
              <w:rPr>
                <w:rFonts w:ascii="Myriad Pro" w:hAnsi="Myriad Pro"/>
              </w:rPr>
            </w:pPr>
            <w:r w:rsidRPr="001A6723">
              <w:rPr>
                <w:rFonts w:ascii="Myriad Pro" w:hAnsi="Myriad Pro"/>
                <w:b/>
                <w:i/>
                <w:smallCaps/>
              </w:rPr>
              <w:t>A LA CARTE OPTIONS</w:t>
            </w:r>
          </w:p>
        </w:tc>
        <w:tc>
          <w:tcPr>
            <w:tcW w:w="6540" w:type="dxa"/>
            <w:shd w:val="clear" w:color="auto" w:fill="7AB800"/>
            <w:tcMar>
              <w:bottom w:w="72" w:type="dxa"/>
            </w:tcMar>
            <w:vAlign w:val="center"/>
          </w:tcPr>
          <w:p w:rsidR="005C717D" w:rsidRPr="001A6723" w:rsidRDefault="00E23C0B">
            <w:pPr>
              <w:spacing w:line="240" w:lineRule="auto"/>
              <w:contextualSpacing w:val="0"/>
              <w:jc w:val="center"/>
              <w:rPr>
                <w:rFonts w:ascii="Myriad Pro" w:hAnsi="Myriad Pro"/>
              </w:rPr>
            </w:pPr>
            <w:r w:rsidRPr="001A6723">
              <w:rPr>
                <w:rFonts w:ascii="Myriad Pro" w:hAnsi="Myriad Pro"/>
                <w:b/>
                <w:i/>
                <w:smallCaps/>
              </w:rPr>
              <w:t>BENEFITS</w:t>
            </w:r>
          </w:p>
        </w:tc>
        <w:tc>
          <w:tcPr>
            <w:tcW w:w="1208" w:type="dxa"/>
            <w:shd w:val="clear" w:color="auto" w:fill="7AB800"/>
            <w:tcMar>
              <w:bottom w:w="72" w:type="dxa"/>
            </w:tcMar>
            <w:vAlign w:val="center"/>
          </w:tcPr>
          <w:p w:rsidR="005C717D" w:rsidRPr="001A6723" w:rsidRDefault="00E23C0B">
            <w:pPr>
              <w:spacing w:line="240" w:lineRule="auto"/>
              <w:contextualSpacing w:val="0"/>
              <w:jc w:val="center"/>
              <w:rPr>
                <w:rFonts w:ascii="Myriad Pro" w:hAnsi="Myriad Pro"/>
              </w:rPr>
            </w:pPr>
            <w:r w:rsidRPr="001A6723">
              <w:rPr>
                <w:rFonts w:ascii="Myriad Pro" w:hAnsi="Myriad Pro"/>
                <w:b/>
                <w:i/>
                <w:smallCaps/>
              </w:rPr>
              <w:t>COST</w:t>
            </w:r>
          </w:p>
        </w:tc>
      </w:tr>
      <w:tr w:rsidR="005C717D" w:rsidRPr="001A6723">
        <w:trPr>
          <w:trHeight w:val="520"/>
          <w:jc w:val="center"/>
        </w:trPr>
        <w:tc>
          <w:tcPr>
            <w:tcW w:w="2040"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b/>
              </w:rPr>
              <w:t>Name Tag Lanyards</w:t>
            </w:r>
          </w:p>
        </w:tc>
        <w:tc>
          <w:tcPr>
            <w:tcW w:w="6540"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 xml:space="preserve">Boost your company’s visibility in a powerful way by sponsoring the attendees’ name tag lanyards. Cost of the lanyards, which your company will provide, is not included in price. </w:t>
            </w:r>
          </w:p>
          <w:p w:rsidR="005C717D" w:rsidRPr="001A6723" w:rsidRDefault="00E23C0B">
            <w:pPr>
              <w:spacing w:line="240" w:lineRule="auto"/>
              <w:contextualSpacing w:val="0"/>
              <w:rPr>
                <w:rFonts w:ascii="Myriad Pro" w:hAnsi="Myriad Pro"/>
              </w:rPr>
            </w:pPr>
            <w:r w:rsidRPr="001A6723">
              <w:rPr>
                <w:rFonts w:ascii="Myriad Pro" w:hAnsi="Myriad Pro"/>
                <w:i/>
              </w:rPr>
              <w:t>Lanyards must be received by March 15.</w:t>
            </w:r>
          </w:p>
        </w:tc>
        <w:tc>
          <w:tcPr>
            <w:tcW w:w="1208"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$1,500</w:t>
            </w:r>
          </w:p>
        </w:tc>
      </w:tr>
      <w:tr w:rsidR="005C717D" w:rsidRPr="001A6723">
        <w:trPr>
          <w:trHeight w:val="520"/>
          <w:jc w:val="center"/>
        </w:trPr>
        <w:tc>
          <w:tcPr>
            <w:tcW w:w="2040" w:type="dxa"/>
            <w:tcMar>
              <w:bottom w:w="72" w:type="dxa"/>
            </w:tcMar>
            <w:vAlign w:val="center"/>
          </w:tcPr>
          <w:p w:rsidR="005C717D" w:rsidRPr="001A6723" w:rsidRDefault="00E23C0B">
            <w:pPr>
              <w:spacing w:line="240" w:lineRule="auto"/>
              <w:contextualSpacing w:val="0"/>
              <w:rPr>
                <w:rFonts w:ascii="Myriad Pro" w:hAnsi="Myriad Pro"/>
                <w:b/>
              </w:rPr>
            </w:pPr>
            <w:r w:rsidRPr="001A6723">
              <w:rPr>
                <w:rFonts w:ascii="Myriad Pro" w:hAnsi="Myriad Pro"/>
                <w:b/>
              </w:rPr>
              <w:t>New State Director Lunch</w:t>
            </w:r>
          </w:p>
        </w:tc>
        <w:tc>
          <w:tcPr>
            <w:tcW w:w="6540"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 xml:space="preserve">DId you know that nearly </w:t>
            </w:r>
            <w:r w:rsidRPr="001A6723">
              <w:rPr>
                <w:rFonts w:ascii="Myriad Pro" w:hAnsi="Myriad Pro"/>
                <w:i/>
              </w:rPr>
              <w:t>one third</w:t>
            </w:r>
            <w:r w:rsidRPr="001A6723">
              <w:rPr>
                <w:rFonts w:ascii="Myriad Pro" w:hAnsi="Myriad Pro"/>
              </w:rPr>
              <w:t xml:space="preserve"> of State CTE Directors have turned over in the past year. Join us on April 3 to provide lunch for our newest State Directors while they take a much-needed break from their all-day leadership workshop. Sponsoring gives you the opportunity to attend, network and provide brief remarks about your organization and your services.</w:t>
            </w:r>
          </w:p>
        </w:tc>
        <w:tc>
          <w:tcPr>
            <w:tcW w:w="1208"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$2,000</w:t>
            </w:r>
          </w:p>
        </w:tc>
      </w:tr>
      <w:tr w:rsidR="005C717D" w:rsidRPr="001A6723">
        <w:trPr>
          <w:trHeight w:val="520"/>
          <w:jc w:val="center"/>
        </w:trPr>
        <w:tc>
          <w:tcPr>
            <w:tcW w:w="2040" w:type="dxa"/>
            <w:tcMar>
              <w:bottom w:w="72" w:type="dxa"/>
            </w:tcMar>
            <w:vAlign w:val="center"/>
          </w:tcPr>
          <w:p w:rsidR="005C717D" w:rsidRPr="001A6723" w:rsidRDefault="00E23C0B">
            <w:pPr>
              <w:spacing w:line="240" w:lineRule="auto"/>
              <w:contextualSpacing w:val="0"/>
              <w:rPr>
                <w:rFonts w:ascii="Myriad Pro" w:hAnsi="Myriad Pro"/>
                <w:b/>
              </w:rPr>
            </w:pPr>
            <w:r w:rsidRPr="001A6723">
              <w:rPr>
                <w:rFonts w:ascii="Myriad Pro" w:hAnsi="Myriad Pro"/>
                <w:b/>
              </w:rPr>
              <w:t>Charging Station</w:t>
            </w:r>
          </w:p>
        </w:tc>
        <w:tc>
          <w:tcPr>
            <w:tcW w:w="6540" w:type="dxa"/>
            <w:tcMar>
              <w:bottom w:w="72" w:type="dxa"/>
            </w:tcMar>
            <w:vAlign w:val="center"/>
          </w:tcPr>
          <w:p w:rsidR="005C717D" w:rsidRPr="001A6723" w:rsidRDefault="00E23C0B" w:rsidP="001A6723">
            <w:pPr>
              <w:spacing w:line="240" w:lineRule="auto"/>
              <w:contextualSpacing w:val="0"/>
              <w:rPr>
                <w:rFonts w:ascii="Myriad Pro" w:hAnsi="Myriad Pro"/>
              </w:rPr>
            </w:pPr>
            <w:r w:rsidRPr="001A6723">
              <w:rPr>
                <w:rFonts w:ascii="Myriad Pro" w:hAnsi="Myriad Pro"/>
              </w:rPr>
              <w:t>B</w:t>
            </w:r>
            <w:r w:rsidR="001A6723">
              <w:rPr>
                <w:rFonts w:ascii="Myriad Pro" w:hAnsi="Myriad Pro"/>
              </w:rPr>
              <w:t xml:space="preserve">e every attendee’s superhero with our </w:t>
            </w:r>
            <w:r w:rsidRPr="001A6723">
              <w:rPr>
                <w:rFonts w:ascii="Myriad Pro" w:hAnsi="Myriad Pro"/>
              </w:rPr>
              <w:t>mobile charging table</w:t>
            </w:r>
            <w:r w:rsidR="001A6723">
              <w:rPr>
                <w:rFonts w:ascii="Myriad Pro" w:hAnsi="Myriad Pro"/>
              </w:rPr>
              <w:t xml:space="preserve"> located</w:t>
            </w:r>
            <w:r w:rsidRPr="001A6723">
              <w:rPr>
                <w:rFonts w:ascii="Myriad Pro" w:hAnsi="Myriad Pro"/>
              </w:rPr>
              <w:t xml:space="preserve"> inside the general session room</w:t>
            </w:r>
            <w:r w:rsidR="001A6723">
              <w:rPr>
                <w:rFonts w:ascii="Myriad Pro" w:hAnsi="Myriad Pro"/>
              </w:rPr>
              <w:t xml:space="preserve"> throughout all three days of the conference</w:t>
            </w:r>
            <w:r w:rsidRPr="001A6723">
              <w:rPr>
                <w:rFonts w:ascii="Myriad Pro" w:hAnsi="Myriad Pro"/>
              </w:rPr>
              <w:t>. The table can include your company’s signage, materials</w:t>
            </w:r>
            <w:r w:rsidR="001A6723">
              <w:rPr>
                <w:rFonts w:ascii="Myriad Pro" w:hAnsi="Myriad Pro"/>
              </w:rPr>
              <w:t>.</w:t>
            </w:r>
          </w:p>
        </w:tc>
        <w:tc>
          <w:tcPr>
            <w:tcW w:w="1208" w:type="dxa"/>
            <w:tcMar>
              <w:bottom w:w="72" w:type="dxa"/>
            </w:tcMar>
            <w:vAlign w:val="center"/>
          </w:tcPr>
          <w:p w:rsidR="005C717D" w:rsidRPr="001A6723" w:rsidRDefault="00E23C0B" w:rsidP="001A6723">
            <w:pPr>
              <w:spacing w:line="240" w:lineRule="auto"/>
              <w:contextualSpacing w:val="0"/>
              <w:rPr>
                <w:rFonts w:ascii="Myriad Pro" w:hAnsi="Myriad Pro"/>
              </w:rPr>
            </w:pPr>
            <w:r w:rsidRPr="001A6723">
              <w:rPr>
                <w:rFonts w:ascii="Myriad Pro" w:hAnsi="Myriad Pro"/>
              </w:rPr>
              <w:t>$2,</w:t>
            </w:r>
            <w:r w:rsidR="001A6723">
              <w:rPr>
                <w:rFonts w:ascii="Myriad Pro" w:hAnsi="Myriad Pro"/>
              </w:rPr>
              <w:t>5</w:t>
            </w:r>
            <w:r w:rsidRPr="001A6723">
              <w:rPr>
                <w:rFonts w:ascii="Myriad Pro" w:hAnsi="Myriad Pro"/>
              </w:rPr>
              <w:t>00</w:t>
            </w:r>
          </w:p>
        </w:tc>
      </w:tr>
      <w:tr w:rsidR="005C717D" w:rsidRPr="001A6723">
        <w:trPr>
          <w:trHeight w:val="520"/>
          <w:jc w:val="center"/>
        </w:trPr>
        <w:tc>
          <w:tcPr>
            <w:tcW w:w="2040"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b/>
              </w:rPr>
              <w:t>Attendee Bags</w:t>
            </w:r>
          </w:p>
        </w:tc>
        <w:tc>
          <w:tcPr>
            <w:tcW w:w="6540"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Provide the bags for each attendee and watch your company’s logo walk around the conference hotel. Cost of the bags, which your company will provide, is not included in the price. Advance CTE will provide minimum dimensions for the bags.</w:t>
            </w:r>
          </w:p>
          <w:p w:rsidR="005C717D" w:rsidRPr="001A6723" w:rsidRDefault="00E23C0B">
            <w:pPr>
              <w:spacing w:line="240" w:lineRule="auto"/>
              <w:contextualSpacing w:val="0"/>
              <w:rPr>
                <w:rFonts w:ascii="Myriad Pro" w:hAnsi="Myriad Pro"/>
              </w:rPr>
            </w:pPr>
            <w:r w:rsidRPr="001A6723">
              <w:rPr>
                <w:rFonts w:ascii="Myriad Pro" w:hAnsi="Myriad Pro"/>
                <w:i/>
              </w:rPr>
              <w:t>Bags must be received by March 15.</w:t>
            </w:r>
          </w:p>
        </w:tc>
        <w:tc>
          <w:tcPr>
            <w:tcW w:w="1208"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$2,500</w:t>
            </w:r>
          </w:p>
        </w:tc>
      </w:tr>
      <w:tr w:rsidR="005C717D" w:rsidRPr="001A6723">
        <w:trPr>
          <w:trHeight w:val="320"/>
          <w:jc w:val="center"/>
        </w:trPr>
        <w:tc>
          <w:tcPr>
            <w:tcW w:w="2040"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b/>
              </w:rPr>
              <w:t>New State Director Reception</w:t>
            </w:r>
          </w:p>
        </w:tc>
        <w:tc>
          <w:tcPr>
            <w:tcW w:w="6540"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 xml:space="preserve">Sponsor this two-hour evening reception on April 3, including hors d'oeuvres and drinks, and get the opportunity to meet and mingle the newest State CTE Directors and the Advance CTE Board of Directors. With so much turnover in state governments, this is the perfect way to meet these new leaders in one place! Benefits include: brief opening remarks, materials distribution at each reception table, a chance to send a group email </w:t>
            </w:r>
            <w:r w:rsidRPr="001A6723">
              <w:rPr>
                <w:rFonts w:ascii="Myriad Pro" w:hAnsi="Myriad Pro"/>
                <w:i/>
                <w:sz w:val="20"/>
                <w:szCs w:val="20"/>
              </w:rPr>
              <w:t>(sent by Advance CTE)</w:t>
            </w:r>
            <w:r w:rsidRPr="001A6723">
              <w:rPr>
                <w:rFonts w:ascii="Myriad Pro" w:hAnsi="Myriad Pro"/>
              </w:rPr>
              <w:t xml:space="preserve">, opportunity for up to two individuals to attend the reception, and display of signage in front of and inside the room. </w:t>
            </w:r>
          </w:p>
        </w:tc>
        <w:tc>
          <w:tcPr>
            <w:tcW w:w="1208"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$5,000</w:t>
            </w:r>
          </w:p>
        </w:tc>
      </w:tr>
      <w:tr w:rsidR="005C717D" w:rsidRPr="001A6723">
        <w:trPr>
          <w:trHeight w:val="320"/>
          <w:jc w:val="center"/>
        </w:trPr>
        <w:tc>
          <w:tcPr>
            <w:tcW w:w="2040" w:type="dxa"/>
            <w:tcMar>
              <w:bottom w:w="72" w:type="dxa"/>
            </w:tcMar>
            <w:vAlign w:val="center"/>
          </w:tcPr>
          <w:p w:rsidR="005C717D" w:rsidRPr="001A6723" w:rsidRDefault="00E23C0B">
            <w:pPr>
              <w:spacing w:line="240" w:lineRule="auto"/>
              <w:contextualSpacing w:val="0"/>
              <w:rPr>
                <w:rFonts w:ascii="Myriad Pro" w:hAnsi="Myriad Pro"/>
                <w:b/>
              </w:rPr>
            </w:pPr>
            <w:r w:rsidRPr="001A6723">
              <w:rPr>
                <w:rFonts w:ascii="Myriad Pro" w:hAnsi="Myriad Pro"/>
                <w:b/>
              </w:rPr>
              <w:t>Meals</w:t>
            </w:r>
          </w:p>
        </w:tc>
        <w:tc>
          <w:tcPr>
            <w:tcW w:w="6540"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Help us pump up the volume for a breakfast or lunch by sponsoring a meal. As part of your sponsorship, you will be able to make a presentation complete with A/V during the meal. Recognition will be given in the print and web agendas, along with signage and a ‘shout-out’ from a general session presider. Limited opportunities available.</w:t>
            </w:r>
          </w:p>
        </w:tc>
        <w:tc>
          <w:tcPr>
            <w:tcW w:w="1208" w:type="dxa"/>
            <w:tcMar>
              <w:bottom w:w="72" w:type="dxa"/>
            </w:tcMar>
            <w:vAlign w:val="center"/>
          </w:tcPr>
          <w:p w:rsidR="005C717D" w:rsidRPr="001A6723" w:rsidRDefault="00E23C0B">
            <w:pPr>
              <w:spacing w:line="240" w:lineRule="auto"/>
              <w:contextualSpacing w:val="0"/>
              <w:rPr>
                <w:rFonts w:ascii="Myriad Pro" w:hAnsi="Myriad Pro"/>
              </w:rPr>
            </w:pPr>
            <w:r w:rsidRPr="001A6723">
              <w:rPr>
                <w:rFonts w:ascii="Myriad Pro" w:hAnsi="Myriad Pro"/>
              </w:rPr>
              <w:t>Contact Andrea for details</w:t>
            </w:r>
          </w:p>
        </w:tc>
      </w:tr>
    </w:tbl>
    <w:p w:rsidR="001A6723" w:rsidRDefault="001A6723">
      <w:pPr>
        <w:rPr>
          <w:rFonts w:ascii="Myriad Pro" w:hAnsi="Myriad Pro"/>
          <w:i/>
          <w:sz w:val="24"/>
          <w:szCs w:val="24"/>
        </w:rPr>
      </w:pPr>
    </w:p>
    <w:p w:rsidR="005C717D" w:rsidRPr="001A6723" w:rsidRDefault="00E23C0B">
      <w:pPr>
        <w:rPr>
          <w:rFonts w:ascii="Myriad Pro" w:hAnsi="Myriad Pro"/>
          <w:i/>
          <w:sz w:val="24"/>
          <w:szCs w:val="24"/>
        </w:rPr>
      </w:pPr>
      <w:r w:rsidRPr="001A6723">
        <w:rPr>
          <w:rFonts w:ascii="Myriad Pro" w:hAnsi="Myriad Pro"/>
          <w:i/>
          <w:sz w:val="24"/>
          <w:szCs w:val="24"/>
        </w:rPr>
        <w:t xml:space="preserve">*Note: If you are interested in sponsoring a break but not as a Diamond sponsor, please let us know and we are happy to work with you. See page 7 for break details. </w:t>
      </w:r>
      <w:r w:rsidRPr="001A6723">
        <w:rPr>
          <w:rFonts w:ascii="Myriad Pro" w:hAnsi="Myriad Pro"/>
        </w:rPr>
        <w:br w:type="page"/>
      </w:r>
    </w:p>
    <w:p w:rsidR="005C717D" w:rsidRPr="001A6723" w:rsidRDefault="00E23C0B">
      <w:pPr>
        <w:spacing w:line="240" w:lineRule="auto"/>
        <w:rPr>
          <w:rFonts w:ascii="Myriad Pro" w:hAnsi="Myriad Pro"/>
        </w:rPr>
      </w:pPr>
      <w:r w:rsidRPr="001A6723">
        <w:rPr>
          <w:rFonts w:ascii="Myriad Pro" w:hAnsi="Myriad Pro"/>
          <w:b/>
          <w:sz w:val="24"/>
          <w:szCs w:val="24"/>
        </w:rPr>
        <w:lastRenderedPageBreak/>
        <w:t xml:space="preserve">Step 4: Complete the Sponsorship Commitment Form </w:t>
      </w:r>
    </w:p>
    <w:p w:rsidR="005C717D" w:rsidRPr="001A6723" w:rsidRDefault="00E23C0B">
      <w:pPr>
        <w:spacing w:line="240" w:lineRule="auto"/>
        <w:rPr>
          <w:rFonts w:ascii="Myriad Pro" w:hAnsi="Myriad Pro"/>
        </w:rPr>
      </w:pPr>
      <w:r w:rsidRPr="001A6723">
        <w:rPr>
          <w:rFonts w:ascii="Myriad Pro" w:hAnsi="Myriad Pro"/>
          <w:i/>
        </w:rPr>
        <w:t xml:space="preserve">*Please complete and return pages 4-7 to Andrea Zimmermann at </w:t>
      </w:r>
      <w:hyperlink r:id="rId11">
        <w:r w:rsidRPr="001A6723">
          <w:rPr>
            <w:rFonts w:ascii="Myriad Pro" w:hAnsi="Myriad Pro"/>
            <w:i/>
            <w:color w:val="1155CC"/>
            <w:u w:val="single"/>
          </w:rPr>
          <w:t>azimmermann@careertech.org</w:t>
        </w:r>
      </w:hyperlink>
      <w:r w:rsidRPr="001A6723">
        <w:rPr>
          <w:rFonts w:ascii="Myriad Pro" w:hAnsi="Myriad Pro"/>
          <w:i/>
        </w:rPr>
        <w:t xml:space="preserve"> no later than </w:t>
      </w:r>
      <w:r w:rsidRPr="001A6723">
        <w:rPr>
          <w:rFonts w:ascii="Myriad Pro" w:hAnsi="Myriad Pro"/>
          <w:b/>
          <w:i/>
          <w:u w:val="single"/>
        </w:rPr>
        <w:t>March 1, 2018</w:t>
      </w:r>
      <w:r w:rsidRPr="001A6723">
        <w:rPr>
          <w:rFonts w:ascii="Myriad Pro" w:hAnsi="Myriad Pro"/>
          <w:i/>
        </w:rPr>
        <w:t>.</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What:  </w:t>
      </w:r>
      <w:r w:rsidRPr="001A6723">
        <w:rPr>
          <w:rFonts w:ascii="Myriad Pro" w:hAnsi="Myriad Pro"/>
        </w:rPr>
        <w:tab/>
        <w:t>2018 Advance CTE Spring Meeting</w:t>
      </w:r>
    </w:p>
    <w:p w:rsidR="005C717D" w:rsidRPr="001A6723" w:rsidRDefault="00E23C0B">
      <w:pPr>
        <w:spacing w:line="240" w:lineRule="auto"/>
        <w:rPr>
          <w:rFonts w:ascii="Myriad Pro" w:hAnsi="Myriad Pro"/>
        </w:rPr>
      </w:pPr>
      <w:r w:rsidRPr="001A6723">
        <w:rPr>
          <w:rFonts w:ascii="Myriad Pro" w:hAnsi="Myriad Pro"/>
        </w:rPr>
        <w:t xml:space="preserve">When: </w:t>
      </w:r>
      <w:r w:rsidRPr="001A6723">
        <w:rPr>
          <w:rFonts w:ascii="Myriad Pro" w:hAnsi="Myriad Pro"/>
        </w:rPr>
        <w:tab/>
        <w:t>April 4-6, 2018</w:t>
      </w:r>
      <w:r w:rsidRPr="001A6723">
        <w:rPr>
          <w:rFonts w:ascii="Myriad Pro" w:hAnsi="Myriad Pro"/>
        </w:rPr>
        <w:tab/>
      </w:r>
      <w:r w:rsidRPr="001A6723">
        <w:rPr>
          <w:rFonts w:ascii="Myriad Pro" w:hAnsi="Myriad Pro"/>
        </w:rPr>
        <w:tab/>
      </w:r>
    </w:p>
    <w:p w:rsidR="005C717D" w:rsidRPr="001A6723" w:rsidRDefault="00E23C0B">
      <w:pPr>
        <w:spacing w:line="240" w:lineRule="auto"/>
        <w:rPr>
          <w:rFonts w:ascii="Myriad Pro" w:hAnsi="Myriad Pro"/>
        </w:rPr>
      </w:pPr>
      <w:r w:rsidRPr="001A6723">
        <w:rPr>
          <w:rFonts w:ascii="Myriad Pro" w:hAnsi="Myriad Pro"/>
        </w:rPr>
        <w:t>Where:</w:t>
      </w:r>
      <w:r w:rsidRPr="001A6723">
        <w:rPr>
          <w:rFonts w:ascii="Myriad Pro" w:hAnsi="Myriad Pro"/>
        </w:rPr>
        <w:tab/>
        <w:t>Omni Shoreham Hotel</w:t>
      </w:r>
    </w:p>
    <w:p w:rsidR="005C717D" w:rsidRPr="001A6723" w:rsidRDefault="00E23C0B">
      <w:pPr>
        <w:spacing w:line="240" w:lineRule="auto"/>
        <w:ind w:firstLine="720"/>
        <w:rPr>
          <w:rFonts w:ascii="Myriad Pro" w:hAnsi="Myriad Pro"/>
        </w:rPr>
      </w:pPr>
      <w:r w:rsidRPr="001A6723">
        <w:rPr>
          <w:rFonts w:ascii="Myriad Pro" w:hAnsi="Myriad Pro"/>
        </w:rPr>
        <w:t>2500 Calvert St NW</w:t>
      </w:r>
    </w:p>
    <w:p w:rsidR="005C717D" w:rsidRPr="001A6723" w:rsidRDefault="00E23C0B">
      <w:pPr>
        <w:spacing w:line="240" w:lineRule="auto"/>
        <w:ind w:firstLine="720"/>
        <w:rPr>
          <w:rFonts w:ascii="Myriad Pro" w:hAnsi="Myriad Pro"/>
        </w:rPr>
      </w:pPr>
      <w:r w:rsidRPr="001A6723">
        <w:rPr>
          <w:rFonts w:ascii="Myriad Pro" w:hAnsi="Myriad Pro"/>
        </w:rPr>
        <w:t xml:space="preserve">Washington DC, 20008 </w:t>
      </w:r>
    </w:p>
    <w:p w:rsidR="005C717D" w:rsidRPr="001A6723" w:rsidRDefault="005C717D">
      <w:pPr>
        <w:spacing w:line="240" w:lineRule="auto"/>
        <w:ind w:left="720"/>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Please complete the following information:</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Name of Company: _______________________________________________________________</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Contact Person/Title: _____________________________________________________________</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bookmarkStart w:id="1" w:name="_gjdgxs" w:colFirst="0" w:colLast="0"/>
      <w:bookmarkEnd w:id="1"/>
      <w:r w:rsidRPr="001A6723">
        <w:rPr>
          <w:rFonts w:ascii="Myriad Pro" w:hAnsi="Myriad Pro"/>
        </w:rPr>
        <w:t>Address: __________________________________________________________________________</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Phone: ____________________________________________________________________________</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E-mail: ____________________________________________________________________________</w:t>
      </w:r>
    </w:p>
    <w:p w:rsidR="005C717D" w:rsidRPr="001A6723" w:rsidRDefault="005C717D">
      <w:pPr>
        <w:spacing w:line="240" w:lineRule="auto"/>
        <w:rPr>
          <w:rFonts w:ascii="Myriad Pro" w:hAnsi="Myriad Pro"/>
        </w:rPr>
      </w:pP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b/>
        </w:rPr>
        <w:t>Choose your sponsorship level:</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___ Bronze ($750)</w:t>
      </w:r>
      <w:r w:rsidRPr="001A6723">
        <w:rPr>
          <w:rFonts w:ascii="Myriad Pro" w:hAnsi="Myriad Pro"/>
        </w:rPr>
        <w:tab/>
      </w:r>
      <w:r w:rsidRPr="001A6723">
        <w:rPr>
          <w:rFonts w:ascii="Myriad Pro" w:hAnsi="Myriad Pro"/>
        </w:rPr>
        <w:tab/>
        <w:t>___ Gold ($3,500)</w:t>
      </w:r>
      <w:r w:rsidRPr="001A6723">
        <w:rPr>
          <w:rFonts w:ascii="Myriad Pro" w:hAnsi="Myriad Pro"/>
        </w:rPr>
        <w:tab/>
      </w:r>
      <w:r w:rsidRPr="001A6723">
        <w:rPr>
          <w:rFonts w:ascii="Myriad Pro" w:hAnsi="Myriad Pro"/>
        </w:rPr>
        <w:tab/>
      </w:r>
      <w:r w:rsidRPr="001A6723">
        <w:rPr>
          <w:rFonts w:ascii="Myriad Pro" w:hAnsi="Myriad Pro"/>
        </w:rPr>
        <w:tab/>
        <w:t>___ Diamond ($9,000)</w:t>
      </w:r>
      <w:r w:rsidRPr="001A6723">
        <w:rPr>
          <w:rFonts w:ascii="Myriad Pro" w:hAnsi="Myriad Pro"/>
        </w:rPr>
        <w:tab/>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___ Silver ($2,000)</w:t>
      </w:r>
      <w:r w:rsidRPr="001A6723">
        <w:rPr>
          <w:rFonts w:ascii="Myriad Pro" w:hAnsi="Myriad Pro"/>
        </w:rPr>
        <w:tab/>
      </w:r>
      <w:r w:rsidRPr="001A6723">
        <w:rPr>
          <w:rFonts w:ascii="Myriad Pro" w:hAnsi="Myriad Pro"/>
        </w:rPr>
        <w:tab/>
        <w:t>___ Platinum ($6,000)</w:t>
      </w:r>
      <w:r w:rsidRPr="001A6723">
        <w:rPr>
          <w:rFonts w:ascii="Myriad Pro" w:hAnsi="Myriad Pro"/>
        </w:rPr>
        <w:tab/>
      </w:r>
      <w:r w:rsidRPr="001A6723">
        <w:rPr>
          <w:rFonts w:ascii="Myriad Pro" w:hAnsi="Myriad Pro"/>
        </w:rPr>
        <w:tab/>
      </w:r>
      <w:r w:rsidRPr="001A6723">
        <w:rPr>
          <w:rFonts w:ascii="Myriad Pro" w:hAnsi="Myriad Pro"/>
        </w:rPr>
        <w:tab/>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Price: _________</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b/>
        </w:rPr>
        <w:t xml:space="preserve">Add any a la carte options: </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 ______________________________________  </w:t>
      </w:r>
      <w:r w:rsidRPr="001A6723">
        <w:rPr>
          <w:rFonts w:ascii="Myriad Pro" w:hAnsi="Myriad Pro"/>
        </w:rPr>
        <w:tab/>
        <w:t>Price: __________</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 ______________________________________  </w:t>
      </w:r>
      <w:r w:rsidRPr="001A6723">
        <w:rPr>
          <w:rFonts w:ascii="Myriad Pro" w:hAnsi="Myriad Pro"/>
        </w:rPr>
        <w:tab/>
        <w:t>Price: __________</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 ______________________________________  </w:t>
      </w:r>
      <w:r w:rsidRPr="001A6723">
        <w:rPr>
          <w:rFonts w:ascii="Myriad Pro" w:hAnsi="Myriad Pro"/>
        </w:rPr>
        <w:tab/>
        <w:t>Price: __________</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ab/>
      </w:r>
      <w:r w:rsidRPr="001A6723">
        <w:rPr>
          <w:rFonts w:ascii="Myriad Pro" w:hAnsi="Myriad Pro"/>
        </w:rPr>
        <w:tab/>
      </w:r>
    </w:p>
    <w:p w:rsidR="005C717D" w:rsidRPr="001A6723" w:rsidRDefault="00E23C0B">
      <w:pPr>
        <w:spacing w:line="240" w:lineRule="auto"/>
        <w:ind w:left="2880" w:firstLine="720"/>
        <w:rPr>
          <w:rFonts w:ascii="Myriad Pro" w:hAnsi="Myriad Pro"/>
        </w:rPr>
      </w:pPr>
      <w:r w:rsidRPr="001A6723">
        <w:rPr>
          <w:rFonts w:ascii="Myriad Pro" w:hAnsi="Myriad Pro"/>
          <w:b/>
        </w:rPr>
        <w:t>Your total sponsorship package: _______________</w:t>
      </w:r>
    </w:p>
    <w:p w:rsidR="005C717D" w:rsidRPr="001A6723" w:rsidRDefault="00E23C0B">
      <w:pPr>
        <w:rPr>
          <w:rFonts w:ascii="Myriad Pro" w:hAnsi="Myriad Pro"/>
        </w:rPr>
      </w:pPr>
      <w:r w:rsidRPr="001A6723">
        <w:rPr>
          <w:rFonts w:ascii="Myriad Pro" w:hAnsi="Myriad Pro"/>
        </w:rPr>
        <w:br w:type="page"/>
      </w:r>
    </w:p>
    <w:p w:rsidR="005C717D" w:rsidRPr="001A6723" w:rsidRDefault="005C717D">
      <w:pPr>
        <w:rPr>
          <w:rFonts w:ascii="Myriad Pro" w:hAnsi="Myriad Pro"/>
        </w:rPr>
      </w:pPr>
    </w:p>
    <w:p w:rsidR="005C717D" w:rsidRPr="001A6723" w:rsidRDefault="00E23C0B">
      <w:pPr>
        <w:rPr>
          <w:rFonts w:ascii="Myriad Pro" w:hAnsi="Myriad Pro"/>
        </w:rPr>
      </w:pPr>
      <w:r w:rsidRPr="001A6723">
        <w:rPr>
          <w:rFonts w:ascii="Myriad Pro" w:hAnsi="Myriad Pro"/>
          <w:b/>
          <w:sz w:val="24"/>
          <w:szCs w:val="24"/>
        </w:rPr>
        <w:t>ACKNOWLEDGEMENT OF DEADLINE DATES AND OTHER IMPORTANT INFORMATION:</w:t>
      </w:r>
      <w:r w:rsidRPr="001A6723">
        <w:rPr>
          <w:rFonts w:ascii="Myriad Pro" w:hAnsi="Myriad Pro"/>
          <w:sz w:val="24"/>
          <w:szCs w:val="24"/>
        </w:rPr>
        <w:t xml:space="preserve"> </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Please read and check all applicable boxes to indicate understanding. This form must be returned to Advance CTE no later than </w:t>
      </w:r>
      <w:r w:rsidRPr="001A6723">
        <w:rPr>
          <w:rFonts w:ascii="Myriad Pro" w:hAnsi="Myriad Pro"/>
          <w:b/>
        </w:rPr>
        <w:t>March 1, 2018</w:t>
      </w:r>
      <w:r w:rsidRPr="001A6723">
        <w:rPr>
          <w:rFonts w:ascii="Myriad Pro" w:hAnsi="Myriad Pro"/>
        </w:rPr>
        <w:t>.</w:t>
      </w:r>
      <w:r w:rsidRPr="001A6723">
        <w:rPr>
          <w:rFonts w:ascii="Myriad Pro" w:hAnsi="Myriad Pro"/>
          <w:b/>
        </w:rPr>
        <w:t xml:space="preserve"> </w:t>
      </w:r>
      <w:r w:rsidRPr="001A6723">
        <w:rPr>
          <w:rFonts w:ascii="Myriad Pro" w:hAnsi="Myriad Pro"/>
        </w:rPr>
        <w:t>Thank you!</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___ Deadline for receipt of logo and/or sponsored blog post is </w:t>
      </w:r>
      <w:r w:rsidRPr="001A6723">
        <w:rPr>
          <w:rFonts w:ascii="Myriad Pro" w:hAnsi="Myriad Pro"/>
          <w:b/>
        </w:rPr>
        <w:t>March 9, 2018</w:t>
      </w:r>
      <w:r w:rsidRPr="001A6723">
        <w:rPr>
          <w:rFonts w:ascii="Myriad Pro" w:hAnsi="Myriad Pro"/>
        </w:rPr>
        <w:t xml:space="preserve">.  </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___ All sponsors must </w:t>
      </w:r>
      <w:hyperlink r:id="rId12">
        <w:r w:rsidRPr="001A6723">
          <w:rPr>
            <w:rFonts w:ascii="Myriad Pro" w:hAnsi="Myriad Pro"/>
            <w:color w:val="0563C1"/>
            <w:u w:val="single"/>
          </w:rPr>
          <w:t>register</w:t>
        </w:r>
      </w:hyperlink>
      <w:r w:rsidRPr="001A6723">
        <w:rPr>
          <w:rFonts w:ascii="Myriad Pro" w:hAnsi="Myriad Pro"/>
        </w:rPr>
        <w:t xml:space="preserve"> by </w:t>
      </w:r>
      <w:r w:rsidRPr="001A6723">
        <w:rPr>
          <w:rFonts w:ascii="Myriad Pro" w:hAnsi="Myriad Pro"/>
          <w:b/>
        </w:rPr>
        <w:t>March 9, 2018</w:t>
      </w:r>
      <w:r w:rsidRPr="001A6723">
        <w:rPr>
          <w:rFonts w:ascii="Myriad Pro" w:hAnsi="Myriad Pro"/>
        </w:rPr>
        <w:t>, to capture meal and name tag information.</w:t>
      </w:r>
      <w:r w:rsidRPr="001A6723">
        <w:rPr>
          <w:rFonts w:ascii="Myriad Pro" w:hAnsi="Myriad Pro"/>
          <w:b/>
        </w:rPr>
        <w:t xml:space="preserve">  </w:t>
      </w:r>
      <w:r w:rsidRPr="001A6723">
        <w:rPr>
          <w:rFonts w:ascii="Myriad Pro" w:hAnsi="Myriad Pro"/>
        </w:rPr>
        <w:t>(Gold, Platinum and Diamond Level sponsors will receive a discount code for their complimentary meeting registrations)</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___ (If applicable) Lanyards, per specifications provided by Advance CTE, must be received by </w:t>
      </w:r>
      <w:r w:rsidRPr="001A6723">
        <w:rPr>
          <w:rFonts w:ascii="Myriad Pro" w:hAnsi="Myriad Pro"/>
          <w:b/>
        </w:rPr>
        <w:t>March 15, 2018.</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___ (If applicable) Conference bags, per specifications provided by Advance CTE, must be received by </w:t>
      </w:r>
      <w:r w:rsidRPr="001A6723">
        <w:rPr>
          <w:rFonts w:ascii="Myriad Pro" w:hAnsi="Myriad Pro"/>
          <w:b/>
        </w:rPr>
        <w:t>March 15, 2018</w:t>
      </w:r>
      <w:r w:rsidRPr="001A6723">
        <w:rPr>
          <w:rFonts w:ascii="Myriad Pro" w:hAnsi="Myriad Pro"/>
        </w:rPr>
        <w:t>.</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___ All items to be included in attendee packets must be received by our office no later than </w:t>
      </w:r>
    </w:p>
    <w:p w:rsidR="005C717D" w:rsidRPr="001A6723" w:rsidRDefault="00E23C0B">
      <w:pPr>
        <w:spacing w:line="240" w:lineRule="auto"/>
        <w:rPr>
          <w:rFonts w:ascii="Myriad Pro" w:hAnsi="Myriad Pro"/>
        </w:rPr>
      </w:pPr>
      <w:r w:rsidRPr="001A6723">
        <w:rPr>
          <w:rFonts w:ascii="Myriad Pro" w:hAnsi="Myriad Pro"/>
          <w:b/>
        </w:rPr>
        <w:t>March 15, 2018</w:t>
      </w:r>
      <w:r w:rsidRPr="001A6723">
        <w:rPr>
          <w:rFonts w:ascii="Myriad Pro" w:hAnsi="Myriad Pro"/>
        </w:rPr>
        <w:t>.</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___ On-site/table materials are to be sent directly to you at the hotel must arrive no earlier than </w:t>
      </w:r>
      <w:r w:rsidRPr="001A6723">
        <w:rPr>
          <w:rFonts w:ascii="Myriad Pro" w:hAnsi="Myriad Pro"/>
          <w:b/>
        </w:rPr>
        <w:t>72 hours before the event</w:t>
      </w:r>
      <w:r w:rsidRPr="001A6723">
        <w:rPr>
          <w:rFonts w:ascii="Myriad Pro" w:hAnsi="Myriad Pro"/>
        </w:rPr>
        <w:t xml:space="preserve">. A receiving charge may be applicable for any materials shipped to the hotel. </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___ Any A/V required for sponsor table/displays is at sponsor’s own expense. Gold, Platinum and Diamond Level sponsors will be provided space for a six-foot display table. Sponsor acknowledges that Advance CTE is neither liable nor responsible for lost or stolen items. </w:t>
      </w:r>
    </w:p>
    <w:p w:rsidR="005C717D" w:rsidRPr="001A6723" w:rsidRDefault="005C717D">
      <w:pPr>
        <w:spacing w:line="240" w:lineRule="auto"/>
        <w:rPr>
          <w:rFonts w:ascii="Myriad Pro" w:hAnsi="Myriad Pro"/>
        </w:rPr>
      </w:pP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b/>
        </w:rPr>
        <w:t xml:space="preserve">Signature: </w:t>
      </w:r>
    </w:p>
    <w:p w:rsidR="005C717D" w:rsidRPr="001A6723" w:rsidRDefault="005C717D">
      <w:pPr>
        <w:spacing w:line="240" w:lineRule="auto"/>
        <w:rPr>
          <w:rFonts w:ascii="Myriad Pro" w:hAnsi="Myriad Pro"/>
        </w:rPr>
      </w:pP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rPr>
        <w:t xml:space="preserve">_____________________________________________ </w:t>
      </w:r>
      <w:r w:rsidRPr="001A6723">
        <w:rPr>
          <w:rFonts w:ascii="Myriad Pro" w:hAnsi="Myriad Pro"/>
        </w:rPr>
        <w:tab/>
      </w:r>
      <w:r w:rsidRPr="001A6723">
        <w:rPr>
          <w:rFonts w:ascii="Myriad Pro" w:hAnsi="Myriad Pro"/>
        </w:rPr>
        <w:tab/>
      </w:r>
      <w:r w:rsidRPr="001A6723">
        <w:rPr>
          <w:rFonts w:ascii="Myriad Pro" w:hAnsi="Myriad Pro"/>
          <w:b/>
        </w:rPr>
        <w:t xml:space="preserve">Date: </w:t>
      </w:r>
      <w:r w:rsidRPr="001A6723">
        <w:rPr>
          <w:rFonts w:ascii="Myriad Pro" w:hAnsi="Myriad Pro"/>
        </w:rPr>
        <w:t>________________________</w:t>
      </w:r>
    </w:p>
    <w:p w:rsidR="005C717D" w:rsidRPr="001A6723" w:rsidRDefault="005C717D">
      <w:pPr>
        <w:spacing w:line="240" w:lineRule="auto"/>
        <w:rPr>
          <w:rFonts w:ascii="Myriad Pro" w:hAnsi="Myriad Pro"/>
        </w:rPr>
      </w:pPr>
    </w:p>
    <w:p w:rsidR="005C717D" w:rsidRPr="001A6723" w:rsidRDefault="005C717D">
      <w:pPr>
        <w:spacing w:line="240" w:lineRule="auto"/>
        <w:rPr>
          <w:rFonts w:ascii="Myriad Pro" w:hAnsi="Myriad Pro"/>
        </w:rPr>
      </w:pPr>
    </w:p>
    <w:p w:rsidR="005C717D" w:rsidRPr="001A6723" w:rsidRDefault="005C717D">
      <w:pPr>
        <w:spacing w:line="240" w:lineRule="auto"/>
        <w:rPr>
          <w:rFonts w:ascii="Myriad Pro" w:hAnsi="Myriad Pro"/>
        </w:rPr>
      </w:pPr>
    </w:p>
    <w:p w:rsidR="005C717D" w:rsidRPr="001A6723" w:rsidRDefault="005C717D">
      <w:pPr>
        <w:spacing w:line="240" w:lineRule="auto"/>
        <w:rPr>
          <w:rFonts w:ascii="Myriad Pro" w:hAnsi="Myriad Pro"/>
        </w:rPr>
      </w:pPr>
    </w:p>
    <w:p w:rsidR="005C717D" w:rsidRPr="001A6723" w:rsidRDefault="00E23C0B">
      <w:pPr>
        <w:rPr>
          <w:rFonts w:ascii="Myriad Pro" w:hAnsi="Myriad Pro"/>
        </w:rPr>
      </w:pPr>
      <w:r w:rsidRPr="001A6723">
        <w:rPr>
          <w:rFonts w:ascii="Myriad Pro" w:hAnsi="Myriad Pro"/>
          <w:b/>
          <w:i/>
        </w:rPr>
        <w:t xml:space="preserve">** Gold, Platinum and Diamond Level Sponsors: </w:t>
      </w:r>
      <w:r w:rsidRPr="001A6723">
        <w:rPr>
          <w:rFonts w:ascii="Myriad Pro" w:hAnsi="Myriad Pro"/>
          <w:i/>
        </w:rPr>
        <w:t>Please provide the requisite information on page 6 to help Advance CTE ensure you receive all of your sponsor benefits!</w:t>
      </w:r>
      <w:r w:rsidRPr="001A6723">
        <w:rPr>
          <w:rFonts w:ascii="Myriad Pro" w:hAnsi="Myriad Pro"/>
        </w:rPr>
        <w:br w:type="page"/>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b/>
          <w:i/>
        </w:rPr>
        <w:t xml:space="preserve">Gold, Platinum and Diamond Level Sponsors: </w:t>
      </w:r>
      <w:r w:rsidRPr="001A6723">
        <w:rPr>
          <w:rFonts w:ascii="Myriad Pro" w:hAnsi="Myriad Pro"/>
          <w:i/>
        </w:rPr>
        <w:t>Please fill out the below information. A discount code will be provided by email for your complimentary registrations.</w:t>
      </w: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b/>
        </w:rPr>
        <w:t>Gold Level Sponsors</w:t>
      </w:r>
      <w:r w:rsidRPr="001A6723">
        <w:rPr>
          <w:rFonts w:ascii="Myriad Pro" w:hAnsi="Myriad Pro"/>
        </w:rPr>
        <w:t xml:space="preserve"> receive one complimentary registration. Please provide the information for this individual.</w:t>
      </w:r>
    </w:p>
    <w:p w:rsidR="005C717D" w:rsidRPr="001A6723" w:rsidRDefault="005C717D">
      <w:pPr>
        <w:spacing w:line="240" w:lineRule="auto"/>
        <w:rPr>
          <w:rFonts w:ascii="Myriad Pro" w:hAnsi="Myriad Pro"/>
        </w:rPr>
      </w:pPr>
    </w:p>
    <w:p w:rsidR="005C717D" w:rsidRPr="001A6723" w:rsidRDefault="00E23C0B">
      <w:pPr>
        <w:spacing w:line="480" w:lineRule="auto"/>
        <w:rPr>
          <w:rFonts w:ascii="Myriad Pro" w:hAnsi="Myriad Pro"/>
        </w:rPr>
      </w:pPr>
      <w:r w:rsidRPr="001A6723">
        <w:rPr>
          <w:rFonts w:ascii="Myriad Pro" w:hAnsi="Myriad Pro"/>
        </w:rPr>
        <w:t>Name: _____________________________</w:t>
      </w:r>
      <w:r w:rsidRPr="001A6723">
        <w:rPr>
          <w:rFonts w:ascii="Myriad Pro" w:hAnsi="Myriad Pro"/>
        </w:rPr>
        <w:tab/>
        <w:t>Title: ________________________________________</w:t>
      </w:r>
    </w:p>
    <w:p w:rsidR="005C717D" w:rsidRPr="001A6723" w:rsidRDefault="00E23C0B">
      <w:pPr>
        <w:spacing w:line="480" w:lineRule="auto"/>
        <w:rPr>
          <w:rFonts w:ascii="Myriad Pro" w:hAnsi="Myriad Pro"/>
        </w:rPr>
      </w:pPr>
      <w:r w:rsidRPr="001A6723">
        <w:rPr>
          <w:rFonts w:ascii="Myriad Pro" w:hAnsi="Myriad Pro"/>
        </w:rPr>
        <w:t>Email: ________________________________________</w:t>
      </w:r>
    </w:p>
    <w:p w:rsidR="005C717D" w:rsidRPr="001A6723" w:rsidRDefault="005C717D">
      <w:pPr>
        <w:spacing w:line="48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b/>
        </w:rPr>
        <w:t>Platinum Level Sponsors</w:t>
      </w:r>
      <w:r w:rsidRPr="001A6723">
        <w:rPr>
          <w:rFonts w:ascii="Myriad Pro" w:hAnsi="Myriad Pro"/>
        </w:rPr>
        <w:t xml:space="preserve"> receive two complimentary registrations. Please provide the information for these individuals.</w:t>
      </w:r>
    </w:p>
    <w:p w:rsidR="005C717D" w:rsidRPr="001A6723" w:rsidRDefault="005C717D">
      <w:pPr>
        <w:spacing w:line="240" w:lineRule="auto"/>
        <w:rPr>
          <w:rFonts w:ascii="Myriad Pro" w:hAnsi="Myriad Pro"/>
        </w:rPr>
      </w:pPr>
    </w:p>
    <w:p w:rsidR="005C717D" w:rsidRPr="001A6723" w:rsidRDefault="00E23C0B">
      <w:pPr>
        <w:spacing w:line="480" w:lineRule="auto"/>
        <w:rPr>
          <w:rFonts w:ascii="Myriad Pro" w:hAnsi="Myriad Pro"/>
        </w:rPr>
      </w:pPr>
      <w:r w:rsidRPr="001A6723">
        <w:rPr>
          <w:rFonts w:ascii="Myriad Pro" w:hAnsi="Myriad Pro"/>
        </w:rPr>
        <w:t>Name: _____________________________</w:t>
      </w:r>
      <w:r w:rsidRPr="001A6723">
        <w:rPr>
          <w:rFonts w:ascii="Myriad Pro" w:hAnsi="Myriad Pro"/>
        </w:rPr>
        <w:tab/>
        <w:t>Title: ________________________________________</w:t>
      </w:r>
    </w:p>
    <w:p w:rsidR="005C717D" w:rsidRPr="001A6723" w:rsidRDefault="00E23C0B">
      <w:pPr>
        <w:spacing w:line="480" w:lineRule="auto"/>
        <w:rPr>
          <w:rFonts w:ascii="Myriad Pro" w:hAnsi="Myriad Pro"/>
        </w:rPr>
      </w:pPr>
      <w:r w:rsidRPr="001A6723">
        <w:rPr>
          <w:rFonts w:ascii="Myriad Pro" w:hAnsi="Myriad Pro"/>
        </w:rPr>
        <w:t>Email: ________________________________________</w:t>
      </w:r>
    </w:p>
    <w:p w:rsidR="005C717D" w:rsidRPr="001A6723" w:rsidRDefault="005C717D">
      <w:pPr>
        <w:spacing w:line="480" w:lineRule="auto"/>
        <w:rPr>
          <w:rFonts w:ascii="Myriad Pro" w:hAnsi="Myriad Pro"/>
        </w:rPr>
      </w:pPr>
    </w:p>
    <w:p w:rsidR="005C717D" w:rsidRPr="001A6723" w:rsidRDefault="00E23C0B">
      <w:pPr>
        <w:spacing w:line="480" w:lineRule="auto"/>
        <w:rPr>
          <w:rFonts w:ascii="Myriad Pro" w:hAnsi="Myriad Pro"/>
        </w:rPr>
      </w:pPr>
      <w:r w:rsidRPr="001A6723">
        <w:rPr>
          <w:rFonts w:ascii="Myriad Pro" w:hAnsi="Myriad Pro"/>
        </w:rPr>
        <w:t>Name: _______________________________</w:t>
      </w:r>
      <w:r w:rsidRPr="001A6723">
        <w:rPr>
          <w:rFonts w:ascii="Myriad Pro" w:hAnsi="Myriad Pro"/>
        </w:rPr>
        <w:tab/>
        <w:t>Title: __________________________________</w:t>
      </w:r>
    </w:p>
    <w:p w:rsidR="005C717D" w:rsidRPr="001A6723" w:rsidRDefault="00E23C0B">
      <w:pPr>
        <w:spacing w:line="480" w:lineRule="auto"/>
        <w:rPr>
          <w:rFonts w:ascii="Myriad Pro" w:hAnsi="Myriad Pro"/>
        </w:rPr>
      </w:pPr>
      <w:r w:rsidRPr="001A6723">
        <w:rPr>
          <w:rFonts w:ascii="Myriad Pro" w:hAnsi="Myriad Pro"/>
        </w:rPr>
        <w:t>Email: ________________________________________</w:t>
      </w:r>
    </w:p>
    <w:p w:rsidR="005C717D" w:rsidRPr="001A6723" w:rsidRDefault="005C717D">
      <w:pPr>
        <w:spacing w:line="48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b/>
        </w:rPr>
        <w:t>Diamond Level Sponsors</w:t>
      </w:r>
      <w:r w:rsidRPr="001A6723">
        <w:rPr>
          <w:rFonts w:ascii="Myriad Pro" w:hAnsi="Myriad Pro"/>
        </w:rPr>
        <w:t xml:space="preserve"> receive three complimentary registrations. Please provide the information for these individuals.</w:t>
      </w:r>
    </w:p>
    <w:p w:rsidR="005C717D" w:rsidRPr="001A6723" w:rsidRDefault="005C717D">
      <w:pPr>
        <w:spacing w:line="240" w:lineRule="auto"/>
        <w:rPr>
          <w:rFonts w:ascii="Myriad Pro" w:hAnsi="Myriad Pro"/>
        </w:rPr>
      </w:pPr>
    </w:p>
    <w:p w:rsidR="005C717D" w:rsidRPr="001A6723" w:rsidRDefault="00E23C0B">
      <w:pPr>
        <w:spacing w:line="480" w:lineRule="auto"/>
        <w:rPr>
          <w:rFonts w:ascii="Myriad Pro" w:hAnsi="Myriad Pro"/>
        </w:rPr>
      </w:pPr>
      <w:r w:rsidRPr="001A6723">
        <w:rPr>
          <w:rFonts w:ascii="Myriad Pro" w:hAnsi="Myriad Pro"/>
        </w:rPr>
        <w:t>Name: _____________________________</w:t>
      </w:r>
      <w:r w:rsidRPr="001A6723">
        <w:rPr>
          <w:rFonts w:ascii="Myriad Pro" w:hAnsi="Myriad Pro"/>
        </w:rPr>
        <w:tab/>
        <w:t>Title: ________________________________________</w:t>
      </w:r>
    </w:p>
    <w:p w:rsidR="005C717D" w:rsidRPr="001A6723" w:rsidRDefault="00E23C0B">
      <w:pPr>
        <w:spacing w:line="480" w:lineRule="auto"/>
        <w:rPr>
          <w:rFonts w:ascii="Myriad Pro" w:hAnsi="Myriad Pro"/>
        </w:rPr>
      </w:pPr>
      <w:r w:rsidRPr="001A6723">
        <w:rPr>
          <w:rFonts w:ascii="Myriad Pro" w:hAnsi="Myriad Pro"/>
        </w:rPr>
        <w:t>Email: ________________________________________</w:t>
      </w:r>
    </w:p>
    <w:p w:rsidR="005C717D" w:rsidRPr="001A6723" w:rsidRDefault="005C717D">
      <w:pPr>
        <w:spacing w:line="480" w:lineRule="auto"/>
        <w:rPr>
          <w:rFonts w:ascii="Myriad Pro" w:hAnsi="Myriad Pro"/>
        </w:rPr>
      </w:pPr>
    </w:p>
    <w:p w:rsidR="005C717D" w:rsidRPr="001A6723" w:rsidRDefault="00E23C0B">
      <w:pPr>
        <w:spacing w:line="480" w:lineRule="auto"/>
        <w:rPr>
          <w:rFonts w:ascii="Myriad Pro" w:hAnsi="Myriad Pro"/>
        </w:rPr>
      </w:pPr>
      <w:r w:rsidRPr="001A6723">
        <w:rPr>
          <w:rFonts w:ascii="Myriad Pro" w:hAnsi="Myriad Pro"/>
        </w:rPr>
        <w:t>Name: _______________________________</w:t>
      </w:r>
      <w:r w:rsidRPr="001A6723">
        <w:rPr>
          <w:rFonts w:ascii="Myriad Pro" w:hAnsi="Myriad Pro"/>
        </w:rPr>
        <w:tab/>
        <w:t>Title: __________________________________</w:t>
      </w:r>
    </w:p>
    <w:p w:rsidR="005C717D" w:rsidRPr="001A6723" w:rsidRDefault="00E23C0B">
      <w:pPr>
        <w:spacing w:line="480" w:lineRule="auto"/>
        <w:rPr>
          <w:rFonts w:ascii="Myriad Pro" w:hAnsi="Myriad Pro"/>
        </w:rPr>
      </w:pPr>
      <w:r w:rsidRPr="001A6723">
        <w:rPr>
          <w:rFonts w:ascii="Myriad Pro" w:hAnsi="Myriad Pro"/>
        </w:rPr>
        <w:t>Email: ________________________________________</w:t>
      </w:r>
    </w:p>
    <w:p w:rsidR="005C717D" w:rsidRPr="001A6723" w:rsidRDefault="005C717D">
      <w:pPr>
        <w:spacing w:line="480" w:lineRule="auto"/>
        <w:rPr>
          <w:rFonts w:ascii="Myriad Pro" w:hAnsi="Myriad Pro"/>
        </w:rPr>
      </w:pPr>
    </w:p>
    <w:p w:rsidR="005C717D" w:rsidRPr="001A6723" w:rsidRDefault="00E23C0B">
      <w:pPr>
        <w:spacing w:line="480" w:lineRule="auto"/>
        <w:rPr>
          <w:rFonts w:ascii="Myriad Pro" w:hAnsi="Myriad Pro"/>
        </w:rPr>
      </w:pPr>
      <w:r w:rsidRPr="001A6723">
        <w:rPr>
          <w:rFonts w:ascii="Myriad Pro" w:hAnsi="Myriad Pro"/>
        </w:rPr>
        <w:t>Name: _______________________________</w:t>
      </w:r>
      <w:r w:rsidRPr="001A6723">
        <w:rPr>
          <w:rFonts w:ascii="Myriad Pro" w:hAnsi="Myriad Pro"/>
        </w:rPr>
        <w:tab/>
        <w:t>Title: __________________________________</w:t>
      </w:r>
    </w:p>
    <w:p w:rsidR="005C717D" w:rsidRPr="001A6723" w:rsidRDefault="00E23C0B">
      <w:pPr>
        <w:spacing w:line="480" w:lineRule="auto"/>
        <w:rPr>
          <w:rFonts w:ascii="Myriad Pro" w:hAnsi="Myriad Pro"/>
        </w:rPr>
      </w:pPr>
      <w:r w:rsidRPr="001A6723">
        <w:rPr>
          <w:rFonts w:ascii="Myriad Pro" w:hAnsi="Myriad Pro"/>
        </w:rPr>
        <w:t>Email: ________________________________________</w:t>
      </w:r>
    </w:p>
    <w:p w:rsidR="005C717D" w:rsidRPr="001A6723" w:rsidRDefault="005C717D">
      <w:pPr>
        <w:spacing w:line="480" w:lineRule="auto"/>
        <w:rPr>
          <w:rFonts w:ascii="Myriad Pro" w:hAnsi="Myriad Pro"/>
        </w:rPr>
      </w:pPr>
    </w:p>
    <w:p w:rsidR="005C717D" w:rsidRPr="001A6723" w:rsidRDefault="005C717D">
      <w:pPr>
        <w:spacing w:line="240" w:lineRule="auto"/>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b/>
        </w:rPr>
        <w:t>Platinum and Diamond Level Sponsors</w:t>
      </w:r>
      <w:r w:rsidRPr="001A6723">
        <w:rPr>
          <w:rFonts w:ascii="Myriad Pro" w:hAnsi="Myriad Pro"/>
        </w:rPr>
        <w:t xml:space="preserve"> also have the opportunity to make brief remarks during general session or meal (Advance CTE’s choice of session). If known, please provide the name and title of the person who will be making the remarks. More details will follow regarding this special benefit. </w:t>
      </w:r>
      <w:r w:rsidRPr="001A6723">
        <w:rPr>
          <w:rFonts w:ascii="Myriad Pro" w:hAnsi="Myriad Pro"/>
          <w:b/>
        </w:rPr>
        <w:t>Deadline to provide this information: March 15, 2018.</w:t>
      </w:r>
    </w:p>
    <w:p w:rsidR="005C717D" w:rsidRPr="001A6723" w:rsidRDefault="005C717D">
      <w:pPr>
        <w:spacing w:line="240" w:lineRule="auto"/>
        <w:rPr>
          <w:rFonts w:ascii="Myriad Pro" w:hAnsi="Myriad Pro"/>
        </w:rPr>
      </w:pPr>
    </w:p>
    <w:p w:rsidR="005C717D" w:rsidRPr="001A6723" w:rsidRDefault="00E23C0B">
      <w:pPr>
        <w:spacing w:line="480" w:lineRule="auto"/>
        <w:rPr>
          <w:rFonts w:ascii="Myriad Pro" w:hAnsi="Myriad Pro"/>
        </w:rPr>
      </w:pPr>
      <w:bookmarkStart w:id="2" w:name="_30j0zll" w:colFirst="0" w:colLast="0"/>
      <w:bookmarkEnd w:id="2"/>
      <w:r w:rsidRPr="001A6723">
        <w:rPr>
          <w:rFonts w:ascii="Myriad Pro" w:hAnsi="Myriad Pro"/>
        </w:rPr>
        <w:t>Name: ______________________________</w:t>
      </w:r>
      <w:r w:rsidRPr="001A6723">
        <w:rPr>
          <w:rFonts w:ascii="Myriad Pro" w:hAnsi="Myriad Pro"/>
        </w:rPr>
        <w:tab/>
      </w:r>
      <w:r w:rsidRPr="001A6723">
        <w:rPr>
          <w:rFonts w:ascii="Myriad Pro" w:hAnsi="Myriad Pro"/>
        </w:rPr>
        <w:tab/>
        <w:t>Title: _________________________________</w:t>
      </w:r>
    </w:p>
    <w:p w:rsidR="005C717D" w:rsidRPr="001A6723" w:rsidRDefault="005C717D">
      <w:pPr>
        <w:spacing w:line="240" w:lineRule="auto"/>
        <w:jc w:val="both"/>
        <w:rPr>
          <w:rFonts w:ascii="Myriad Pro" w:hAnsi="Myriad Pro"/>
        </w:rPr>
      </w:pPr>
    </w:p>
    <w:p w:rsidR="005C717D" w:rsidRPr="001A6723" w:rsidRDefault="005C717D">
      <w:pPr>
        <w:spacing w:line="240" w:lineRule="auto"/>
        <w:jc w:val="both"/>
        <w:rPr>
          <w:rFonts w:ascii="Myriad Pro" w:hAnsi="Myriad Pro"/>
        </w:rPr>
      </w:pPr>
    </w:p>
    <w:p w:rsidR="005C717D" w:rsidRPr="001A6723" w:rsidRDefault="00E23C0B">
      <w:pPr>
        <w:spacing w:line="240" w:lineRule="auto"/>
        <w:rPr>
          <w:rFonts w:ascii="Myriad Pro" w:hAnsi="Myriad Pro"/>
        </w:rPr>
      </w:pPr>
      <w:r w:rsidRPr="001A6723">
        <w:rPr>
          <w:rFonts w:ascii="Myriad Pro" w:hAnsi="Myriad Pro"/>
          <w:b/>
        </w:rPr>
        <w:t>Diamond Sponsor Break Options:</w:t>
      </w:r>
    </w:p>
    <w:p w:rsidR="005C717D" w:rsidRPr="001A6723" w:rsidRDefault="00E23C0B">
      <w:pPr>
        <w:spacing w:line="240" w:lineRule="auto"/>
        <w:rPr>
          <w:rFonts w:ascii="Myriad Pro" w:hAnsi="Myriad Pro"/>
        </w:rPr>
      </w:pPr>
      <w:r w:rsidRPr="001A6723">
        <w:rPr>
          <w:rFonts w:ascii="Myriad Pro" w:hAnsi="Myriad Pro"/>
        </w:rPr>
        <w:t xml:space="preserve">As a Diamond sponsor, you get another opportunity to promote your organization by sponsoring the popular mid-morning and mid-afternoon breaks. Advance CTE is willing to work with you on flexible ways to promote your organization during the break periods. </w:t>
      </w:r>
    </w:p>
    <w:p w:rsidR="005C717D" w:rsidRPr="001A6723" w:rsidRDefault="005C717D">
      <w:pPr>
        <w:spacing w:line="240" w:lineRule="auto"/>
        <w:rPr>
          <w:rFonts w:ascii="Myriad Pro" w:hAnsi="Myriad Pro"/>
        </w:rPr>
      </w:pPr>
    </w:p>
    <w:tbl>
      <w:tblPr>
        <w:tblStyle w:val="a1"/>
        <w:tblW w:w="9300" w:type="dxa"/>
        <w:jc w:val="center"/>
        <w:tblBorders>
          <w:top w:val="single" w:sz="18" w:space="0" w:color="7AB800"/>
          <w:left w:val="single" w:sz="18" w:space="0" w:color="7AB800"/>
          <w:bottom w:val="single" w:sz="18" w:space="0" w:color="7AB800"/>
          <w:right w:val="single" w:sz="18" w:space="0" w:color="7AB800"/>
          <w:insideH w:val="single" w:sz="4" w:space="0" w:color="000000"/>
          <w:insideV w:val="single" w:sz="4" w:space="0" w:color="000000"/>
        </w:tblBorders>
        <w:tblLayout w:type="fixed"/>
        <w:tblLook w:val="0400" w:firstRow="0" w:lastRow="0" w:firstColumn="0" w:lastColumn="0" w:noHBand="0" w:noVBand="1"/>
      </w:tblPr>
      <w:tblGrid>
        <w:gridCol w:w="2190"/>
        <w:gridCol w:w="7110"/>
      </w:tblGrid>
      <w:tr w:rsidR="005C717D" w:rsidRPr="001A6723">
        <w:trPr>
          <w:trHeight w:val="540"/>
          <w:jc w:val="center"/>
        </w:trPr>
        <w:tc>
          <w:tcPr>
            <w:tcW w:w="2190" w:type="dxa"/>
            <w:shd w:val="clear" w:color="auto" w:fill="7AB800"/>
            <w:vAlign w:val="center"/>
          </w:tcPr>
          <w:p w:rsidR="005C717D" w:rsidRPr="001A6723" w:rsidRDefault="00E23C0B">
            <w:pPr>
              <w:spacing w:line="240" w:lineRule="auto"/>
              <w:contextualSpacing w:val="0"/>
              <w:rPr>
                <w:rFonts w:ascii="Myriad Pro" w:hAnsi="Myriad Pro"/>
              </w:rPr>
            </w:pPr>
            <w:r w:rsidRPr="001A6723">
              <w:rPr>
                <w:rFonts w:ascii="Myriad Pro" w:hAnsi="Myriad Pro"/>
                <w:b/>
                <w:i/>
                <w:smallCaps/>
              </w:rPr>
              <w:t>COFFEE AND BREAK OPTIONS</w:t>
            </w:r>
          </w:p>
        </w:tc>
        <w:tc>
          <w:tcPr>
            <w:tcW w:w="7110" w:type="dxa"/>
            <w:shd w:val="clear" w:color="auto" w:fill="7AB800"/>
            <w:vAlign w:val="center"/>
          </w:tcPr>
          <w:p w:rsidR="005C717D" w:rsidRPr="001A6723" w:rsidRDefault="00E23C0B">
            <w:pPr>
              <w:spacing w:line="240" w:lineRule="auto"/>
              <w:contextualSpacing w:val="0"/>
              <w:jc w:val="center"/>
              <w:rPr>
                <w:rFonts w:ascii="Myriad Pro" w:hAnsi="Myriad Pro"/>
              </w:rPr>
            </w:pPr>
            <w:r w:rsidRPr="001A6723">
              <w:rPr>
                <w:rFonts w:ascii="Myriad Pro" w:hAnsi="Myriad Pro"/>
                <w:b/>
                <w:i/>
                <w:smallCaps/>
              </w:rPr>
              <w:t>BENEFITS</w:t>
            </w:r>
          </w:p>
        </w:tc>
      </w:tr>
      <w:tr w:rsidR="005C717D" w:rsidRPr="001A6723">
        <w:trPr>
          <w:trHeight w:val="520"/>
          <w:jc w:val="center"/>
        </w:trPr>
        <w:tc>
          <w:tcPr>
            <w:tcW w:w="2190" w:type="dxa"/>
            <w:vAlign w:val="center"/>
          </w:tcPr>
          <w:p w:rsidR="005C717D" w:rsidRPr="001A6723" w:rsidRDefault="00E23C0B">
            <w:pPr>
              <w:spacing w:line="240" w:lineRule="auto"/>
              <w:contextualSpacing w:val="0"/>
              <w:rPr>
                <w:rFonts w:ascii="Myriad Pro" w:hAnsi="Myriad Pro"/>
              </w:rPr>
            </w:pPr>
            <w:r w:rsidRPr="001A6723">
              <w:rPr>
                <w:rFonts w:ascii="Myriad Pro" w:hAnsi="Myriad Pro"/>
                <w:b/>
              </w:rPr>
              <w:t>Morning Break Sponsor</w:t>
            </w:r>
          </w:p>
        </w:tc>
        <w:tc>
          <w:tcPr>
            <w:tcW w:w="7110" w:type="dxa"/>
            <w:vAlign w:val="center"/>
          </w:tcPr>
          <w:p w:rsidR="005C717D" w:rsidRPr="001A6723" w:rsidRDefault="00E23C0B">
            <w:pPr>
              <w:spacing w:line="240" w:lineRule="auto"/>
              <w:contextualSpacing w:val="0"/>
              <w:rPr>
                <w:rFonts w:ascii="Myriad Pro" w:hAnsi="Myriad Pro"/>
              </w:rPr>
            </w:pPr>
            <w:r w:rsidRPr="001A6723">
              <w:rPr>
                <w:rFonts w:ascii="Myriad Pro" w:hAnsi="Myriad Pro"/>
              </w:rPr>
              <w:t xml:space="preserve">Need that extra jolt of caffeine? Provide meeting attendees with coffee, tea, sodas and some delicious snacks. Recognition at beverage station (open for 30 minutes) and on print and web agendas. </w:t>
            </w:r>
          </w:p>
          <w:p w:rsidR="005C717D" w:rsidRPr="001A6723" w:rsidRDefault="005C717D">
            <w:pPr>
              <w:spacing w:line="240" w:lineRule="auto"/>
              <w:contextualSpacing w:val="0"/>
              <w:jc w:val="center"/>
              <w:rPr>
                <w:rFonts w:ascii="Myriad Pro" w:hAnsi="Myriad Pro"/>
              </w:rPr>
            </w:pPr>
          </w:p>
          <w:p w:rsidR="005C717D" w:rsidRPr="001A6723" w:rsidRDefault="00E23C0B">
            <w:pPr>
              <w:spacing w:line="240" w:lineRule="auto"/>
              <w:contextualSpacing w:val="0"/>
              <w:jc w:val="center"/>
              <w:rPr>
                <w:rFonts w:ascii="Myriad Pro" w:hAnsi="Myriad Pro"/>
              </w:rPr>
            </w:pPr>
            <w:r w:rsidRPr="001A6723">
              <w:rPr>
                <w:rFonts w:ascii="Myriad Pro" w:hAnsi="Myriad Pro"/>
                <w:b/>
                <w:sz w:val="20"/>
                <w:szCs w:val="20"/>
              </w:rPr>
              <w:t>Three sponsorship opportunities available</w:t>
            </w:r>
          </w:p>
        </w:tc>
      </w:tr>
      <w:tr w:rsidR="005C717D" w:rsidRPr="001A6723">
        <w:trPr>
          <w:trHeight w:val="320"/>
          <w:jc w:val="center"/>
        </w:trPr>
        <w:tc>
          <w:tcPr>
            <w:tcW w:w="2190" w:type="dxa"/>
            <w:vAlign w:val="center"/>
          </w:tcPr>
          <w:p w:rsidR="005C717D" w:rsidRPr="001A6723" w:rsidRDefault="00E23C0B">
            <w:pPr>
              <w:spacing w:line="240" w:lineRule="auto"/>
              <w:contextualSpacing w:val="0"/>
              <w:rPr>
                <w:rFonts w:ascii="Myriad Pro" w:hAnsi="Myriad Pro"/>
              </w:rPr>
            </w:pPr>
            <w:r w:rsidRPr="001A6723">
              <w:rPr>
                <w:rFonts w:ascii="Myriad Pro" w:hAnsi="Myriad Pro"/>
                <w:b/>
              </w:rPr>
              <w:t>Afternoon Break Sponsor</w:t>
            </w:r>
          </w:p>
        </w:tc>
        <w:tc>
          <w:tcPr>
            <w:tcW w:w="7110" w:type="dxa"/>
            <w:vAlign w:val="center"/>
          </w:tcPr>
          <w:p w:rsidR="005C717D" w:rsidRPr="001A6723" w:rsidRDefault="00E23C0B">
            <w:pPr>
              <w:spacing w:line="240" w:lineRule="auto"/>
              <w:contextualSpacing w:val="0"/>
              <w:rPr>
                <w:rFonts w:ascii="Myriad Pro" w:hAnsi="Myriad Pro"/>
              </w:rPr>
            </w:pPr>
            <w:r w:rsidRPr="001A6723">
              <w:rPr>
                <w:rFonts w:ascii="Myriad Pro" w:hAnsi="Myriad Pro"/>
              </w:rPr>
              <w:t xml:space="preserve">Need a post-lunch boost? Give meeting attendees with coffee, tea, sodas and a selection of tasty desserts. Recognition at beverage station (open for 30 minutes) and on print and web agendas. </w:t>
            </w:r>
          </w:p>
          <w:p w:rsidR="005C717D" w:rsidRPr="001A6723" w:rsidRDefault="005C717D">
            <w:pPr>
              <w:spacing w:line="240" w:lineRule="auto"/>
              <w:contextualSpacing w:val="0"/>
              <w:jc w:val="center"/>
              <w:rPr>
                <w:rFonts w:ascii="Myriad Pro" w:hAnsi="Myriad Pro"/>
              </w:rPr>
            </w:pPr>
          </w:p>
          <w:p w:rsidR="005C717D" w:rsidRPr="001A6723" w:rsidRDefault="00E23C0B">
            <w:pPr>
              <w:spacing w:line="240" w:lineRule="auto"/>
              <w:contextualSpacing w:val="0"/>
              <w:jc w:val="center"/>
              <w:rPr>
                <w:rFonts w:ascii="Myriad Pro" w:hAnsi="Myriad Pro"/>
              </w:rPr>
            </w:pPr>
            <w:r w:rsidRPr="001A6723">
              <w:rPr>
                <w:rFonts w:ascii="Myriad Pro" w:hAnsi="Myriad Pro"/>
                <w:b/>
                <w:sz w:val="20"/>
                <w:szCs w:val="20"/>
              </w:rPr>
              <w:t>Two sponsorship opportunities available</w:t>
            </w:r>
          </w:p>
        </w:tc>
      </w:tr>
    </w:tbl>
    <w:p w:rsidR="005C717D" w:rsidRPr="001A6723" w:rsidRDefault="005C717D">
      <w:pPr>
        <w:spacing w:line="240" w:lineRule="auto"/>
        <w:jc w:val="center"/>
        <w:rPr>
          <w:rFonts w:ascii="Myriad Pro" w:hAnsi="Myriad Pro"/>
        </w:rPr>
      </w:pPr>
    </w:p>
    <w:p w:rsidR="005C717D" w:rsidRPr="001A6723" w:rsidRDefault="00E23C0B">
      <w:pPr>
        <w:rPr>
          <w:rFonts w:ascii="Myriad Pro" w:hAnsi="Myriad Pro"/>
        </w:rPr>
      </w:pPr>
      <w:r w:rsidRPr="001A6723">
        <w:rPr>
          <w:rFonts w:ascii="Myriad Pro" w:hAnsi="Myriad Pro"/>
          <w:i/>
          <w:sz w:val="24"/>
          <w:szCs w:val="24"/>
        </w:rPr>
        <w:t xml:space="preserve">*Note: If you are interested in sponsoring a break but not as a Diamond sponsor, please let us know and we are happy to work with you. </w:t>
      </w:r>
    </w:p>
    <w:sectPr w:rsidR="005C717D" w:rsidRPr="001A6723" w:rsidSect="001A6723">
      <w:headerReference w:type="default" r:id="rId13"/>
      <w:footerReference w:type="default" r:id="rId14"/>
      <w:pgSz w:w="12240" w:h="15840"/>
      <w:pgMar w:top="1440" w:right="1440" w:bottom="1440" w:left="1440" w:header="0" w:footer="36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606" w:rsidRDefault="00860606">
      <w:pPr>
        <w:spacing w:line="240" w:lineRule="auto"/>
      </w:pPr>
      <w:r>
        <w:separator/>
      </w:r>
    </w:p>
  </w:endnote>
  <w:endnote w:type="continuationSeparator" w:id="0">
    <w:p w:rsidR="00860606" w:rsidRDefault="00860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T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7D" w:rsidRDefault="00E23C0B">
    <w:pPr>
      <w:tabs>
        <w:tab w:val="center" w:pos="4680"/>
        <w:tab w:val="right" w:pos="9360"/>
      </w:tabs>
      <w:spacing w:line="240" w:lineRule="auto"/>
      <w:jc w:val="right"/>
    </w:pPr>
    <w:r>
      <w:fldChar w:fldCharType="begin"/>
    </w:r>
    <w:r>
      <w:instrText>PAGE</w:instrText>
    </w:r>
    <w:r>
      <w:fldChar w:fldCharType="separate"/>
    </w:r>
    <w:r w:rsidR="004F7B20">
      <w:rPr>
        <w:noProof/>
      </w:rPr>
      <w:t>3</w:t>
    </w:r>
    <w:r>
      <w:fldChar w:fldCharType="end"/>
    </w:r>
  </w:p>
  <w:p w:rsidR="005C717D" w:rsidRDefault="00E23C0B">
    <w:pPr>
      <w:jc w:val="center"/>
    </w:pPr>
    <w:r>
      <w:rPr>
        <w:i/>
      </w:rPr>
      <w:t xml:space="preserve"> Please complete and return pages 4- 7 no later than 3/1/2018 to</w:t>
    </w:r>
  </w:p>
  <w:p w:rsidR="005C717D" w:rsidRDefault="00E23C0B">
    <w:pPr>
      <w:spacing w:after="720"/>
      <w:jc w:val="center"/>
    </w:pPr>
    <w:r>
      <w:rPr>
        <w:i/>
      </w:rPr>
      <w:t xml:space="preserve">Andrea Zimmermann at </w:t>
    </w:r>
    <w:hyperlink r:id="rId1">
      <w:r>
        <w:rPr>
          <w:i/>
          <w:color w:val="FF6D14"/>
          <w:u w:val="single"/>
        </w:rPr>
        <w:t>azimmermann@careertech.org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606" w:rsidRDefault="00860606">
      <w:pPr>
        <w:spacing w:line="240" w:lineRule="auto"/>
      </w:pPr>
      <w:r>
        <w:separator/>
      </w:r>
    </w:p>
  </w:footnote>
  <w:footnote w:type="continuationSeparator" w:id="0">
    <w:p w:rsidR="00860606" w:rsidRDefault="008606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7D" w:rsidRDefault="00E23C0B">
    <w:pPr>
      <w:tabs>
        <w:tab w:val="left" w:pos="900"/>
      </w:tabs>
      <w:spacing w:before="720" w:line="240" w:lineRule="auto"/>
      <w:jc w:val="center"/>
    </w:pPr>
    <w:r>
      <w:rPr>
        <w:noProof/>
      </w:rPr>
      <w:drawing>
        <wp:inline distT="0" distB="0" distL="0" distR="0">
          <wp:extent cx="1724885" cy="333541"/>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724885" cy="33354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FD7"/>
    <w:multiLevelType w:val="multilevel"/>
    <w:tmpl w:val="C1AC5CB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06F216A7"/>
    <w:multiLevelType w:val="multilevel"/>
    <w:tmpl w:val="615699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8F8508D"/>
    <w:multiLevelType w:val="multilevel"/>
    <w:tmpl w:val="F00803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B8D4F8A"/>
    <w:multiLevelType w:val="multilevel"/>
    <w:tmpl w:val="50D8D71A"/>
    <w:lvl w:ilvl="0">
      <w:start w:val="1"/>
      <w:numFmt w:val="bullet"/>
      <w:lvlText w:val="❖"/>
      <w:lvlJc w:val="left"/>
      <w:pPr>
        <w:ind w:left="540" w:firstLine="18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8BD3A22"/>
    <w:multiLevelType w:val="multilevel"/>
    <w:tmpl w:val="F440F6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FE95CCD"/>
    <w:multiLevelType w:val="multilevel"/>
    <w:tmpl w:val="F4F894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4760B95"/>
    <w:multiLevelType w:val="multilevel"/>
    <w:tmpl w:val="25CE9E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A373212"/>
    <w:multiLevelType w:val="multilevel"/>
    <w:tmpl w:val="39E8E9CA"/>
    <w:lvl w:ilvl="0">
      <w:start w:val="1"/>
      <w:numFmt w:val="bullet"/>
      <w:lvlText w:val="❖"/>
      <w:lvlJc w:val="left"/>
      <w:pPr>
        <w:ind w:left="540" w:firstLine="180"/>
      </w:pPr>
      <w:rPr>
        <w:rFonts w:ascii="Arial" w:eastAsia="Arial" w:hAnsi="Arial" w:cs="Arial"/>
      </w:rPr>
    </w:lvl>
    <w:lvl w:ilvl="1">
      <w:start w:val="1"/>
      <w:numFmt w:val="bullet"/>
      <w:lvlText w:val="o"/>
      <w:lvlJc w:val="left"/>
      <w:pPr>
        <w:ind w:left="1260" w:firstLine="900"/>
      </w:pPr>
      <w:rPr>
        <w:rFonts w:ascii="Arial" w:eastAsia="Arial" w:hAnsi="Arial" w:cs="Arial"/>
      </w:rPr>
    </w:lvl>
    <w:lvl w:ilvl="2">
      <w:start w:val="1"/>
      <w:numFmt w:val="bullet"/>
      <w:lvlText w:val="▪"/>
      <w:lvlJc w:val="left"/>
      <w:pPr>
        <w:ind w:left="1980" w:firstLine="1620"/>
      </w:pPr>
      <w:rPr>
        <w:rFonts w:ascii="Arial" w:eastAsia="Arial" w:hAnsi="Arial" w:cs="Arial"/>
      </w:rPr>
    </w:lvl>
    <w:lvl w:ilvl="3">
      <w:start w:val="1"/>
      <w:numFmt w:val="bullet"/>
      <w:lvlText w:val="●"/>
      <w:lvlJc w:val="left"/>
      <w:pPr>
        <w:ind w:left="2700" w:firstLine="2340"/>
      </w:pPr>
      <w:rPr>
        <w:rFonts w:ascii="Arial" w:eastAsia="Arial" w:hAnsi="Arial" w:cs="Arial"/>
      </w:rPr>
    </w:lvl>
    <w:lvl w:ilvl="4">
      <w:start w:val="1"/>
      <w:numFmt w:val="bullet"/>
      <w:lvlText w:val="o"/>
      <w:lvlJc w:val="left"/>
      <w:pPr>
        <w:ind w:left="3420" w:firstLine="3060"/>
      </w:pPr>
      <w:rPr>
        <w:rFonts w:ascii="Arial" w:eastAsia="Arial" w:hAnsi="Arial" w:cs="Arial"/>
      </w:rPr>
    </w:lvl>
    <w:lvl w:ilvl="5">
      <w:start w:val="1"/>
      <w:numFmt w:val="bullet"/>
      <w:lvlText w:val="▪"/>
      <w:lvlJc w:val="left"/>
      <w:pPr>
        <w:ind w:left="4140" w:firstLine="3780"/>
      </w:pPr>
      <w:rPr>
        <w:rFonts w:ascii="Arial" w:eastAsia="Arial" w:hAnsi="Arial" w:cs="Arial"/>
      </w:rPr>
    </w:lvl>
    <w:lvl w:ilvl="6">
      <w:start w:val="1"/>
      <w:numFmt w:val="bullet"/>
      <w:lvlText w:val="●"/>
      <w:lvlJc w:val="left"/>
      <w:pPr>
        <w:ind w:left="4860" w:firstLine="4500"/>
      </w:pPr>
      <w:rPr>
        <w:rFonts w:ascii="Arial" w:eastAsia="Arial" w:hAnsi="Arial" w:cs="Arial"/>
      </w:rPr>
    </w:lvl>
    <w:lvl w:ilvl="7">
      <w:start w:val="1"/>
      <w:numFmt w:val="bullet"/>
      <w:lvlText w:val="o"/>
      <w:lvlJc w:val="left"/>
      <w:pPr>
        <w:ind w:left="5580" w:firstLine="5220"/>
      </w:pPr>
      <w:rPr>
        <w:rFonts w:ascii="Arial" w:eastAsia="Arial" w:hAnsi="Arial" w:cs="Arial"/>
      </w:rPr>
    </w:lvl>
    <w:lvl w:ilvl="8">
      <w:start w:val="1"/>
      <w:numFmt w:val="bullet"/>
      <w:lvlText w:val="▪"/>
      <w:lvlJc w:val="left"/>
      <w:pPr>
        <w:ind w:left="6300" w:firstLine="5940"/>
      </w:pPr>
      <w:rPr>
        <w:rFonts w:ascii="Arial" w:eastAsia="Arial" w:hAnsi="Arial" w:cs="Arial"/>
      </w:rPr>
    </w:lvl>
  </w:abstractNum>
  <w:abstractNum w:abstractNumId="8" w15:restartNumberingAfterBreak="0">
    <w:nsid w:val="35E01235"/>
    <w:multiLevelType w:val="multilevel"/>
    <w:tmpl w:val="7E74A5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EDD531B"/>
    <w:multiLevelType w:val="multilevel"/>
    <w:tmpl w:val="1176584C"/>
    <w:lvl w:ilvl="0">
      <w:start w:val="206"/>
      <w:numFmt w:val="bullet"/>
      <w:lvlText w:val="●"/>
      <w:lvlJc w:val="left"/>
      <w:pPr>
        <w:ind w:left="720" w:hanging="360"/>
      </w:pPr>
      <w:rPr>
        <w:rFonts w:ascii="Noto Sans Symbols" w:eastAsia="Noto Sans Symbols" w:hAnsi="Noto Sans Symbols" w:cs="Noto Sans Symbols"/>
        <w:color w:val="FF6D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A65AE1"/>
    <w:multiLevelType w:val="multilevel"/>
    <w:tmpl w:val="43CA02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AE1589A"/>
    <w:multiLevelType w:val="multilevel"/>
    <w:tmpl w:val="AAECD0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990223E"/>
    <w:multiLevelType w:val="multilevel"/>
    <w:tmpl w:val="B0787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CA321B2"/>
    <w:multiLevelType w:val="multilevel"/>
    <w:tmpl w:val="A560B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A031138"/>
    <w:multiLevelType w:val="multilevel"/>
    <w:tmpl w:val="A1D4E6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E9A4148"/>
    <w:multiLevelType w:val="multilevel"/>
    <w:tmpl w:val="683894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4"/>
  </w:num>
  <w:num w:numId="2">
    <w:abstractNumId w:val="6"/>
  </w:num>
  <w:num w:numId="3">
    <w:abstractNumId w:val="7"/>
  </w:num>
  <w:num w:numId="4">
    <w:abstractNumId w:val="11"/>
  </w:num>
  <w:num w:numId="5">
    <w:abstractNumId w:val="3"/>
  </w:num>
  <w:num w:numId="6">
    <w:abstractNumId w:val="13"/>
  </w:num>
  <w:num w:numId="7">
    <w:abstractNumId w:val="1"/>
  </w:num>
  <w:num w:numId="8">
    <w:abstractNumId w:val="4"/>
  </w:num>
  <w:num w:numId="9">
    <w:abstractNumId w:val="12"/>
  </w:num>
  <w:num w:numId="10">
    <w:abstractNumId w:val="15"/>
  </w:num>
  <w:num w:numId="11">
    <w:abstractNumId w:val="0"/>
  </w:num>
  <w:num w:numId="12">
    <w:abstractNumId w:val="5"/>
  </w:num>
  <w:num w:numId="13">
    <w:abstractNumId w:val="8"/>
  </w:num>
  <w:num w:numId="14">
    <w:abstractNumId w:val="10"/>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717D"/>
    <w:rsid w:val="001A6723"/>
    <w:rsid w:val="004F7B20"/>
    <w:rsid w:val="005C717D"/>
    <w:rsid w:val="00860606"/>
    <w:rsid w:val="00E2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B6EEF-3970-48D7-9928-77B45877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Sans" w:eastAsia="PT Sans" w:hAnsi="PT Sans" w:cs="PT Sans"/>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A6723"/>
    <w:pPr>
      <w:tabs>
        <w:tab w:val="center" w:pos="4680"/>
        <w:tab w:val="right" w:pos="9360"/>
      </w:tabs>
      <w:spacing w:line="240" w:lineRule="auto"/>
    </w:pPr>
  </w:style>
  <w:style w:type="character" w:customStyle="1" w:styleId="HeaderChar">
    <w:name w:val="Header Char"/>
    <w:basedOn w:val="DefaultParagraphFont"/>
    <w:link w:val="Header"/>
    <w:uiPriority w:val="99"/>
    <w:rsid w:val="001A6723"/>
  </w:style>
  <w:style w:type="paragraph" w:styleId="Footer">
    <w:name w:val="footer"/>
    <w:basedOn w:val="Normal"/>
    <w:link w:val="FooterChar"/>
    <w:uiPriority w:val="99"/>
    <w:unhideWhenUsed/>
    <w:rsid w:val="001A6723"/>
    <w:pPr>
      <w:tabs>
        <w:tab w:val="center" w:pos="4680"/>
        <w:tab w:val="right" w:pos="9360"/>
      </w:tabs>
      <w:spacing w:line="240" w:lineRule="auto"/>
    </w:pPr>
  </w:style>
  <w:style w:type="character" w:customStyle="1" w:styleId="FooterChar">
    <w:name w:val="Footer Char"/>
    <w:basedOn w:val="DefaultParagraphFont"/>
    <w:link w:val="Footer"/>
    <w:uiPriority w:val="99"/>
    <w:rsid w:val="001A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reertech.org/2018-advance-cte-spring-meeting" TargetMode="External"/><Relationship Id="rId12" Type="http://schemas.openxmlformats.org/officeDocument/2006/relationships/hyperlink" Target="https://careertech.org/2018-advance-cte-spring-mee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zimmermann@careertech.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log.careertech.org/" TargetMode="External"/><Relationship Id="rId4" Type="http://schemas.openxmlformats.org/officeDocument/2006/relationships/webSettings" Target="webSettings.xml"/><Relationship Id="rId9" Type="http://schemas.openxmlformats.org/officeDocument/2006/relationships/hyperlink" Target="mailto:azimmermann@careertech.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zimmermann@careerte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1820</Words>
  <Characters>10374</Characters>
  <Application>Microsoft Office Word</Application>
  <DocSecurity>0</DocSecurity>
  <Lines>86</Lines>
  <Paragraphs>24</Paragraphs>
  <ScaleCrop>false</ScaleCrop>
  <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Z</cp:lastModifiedBy>
  <cp:revision>3</cp:revision>
  <dcterms:created xsi:type="dcterms:W3CDTF">2018-01-19T16:18:00Z</dcterms:created>
  <dcterms:modified xsi:type="dcterms:W3CDTF">2018-01-19T19:02:00Z</dcterms:modified>
</cp:coreProperties>
</file>