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77777777"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w:t>
      </w:r>
      <w:proofErr w:type="spellStart"/>
      <w:r>
        <w:rPr>
          <w:rFonts w:ascii="Myriad Pro" w:hAnsi="Myriad Pro"/>
        </w:rPr>
        <w:t>do</w:t>
      </w:r>
      <w:r w:rsidR="005E5FCA">
        <w:rPr>
          <w:rFonts w:ascii="Myriad Pro" w:hAnsi="Myriad Pro"/>
        </w:rPr>
        <w:t>cx</w:t>
      </w:r>
      <w:proofErr w:type="spellEnd"/>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7777777"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p>
    <w:p w14:paraId="5AB9EAE9"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p>
    <w:p w14:paraId="2975C284"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27590F" w:rsidRPr="00A45272">
        <w:rPr>
          <w:rFonts w:ascii="Myriad Pro" w:hAnsi="Myriad Pro"/>
        </w:rPr>
        <w:br/>
        <w:t xml:space="preserve">Address: </w:t>
      </w:r>
    </w:p>
    <w:p w14:paraId="25B3FB93" w14:textId="77777777" w:rsidR="004B4115" w:rsidRPr="00A45272" w:rsidRDefault="004B4115" w:rsidP="00D74E2F">
      <w:pPr>
        <w:pStyle w:val="ListParagraph"/>
        <w:spacing w:after="0" w:line="240" w:lineRule="auto"/>
        <w:rPr>
          <w:rFonts w:ascii="Myriad Pro" w:hAnsi="Myriad Pro"/>
        </w:rPr>
      </w:pPr>
    </w:p>
    <w:p w14:paraId="04C70408"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Pr="00A45272">
        <w:rPr>
          <w:rFonts w:ascii="Myriad Pro" w:hAnsi="Myriad Pro"/>
        </w:rPr>
        <w:br/>
      </w:r>
    </w:p>
    <w:p w14:paraId="61F26146"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Pr="00A45272">
            <w:rPr>
              <w:rStyle w:val="PlaceholderText"/>
              <w:rFonts w:ascii="Myriad Pro" w:hAnsi="Myriad Pro"/>
            </w:rPr>
            <w:t>Choose an item.</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EBE2592"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0"/>
            <w14:checkedState w14:val="2612" w14:font="MS Gothic"/>
            <w14:uncheckedState w14:val="2610" w14:font="MS Gothic"/>
          </w14:checkbox>
        </w:sdtPr>
        <w:sdtContent>
          <w:r w:rsidR="00F5223D">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F5223D"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00B41216"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22D32813"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77777777"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w:t>
      </w:r>
      <w:bookmarkStart w:id="0" w:name="_GoBack"/>
      <w:bookmarkEnd w:id="0"/>
      <w:r w:rsidR="00C320BE">
        <w:rPr>
          <w:rFonts w:ascii="Myriad Pro" w:hAnsi="Myriad Pro"/>
        </w:rPr>
        <w:t xml:space="preserve">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05B49E3D"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1B8857FD"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Content>
          <w:r>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B722F9A" w14:textId="01E83A61"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4D7D93">
        <w:rPr>
          <w:rFonts w:ascii="Myriad Pro" w:hAnsi="Myriad Pro"/>
        </w:rPr>
        <w:br/>
      </w:r>
      <w:r w:rsidR="004D7D93">
        <w:rPr>
          <w:rFonts w:ascii="Myriad Pro" w:hAnsi="Myriad Pro"/>
        </w:rPr>
        <w:br/>
      </w:r>
    </w:p>
    <w:p w14:paraId="5698ECC7" w14:textId="77777777" w:rsidR="00F47852" w:rsidRDefault="00F47852" w:rsidP="00F47852">
      <w:pPr>
        <w:spacing w:after="0" w:line="240" w:lineRule="auto"/>
        <w:rPr>
          <w:rFonts w:ascii="Myriad Pro" w:hAnsi="Myriad Pro"/>
        </w:rPr>
      </w:pP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58640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024CB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4D184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4C8E1A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155F9E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A6131B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00826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98786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4D994E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A3160B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E6A999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A9228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7B5A2F2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4DCFF1B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D79C23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B38EE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20F79F4"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36FAB7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120E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189BF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25316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lastRenderedPageBreak/>
              <w:t>% of graduates who enrolled in postsecondary education</w:t>
            </w:r>
            <w:r w:rsidR="00C30A7E">
              <w:rPr>
                <w:rFonts w:ascii="Myriad Pro" w:hAnsi="Myriad Pro"/>
              </w:rPr>
              <w:t xml:space="preserve"> (who were eligible/seniors) </w:t>
            </w:r>
          </w:p>
        </w:tc>
        <w:tc>
          <w:tcPr>
            <w:tcW w:w="979" w:type="pct"/>
          </w:tcPr>
          <w:p w14:paraId="46B8BC6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821B32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FE3E92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89A57F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2DD94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4E3A9E55" w14:textId="77777777" w:rsidR="00D74E2F" w:rsidRPr="00A45272" w:rsidRDefault="00D74E2F" w:rsidP="00D74E2F">
      <w:pPr>
        <w:pStyle w:val="ListParagraph"/>
        <w:spacing w:after="0" w:line="240" w:lineRule="auto"/>
        <w:rPr>
          <w:rFonts w:ascii="Myriad Pro" w:hAnsi="Myriad Pro"/>
        </w:rPr>
      </w:pPr>
    </w:p>
    <w:p w14:paraId="39D90B7B" w14:textId="77777777" w:rsidR="00D74E2F" w:rsidRPr="00A45272" w:rsidRDefault="00D74E2F" w:rsidP="00D74E2F">
      <w:pPr>
        <w:spacing w:after="0" w:line="240" w:lineRule="auto"/>
        <w:rPr>
          <w:rFonts w:ascii="Myriad Pro" w:hAnsi="Myriad Pro"/>
        </w:rPr>
      </w:pPr>
    </w:p>
    <w:p w14:paraId="569A370A" w14:textId="77777777" w:rsidR="00F44D5C" w:rsidRPr="00A45272" w:rsidRDefault="00F44D5C"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77777777"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Pr>
          <w:rFonts w:ascii="Myriad Pro" w:hAnsi="Myriad Pro"/>
        </w:rPr>
        <w:br/>
      </w:r>
    </w:p>
    <w:p w14:paraId="74EE64AE" w14:textId="77777777" w:rsidR="009A4071" w:rsidRDefault="009A4071" w:rsidP="00096FFF">
      <w:pPr>
        <w:spacing w:after="0" w:line="240" w:lineRule="auto"/>
        <w:rPr>
          <w:rFonts w:ascii="Myriad Pro" w:hAnsi="Myriad Pro"/>
        </w:rPr>
      </w:pPr>
    </w:p>
    <w:p w14:paraId="789967DC" w14:textId="77777777" w:rsidR="009A4071" w:rsidRDefault="009A4071" w:rsidP="00096FFF">
      <w:pPr>
        <w:spacing w:after="0" w:line="240" w:lineRule="auto"/>
        <w:rPr>
          <w:rFonts w:ascii="Myriad Pro" w:hAnsi="Myriad Pro"/>
        </w:rPr>
      </w:pPr>
    </w:p>
    <w:p w14:paraId="30325E7B" w14:textId="77777777" w:rsidR="009A4071" w:rsidRDefault="009A4071" w:rsidP="00096FFF">
      <w:pPr>
        <w:spacing w:after="0" w:line="240" w:lineRule="auto"/>
        <w:rPr>
          <w:rFonts w:ascii="Myriad Pro" w:hAnsi="Myriad Pro"/>
        </w:rPr>
      </w:pPr>
    </w:p>
    <w:p w14:paraId="175F5C65" w14:textId="77777777" w:rsidR="009A4071" w:rsidRDefault="009A4071" w:rsidP="00096FFF">
      <w:pPr>
        <w:spacing w:after="0" w:line="240" w:lineRule="auto"/>
        <w:rPr>
          <w:rFonts w:ascii="Myriad Pro" w:hAnsi="Myriad Pro"/>
        </w:rPr>
      </w:pPr>
    </w:p>
    <w:p w14:paraId="40683BA6" w14:textId="77777777" w:rsidR="009A4071" w:rsidRPr="00096FFF" w:rsidRDefault="009A4071" w:rsidP="00096FFF">
      <w:pPr>
        <w:spacing w:after="0" w:line="240" w:lineRule="auto"/>
        <w:rPr>
          <w:rFonts w:ascii="Myriad Pro" w:hAnsi="Myriad Pro"/>
        </w:rPr>
      </w:pPr>
    </w:p>
    <w:p w14:paraId="79C5288B" w14:textId="0BA7C4D0" w:rsidR="00E51805" w:rsidRPr="00A45272"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technologies do you use to close access gaps? (</w:t>
      </w:r>
      <w:proofErr w:type="gramStart"/>
      <w:r>
        <w:rPr>
          <w:rFonts w:ascii="Myriad Pro" w:hAnsi="Myriad Pro"/>
        </w:rPr>
        <w:t>e.g</w:t>
      </w:r>
      <w:proofErr w:type="gramEnd"/>
      <w:r>
        <w:rPr>
          <w:rFonts w:ascii="Myriad Pro" w:hAnsi="Myriad Pro"/>
        </w:rPr>
        <w:t xml:space="preserve">. integrated digital learning, virtual work based learning.)  </w:t>
      </w:r>
      <w:r w:rsidR="000E1010">
        <w:rPr>
          <w:rFonts w:ascii="Myriad Pro" w:hAnsi="Myriad Pro"/>
        </w:rPr>
        <w:br/>
      </w:r>
      <w:r w:rsidR="000E1010">
        <w:rPr>
          <w:rFonts w:ascii="Myriad Pro" w:hAnsi="Myriad Pro"/>
        </w:rPr>
        <w:br/>
      </w:r>
      <w:r w:rsidR="000E1010">
        <w:rPr>
          <w:rFonts w:ascii="Myriad Pro" w:hAnsi="Myriad Pro"/>
        </w:rPr>
        <w:lastRenderedPageBreak/>
        <w:br/>
      </w:r>
    </w:p>
    <w:p w14:paraId="1BB14327" w14:textId="77777777" w:rsidR="00E51805" w:rsidRPr="00A45272" w:rsidRDefault="00053D79"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Pr>
          <w:rFonts w:ascii="Myriad Pro" w:hAnsi="Myriad Pro"/>
        </w:rPr>
        <w:t xml:space="preserve">activities </w:t>
      </w:r>
      <w:r w:rsidRPr="00A45272">
        <w:rPr>
          <w:rFonts w:ascii="Myriad Pro" w:hAnsi="Myriad Pro"/>
        </w:rPr>
        <w:t xml:space="preserve">does your school or institution do to recruit </w:t>
      </w:r>
      <w:r w:rsidR="009A4071">
        <w:rPr>
          <w:rFonts w:ascii="Myriad Pro" w:hAnsi="Myriad Pro"/>
        </w:rPr>
        <w:t xml:space="preserve">elementary, middle, high school </w:t>
      </w:r>
      <w:r w:rsidRPr="00A45272">
        <w:rPr>
          <w:rFonts w:ascii="Myriad Pro" w:hAnsi="Myriad Pro"/>
        </w:rPr>
        <w:t xml:space="preserve">students </w:t>
      </w:r>
      <w:r w:rsidR="009A4071">
        <w:rPr>
          <w:rFonts w:ascii="Myriad Pro" w:hAnsi="Myriad Pro"/>
        </w:rPr>
        <w:t xml:space="preserve">and/or adult learners </w:t>
      </w:r>
      <w:r w:rsidRPr="00A45272">
        <w:rPr>
          <w:rFonts w:ascii="Myriad Pro" w:hAnsi="Myriad Pro"/>
        </w:rPr>
        <w:t>into the program of study?</w:t>
      </w:r>
      <w:r>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Pr>
          <w:rFonts w:ascii="Myriad Pro" w:hAnsi="Myriad Pro"/>
        </w:rPr>
        <w:t>)</w:t>
      </w:r>
      <w:r>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p>
    <w:p w14:paraId="7A69DCF2" w14:textId="77777777" w:rsidR="00E51805" w:rsidRPr="00A45272" w:rsidRDefault="00E51805" w:rsidP="00E51805">
      <w:pPr>
        <w:spacing w:after="0" w:line="240" w:lineRule="auto"/>
        <w:rPr>
          <w:rFonts w:ascii="Myriad Pro" w:hAnsi="Myriad Pro"/>
        </w:rPr>
      </w:pPr>
    </w:p>
    <w:p w14:paraId="4A4E2F71"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347EE1E3" w14:textId="77777777" w:rsidR="00E51805" w:rsidRPr="00A45272" w:rsidRDefault="000E1010" w:rsidP="00E51805">
      <w:pPr>
        <w:spacing w:after="0" w:line="240" w:lineRule="auto"/>
        <w:rPr>
          <w:rFonts w:ascii="Myriad Pro" w:hAnsi="Myriad Pro"/>
        </w:rPr>
      </w:pPr>
      <w:r>
        <w:rPr>
          <w:rFonts w:ascii="Myriad Pro" w:hAnsi="Myriad Pro"/>
        </w:rPr>
        <w:br/>
      </w:r>
      <w:r>
        <w:rPr>
          <w:rFonts w:ascii="Myriad Pro" w:hAnsi="Myriad Pro"/>
        </w:rPr>
        <w:br/>
      </w:r>
      <w:r>
        <w:rPr>
          <w:rFonts w:ascii="Myriad Pro" w:hAnsi="Myriad Pro"/>
        </w:rPr>
        <w:br/>
      </w:r>
      <w:r>
        <w:rPr>
          <w:rFonts w:ascii="Myriad Pro" w:hAnsi="Myriad Pro"/>
        </w:rPr>
        <w:br/>
      </w:r>
      <w:r>
        <w:rPr>
          <w:rFonts w:ascii="Myriad Pro" w:hAnsi="Myriad Pro"/>
        </w:rPr>
        <w:br/>
      </w:r>
    </w:p>
    <w:p w14:paraId="02AC8128" w14:textId="77777777" w:rsidR="00E51805" w:rsidRPr="00A45272" w:rsidRDefault="00E51805" w:rsidP="00E51805">
      <w:pPr>
        <w:spacing w:after="0" w:line="240" w:lineRule="auto"/>
        <w:rPr>
          <w:rFonts w:ascii="Myriad Pro" w:hAnsi="Myriad Pro"/>
        </w:rPr>
      </w:pPr>
    </w:p>
    <w:p w14:paraId="2EE39E25" w14:textId="77777777" w:rsidR="00E51805" w:rsidRPr="00A45272" w:rsidRDefault="00E51805" w:rsidP="00E51805">
      <w:pPr>
        <w:spacing w:after="0" w:line="240" w:lineRule="auto"/>
        <w:rPr>
          <w:rFonts w:ascii="Myriad Pro" w:hAnsi="Myriad Pro"/>
        </w:rPr>
      </w:pPr>
    </w:p>
    <w:p w14:paraId="6D36B746" w14:textId="77777777" w:rsidR="00E51805" w:rsidRPr="00A45272" w:rsidRDefault="00E51805" w:rsidP="00EE1E9B">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p>
    <w:p w14:paraId="6721F45C" w14:textId="77777777" w:rsidR="00E51805" w:rsidRDefault="00E51805" w:rsidP="00D74E2F">
      <w:pPr>
        <w:spacing w:after="0" w:line="240" w:lineRule="auto"/>
        <w:rPr>
          <w:rFonts w:ascii="Myriad Pro" w:hAnsi="Myriad Pro"/>
        </w:rPr>
      </w:pPr>
    </w:p>
    <w:p w14:paraId="1CA8580C" w14:textId="77777777" w:rsidR="00E51805" w:rsidRDefault="00E51805" w:rsidP="00D74E2F">
      <w:pPr>
        <w:spacing w:after="0" w:line="240" w:lineRule="auto"/>
        <w:rPr>
          <w:rFonts w:ascii="Myriad Pro" w:hAnsi="Myriad Pro"/>
          <w:b/>
          <w:color w:val="009AA6"/>
          <w:sz w:val="32"/>
        </w:rPr>
      </w:pPr>
    </w:p>
    <w:p w14:paraId="01468A0C" w14:textId="77777777" w:rsidR="00F47852" w:rsidRDefault="00F47852" w:rsidP="00D74E2F">
      <w:pPr>
        <w:spacing w:after="0" w:line="240" w:lineRule="auto"/>
        <w:rPr>
          <w:rFonts w:ascii="Myriad Pro" w:hAnsi="Myriad Pro"/>
          <w:b/>
          <w:color w:val="009AA6"/>
          <w:sz w:val="32"/>
        </w:rPr>
      </w:pPr>
    </w:p>
    <w:p w14:paraId="0A2A9EFE" w14:textId="77777777" w:rsidR="00F47852" w:rsidRDefault="00F47852" w:rsidP="00D74E2F">
      <w:pPr>
        <w:spacing w:after="0" w:line="240" w:lineRule="auto"/>
        <w:rPr>
          <w:rFonts w:ascii="Myriad Pro" w:hAnsi="Myriad Pro"/>
          <w:b/>
          <w:color w:val="009AA6"/>
          <w:sz w:val="32"/>
        </w:rPr>
      </w:pPr>
    </w:p>
    <w:p w14:paraId="20222555" w14:textId="77777777" w:rsidR="00F47852" w:rsidRDefault="00F47852" w:rsidP="00D74E2F">
      <w:pPr>
        <w:spacing w:after="0" w:line="240" w:lineRule="auto"/>
        <w:rPr>
          <w:rFonts w:ascii="Myriad Pro" w:hAnsi="Myriad Pro"/>
          <w:b/>
          <w:color w:val="009AA6"/>
          <w:sz w:val="32"/>
        </w:rPr>
      </w:pPr>
    </w:p>
    <w:p w14:paraId="58FEEF8D" w14:textId="77777777" w:rsidR="0004482D" w:rsidRDefault="0004482D" w:rsidP="00D74E2F">
      <w:pPr>
        <w:spacing w:after="0" w:line="240" w:lineRule="auto"/>
        <w:rPr>
          <w:rFonts w:ascii="Myriad Pro" w:hAnsi="Myriad Pro"/>
          <w:b/>
          <w:color w:val="009AA6"/>
          <w:sz w:val="32"/>
        </w:rPr>
      </w:pPr>
    </w:p>
    <w:p w14:paraId="4738E939" w14:textId="77777777" w:rsidR="0004482D" w:rsidRDefault="0004482D" w:rsidP="00D74E2F">
      <w:pPr>
        <w:spacing w:after="0" w:line="240" w:lineRule="auto"/>
        <w:rPr>
          <w:rFonts w:ascii="Myriad Pro" w:hAnsi="Myriad Pro"/>
          <w:b/>
          <w:color w:val="009AA6"/>
          <w:sz w:val="32"/>
        </w:rPr>
      </w:pPr>
    </w:p>
    <w:p w14:paraId="6D580E90" w14:textId="77777777" w:rsidR="0004482D" w:rsidRDefault="0004482D" w:rsidP="00D74E2F">
      <w:pPr>
        <w:spacing w:after="0" w:line="240" w:lineRule="auto"/>
        <w:rPr>
          <w:rFonts w:ascii="Myriad Pro" w:hAnsi="Myriad Pro"/>
          <w:b/>
          <w:color w:val="009AA6"/>
          <w:sz w:val="32"/>
        </w:rPr>
      </w:pPr>
    </w:p>
    <w:p w14:paraId="6633A8DD" w14:textId="77777777" w:rsidR="0004482D" w:rsidRDefault="0004482D" w:rsidP="00D74E2F">
      <w:pPr>
        <w:spacing w:after="0" w:line="240" w:lineRule="auto"/>
        <w:rPr>
          <w:rFonts w:ascii="Myriad Pro" w:hAnsi="Myriad Pro"/>
          <w:b/>
          <w:color w:val="009AA6"/>
          <w:sz w:val="32"/>
        </w:rPr>
      </w:pPr>
    </w:p>
    <w:p w14:paraId="66E21E8B" w14:textId="77777777" w:rsidR="0004482D" w:rsidRDefault="0004482D" w:rsidP="00D74E2F">
      <w:pPr>
        <w:spacing w:after="0" w:line="240" w:lineRule="auto"/>
        <w:rPr>
          <w:rFonts w:ascii="Myriad Pro" w:hAnsi="Myriad Pro"/>
          <w:b/>
          <w:color w:val="009AA6"/>
          <w:sz w:val="32"/>
        </w:rPr>
      </w:pPr>
    </w:p>
    <w:p w14:paraId="0BBAA8CB" w14:textId="77777777" w:rsidR="0004482D" w:rsidRDefault="0004482D" w:rsidP="00D74E2F">
      <w:pPr>
        <w:spacing w:after="0" w:line="240" w:lineRule="auto"/>
        <w:rPr>
          <w:rFonts w:ascii="Myriad Pro" w:hAnsi="Myriad Pro"/>
          <w:b/>
          <w:color w:val="009AA6"/>
          <w:sz w:val="32"/>
        </w:rPr>
      </w:pPr>
    </w:p>
    <w:p w14:paraId="3E361091" w14:textId="77777777" w:rsidR="009B09E2" w:rsidRDefault="009B09E2" w:rsidP="00D74E2F">
      <w:pPr>
        <w:spacing w:after="0" w:line="240" w:lineRule="auto"/>
        <w:rPr>
          <w:rFonts w:ascii="Myriad Pro" w:hAnsi="Myriad Pro"/>
          <w:b/>
          <w:color w:val="009AA6"/>
          <w:sz w:val="32"/>
        </w:rPr>
      </w:pPr>
    </w:p>
    <w:p w14:paraId="12EA359C" w14:textId="77777777" w:rsidR="00667633" w:rsidRPr="00BF39A0" w:rsidRDefault="00667633"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77777777"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p>
    <w:p w14:paraId="1B87CA15" w14:textId="77777777" w:rsidR="000913CC" w:rsidRDefault="000B7607" w:rsidP="000913CC">
      <w:pPr>
        <w:pStyle w:val="ListParagraph"/>
        <w:numPr>
          <w:ilvl w:val="1"/>
          <w:numId w:val="1"/>
        </w:numPr>
        <w:spacing w:after="0" w:line="240" w:lineRule="auto"/>
        <w:rPr>
          <w:rFonts w:ascii="Myriad Pro" w:hAnsi="Myriad Pro"/>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p>
    <w:p w14:paraId="43604ED0" w14:textId="77777777" w:rsidR="000913CC"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60BC4A77" w14:textId="77777777"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3281AD52" w14:textId="77777777" w:rsidR="00A45272" w:rsidRPr="00A45272" w:rsidRDefault="000B7607" w:rsidP="000913CC">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77777777" w:rsidR="00A45272" w:rsidRPr="00A45272" w:rsidRDefault="00A45272" w:rsidP="00A45272">
      <w:pPr>
        <w:spacing w:after="0" w:line="240" w:lineRule="auto"/>
        <w:rPr>
          <w:rFonts w:ascii="Myriad Pro" w:hAnsi="Myriad Pro"/>
        </w:rPr>
      </w:pPr>
    </w:p>
    <w:p w14:paraId="21C9AECA" w14:textId="77777777" w:rsidR="00A45272" w:rsidRPr="00A45272" w:rsidRDefault="00A45272" w:rsidP="00A45272">
      <w:pPr>
        <w:spacing w:after="0" w:line="240" w:lineRule="auto"/>
        <w:rPr>
          <w:rFonts w:ascii="Myriad Pro" w:hAnsi="Myriad Pro"/>
        </w:rPr>
      </w:pPr>
    </w:p>
    <w:p w14:paraId="51433D65" w14:textId="77777777" w:rsidR="00F47852" w:rsidRDefault="00F47852" w:rsidP="00A45272">
      <w:pPr>
        <w:spacing w:after="0" w:line="240" w:lineRule="auto"/>
        <w:rPr>
          <w:rFonts w:ascii="Myriad Pro" w:hAnsi="Myriad Pro"/>
        </w:rPr>
      </w:pPr>
    </w:p>
    <w:p w14:paraId="1B972682" w14:textId="77777777" w:rsidR="00F47852" w:rsidRDefault="00F47852" w:rsidP="00A45272">
      <w:pPr>
        <w:spacing w:after="0" w:line="240" w:lineRule="auto"/>
        <w:rPr>
          <w:rFonts w:ascii="Myriad Pro" w:hAnsi="Myriad Pro"/>
        </w:rPr>
      </w:pPr>
    </w:p>
    <w:p w14:paraId="10AD0266" w14:textId="77777777" w:rsidR="00F47852" w:rsidRDefault="00F47852" w:rsidP="00A45272">
      <w:pPr>
        <w:spacing w:after="0" w:line="240" w:lineRule="auto"/>
        <w:rPr>
          <w:rFonts w:ascii="Myriad Pro" w:hAnsi="Myriad Pro"/>
        </w:rPr>
      </w:pPr>
    </w:p>
    <w:p w14:paraId="5841CD3C" w14:textId="77777777" w:rsidR="00F47852" w:rsidRDefault="00F47852" w:rsidP="00A45272">
      <w:pPr>
        <w:spacing w:after="0" w:line="240" w:lineRule="auto"/>
        <w:rPr>
          <w:rFonts w:ascii="Myriad Pro" w:hAnsi="Myriad Pro"/>
        </w:rPr>
      </w:pPr>
    </w:p>
    <w:p w14:paraId="6F6B49E4" w14:textId="77777777" w:rsidR="00A45272" w:rsidRPr="00A45272" w:rsidRDefault="000E1010" w:rsidP="00A45272">
      <w:pPr>
        <w:spacing w:after="0" w:line="240" w:lineRule="auto"/>
        <w:rPr>
          <w:rFonts w:ascii="Myriad Pro" w:hAnsi="Myriad Pro"/>
        </w:rPr>
      </w:pPr>
      <w:r>
        <w:rPr>
          <w:rFonts w:ascii="Myriad Pro" w:hAnsi="Myriad Pro"/>
        </w:rPr>
        <w:br/>
      </w:r>
    </w:p>
    <w:p w14:paraId="01FE9A88" w14:textId="77777777" w:rsidR="00A45272" w:rsidRDefault="00A45272" w:rsidP="00A45272">
      <w:pPr>
        <w:spacing w:after="0" w:line="240" w:lineRule="auto"/>
        <w:rPr>
          <w:rFonts w:ascii="Myriad Pro" w:hAnsi="Myriad Pro"/>
        </w:rPr>
      </w:pP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80"/>
        <w:gridCol w:w="4670"/>
      </w:tblGrid>
      <w:tr w:rsidR="000B7607" w14:paraId="4102E142" w14:textId="77777777">
        <w:tc>
          <w:tcPr>
            <w:tcW w:w="4788" w:type="dxa"/>
          </w:tcPr>
          <w:p w14:paraId="19217AF3" w14:textId="77777777" w:rsidR="000B7607" w:rsidRPr="000B7607" w:rsidRDefault="000B7607" w:rsidP="000B7607">
            <w:pPr>
              <w:rPr>
                <w:b/>
              </w:rPr>
            </w:pPr>
            <w:r>
              <w:rPr>
                <w:b/>
              </w:rPr>
              <w:t xml:space="preserve">Standard Types </w:t>
            </w:r>
          </w:p>
        </w:tc>
        <w:tc>
          <w:tcPr>
            <w:tcW w:w="4788"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tc>
          <w:tcPr>
            <w:tcW w:w="4788" w:type="dxa"/>
          </w:tcPr>
          <w:p w14:paraId="268877B5" w14:textId="77777777" w:rsidR="000B7607" w:rsidRDefault="000B7607" w:rsidP="000B7607">
            <w:r>
              <w:t>Academic Standards</w:t>
            </w:r>
          </w:p>
        </w:tc>
        <w:tc>
          <w:tcPr>
            <w:tcW w:w="4788" w:type="dxa"/>
          </w:tcPr>
          <w:p w14:paraId="5C652AED" w14:textId="77777777" w:rsidR="000B7607" w:rsidRDefault="000B7607" w:rsidP="00E51805">
            <w:pPr>
              <w:rPr>
                <w:rFonts w:ascii="Myriad Pro" w:hAnsi="Myriad Pro"/>
                <w:b/>
                <w:color w:val="009AA6"/>
                <w:sz w:val="32"/>
              </w:rPr>
            </w:pPr>
          </w:p>
          <w:p w14:paraId="302CAD93" w14:textId="77777777" w:rsidR="000B7607" w:rsidRDefault="000B7607" w:rsidP="00E51805">
            <w:pPr>
              <w:rPr>
                <w:rFonts w:ascii="Myriad Pro" w:hAnsi="Myriad Pro"/>
                <w:b/>
                <w:color w:val="009AA6"/>
                <w:sz w:val="32"/>
              </w:rPr>
            </w:pPr>
          </w:p>
        </w:tc>
      </w:tr>
      <w:tr w:rsidR="000B7607" w14:paraId="59F3D72A" w14:textId="77777777">
        <w:tc>
          <w:tcPr>
            <w:tcW w:w="4788" w:type="dxa"/>
          </w:tcPr>
          <w:p w14:paraId="0511986A" w14:textId="77777777" w:rsidR="000B7607" w:rsidRDefault="000B7607" w:rsidP="000B7607">
            <w:r>
              <w:t xml:space="preserve">Career Cluster </w:t>
            </w:r>
            <w:r w:rsidR="0004482D">
              <w:t xml:space="preserve">or Technical </w:t>
            </w:r>
            <w:r>
              <w:t>Standards</w:t>
            </w:r>
          </w:p>
        </w:tc>
        <w:tc>
          <w:tcPr>
            <w:tcW w:w="4788" w:type="dxa"/>
          </w:tcPr>
          <w:p w14:paraId="0F10E032" w14:textId="77777777" w:rsidR="000B7607" w:rsidRDefault="000B7607" w:rsidP="00E51805">
            <w:pPr>
              <w:rPr>
                <w:rFonts w:ascii="Myriad Pro" w:hAnsi="Myriad Pro"/>
                <w:b/>
                <w:color w:val="009AA6"/>
                <w:sz w:val="32"/>
              </w:rPr>
            </w:pPr>
          </w:p>
          <w:p w14:paraId="15758ECC" w14:textId="77777777" w:rsidR="000B7607" w:rsidRDefault="000B7607" w:rsidP="00E51805">
            <w:pPr>
              <w:rPr>
                <w:rFonts w:ascii="Myriad Pro" w:hAnsi="Myriad Pro"/>
                <w:b/>
                <w:color w:val="009AA6"/>
                <w:sz w:val="32"/>
              </w:rPr>
            </w:pPr>
          </w:p>
        </w:tc>
      </w:tr>
      <w:tr w:rsidR="000B7607" w14:paraId="74780B20" w14:textId="77777777">
        <w:tc>
          <w:tcPr>
            <w:tcW w:w="4788" w:type="dxa"/>
          </w:tcPr>
          <w:p w14:paraId="7A9242CA" w14:textId="77777777" w:rsidR="000B7607" w:rsidRDefault="000B7607" w:rsidP="000B7607">
            <w:r>
              <w:t xml:space="preserve">Employability Standards </w:t>
            </w:r>
          </w:p>
        </w:tc>
        <w:tc>
          <w:tcPr>
            <w:tcW w:w="4788" w:type="dxa"/>
          </w:tcPr>
          <w:p w14:paraId="58194C19" w14:textId="77777777" w:rsidR="000B7607" w:rsidRDefault="000B7607" w:rsidP="00E51805">
            <w:pPr>
              <w:rPr>
                <w:rFonts w:ascii="Myriad Pro" w:hAnsi="Myriad Pro"/>
                <w:b/>
                <w:color w:val="009AA6"/>
                <w:sz w:val="32"/>
              </w:rPr>
            </w:pPr>
          </w:p>
          <w:p w14:paraId="5D8939B7" w14:textId="77777777" w:rsidR="000B7607" w:rsidRDefault="000B7607" w:rsidP="00E51805">
            <w:pPr>
              <w:rPr>
                <w:rFonts w:ascii="Myriad Pro" w:hAnsi="Myriad Pro"/>
                <w:b/>
                <w:color w:val="009AA6"/>
                <w:sz w:val="32"/>
              </w:rPr>
            </w:pPr>
          </w:p>
        </w:tc>
      </w:tr>
      <w:tr w:rsidR="000B7607" w14:paraId="247E6765" w14:textId="77777777">
        <w:tc>
          <w:tcPr>
            <w:tcW w:w="4788" w:type="dxa"/>
          </w:tcPr>
          <w:p w14:paraId="3C4FCF2C" w14:textId="77777777" w:rsidR="000B7607" w:rsidRDefault="000B7607" w:rsidP="000B7607">
            <w:r>
              <w:t>Other</w:t>
            </w:r>
          </w:p>
        </w:tc>
        <w:tc>
          <w:tcPr>
            <w:tcW w:w="4788" w:type="dxa"/>
          </w:tcPr>
          <w:p w14:paraId="5CCBB143" w14:textId="77777777" w:rsidR="000B7607" w:rsidRDefault="000B7607" w:rsidP="00E51805">
            <w:pPr>
              <w:rPr>
                <w:rFonts w:ascii="Myriad Pro" w:hAnsi="Myriad Pro"/>
                <w:b/>
                <w:color w:val="009AA6"/>
                <w:sz w:val="32"/>
              </w:rPr>
            </w:pPr>
          </w:p>
          <w:p w14:paraId="0D5C2EDC" w14:textId="77777777" w:rsidR="000B7607" w:rsidRDefault="000B7607" w:rsidP="00E51805">
            <w:pPr>
              <w:rPr>
                <w:rFonts w:ascii="Myriad Pro" w:hAnsi="Myriad Pro"/>
                <w:b/>
                <w:color w:val="009AA6"/>
                <w:sz w:val="32"/>
              </w:rPr>
            </w:pP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 xml:space="preserve">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6" w:history="1">
        <w:r w:rsidRPr="00A45272">
          <w:rPr>
            <w:rStyle w:val="Hyperlink"/>
            <w:rFonts w:ascii="Myriad Pro" w:hAnsi="Myriad Pro"/>
          </w:rPr>
          <w:t>plans of study</w:t>
        </w:r>
      </w:hyperlink>
      <w:r w:rsidRPr="00A45272">
        <w:rPr>
          <w:rFonts w:ascii="Myriad Pro" w:hAnsi="Myriad Pro"/>
        </w:rPr>
        <w:t xml:space="preserve"> of the course sequence in lieu of </w:t>
      </w:r>
      <w:r w:rsidR="00C31726">
        <w:rPr>
          <w:rFonts w:ascii="Myriad Pro" w:hAnsi="Myriad Pro"/>
        </w:rPr>
        <w:t xml:space="preserve">filling out the chart below.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C31726" w14:paraId="4E0BCD26" w14:textId="77777777" w:rsidTr="00E31ED3">
        <w:tc>
          <w:tcPr>
            <w:tcW w:w="826" w:type="dxa"/>
            <w:tcBorders>
              <w:top w:val="single" w:sz="4" w:space="0" w:color="auto"/>
            </w:tcBorders>
          </w:tcPr>
          <w:p w14:paraId="02571249"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7777777" w:rsidR="00C31726" w:rsidRDefault="00C31726" w:rsidP="00794604">
            <w:pPr>
              <w:pStyle w:val="ListParagraph"/>
              <w:ind w:left="0"/>
              <w:rPr>
                <w:rFonts w:ascii="Myriad Pro" w:hAnsi="Myriad Pro"/>
              </w:rPr>
            </w:pPr>
          </w:p>
        </w:tc>
        <w:tc>
          <w:tcPr>
            <w:tcW w:w="992" w:type="dxa"/>
            <w:tcBorders>
              <w:top w:val="single" w:sz="4" w:space="0" w:color="auto"/>
            </w:tcBorders>
          </w:tcPr>
          <w:p w14:paraId="013AE5F9" w14:textId="77777777" w:rsidR="00C31726" w:rsidRDefault="00C31726" w:rsidP="00794604">
            <w:pPr>
              <w:pStyle w:val="ListParagraph"/>
              <w:ind w:left="0"/>
              <w:rPr>
                <w:rFonts w:ascii="Myriad Pro" w:hAnsi="Myriad Pro"/>
              </w:rPr>
            </w:pPr>
          </w:p>
        </w:tc>
        <w:tc>
          <w:tcPr>
            <w:tcW w:w="990" w:type="dxa"/>
            <w:tcBorders>
              <w:top w:val="single" w:sz="4" w:space="0" w:color="auto"/>
            </w:tcBorders>
          </w:tcPr>
          <w:p w14:paraId="4B952007" w14:textId="77777777" w:rsidR="00C31726" w:rsidRDefault="00C31726" w:rsidP="00794604">
            <w:pPr>
              <w:pStyle w:val="ListParagraph"/>
              <w:ind w:left="0"/>
              <w:rPr>
                <w:rFonts w:ascii="Myriad Pro" w:hAnsi="Myriad Pro"/>
              </w:rPr>
            </w:pPr>
          </w:p>
        </w:tc>
        <w:tc>
          <w:tcPr>
            <w:tcW w:w="1080" w:type="dxa"/>
            <w:tcBorders>
              <w:top w:val="single" w:sz="4" w:space="0" w:color="auto"/>
            </w:tcBorders>
          </w:tcPr>
          <w:p w14:paraId="32FA8A95" w14:textId="77777777" w:rsidR="00C31726" w:rsidRDefault="00C31726" w:rsidP="00794604">
            <w:pPr>
              <w:pStyle w:val="ListParagraph"/>
              <w:ind w:left="0"/>
              <w:rPr>
                <w:rFonts w:ascii="Myriad Pro" w:hAnsi="Myriad Pro"/>
              </w:rPr>
            </w:pPr>
          </w:p>
        </w:tc>
        <w:tc>
          <w:tcPr>
            <w:tcW w:w="1978" w:type="dxa"/>
            <w:tcBorders>
              <w:top w:val="single" w:sz="4" w:space="0" w:color="auto"/>
            </w:tcBorders>
          </w:tcPr>
          <w:p w14:paraId="50A3337F" w14:textId="77777777" w:rsidR="00C31726" w:rsidRDefault="00C31726" w:rsidP="00794604">
            <w:pPr>
              <w:pStyle w:val="ListParagraph"/>
              <w:ind w:left="0"/>
              <w:rPr>
                <w:rFonts w:ascii="Myriad Pro" w:hAnsi="Myriad Pro"/>
              </w:rPr>
            </w:pPr>
          </w:p>
          <w:p w14:paraId="1FFB5FE9" w14:textId="77777777" w:rsidR="00776C9A" w:rsidRDefault="00776C9A" w:rsidP="00794604">
            <w:pPr>
              <w:pStyle w:val="ListParagraph"/>
              <w:ind w:left="0"/>
              <w:rPr>
                <w:rFonts w:ascii="Myriad Pro" w:hAnsi="Myriad Pro"/>
              </w:rPr>
            </w:pPr>
          </w:p>
          <w:p w14:paraId="099B4025" w14:textId="77777777" w:rsidR="00776C9A" w:rsidRDefault="00776C9A" w:rsidP="00794604">
            <w:pPr>
              <w:pStyle w:val="ListParagraph"/>
              <w:ind w:left="0"/>
              <w:rPr>
                <w:rFonts w:ascii="Myriad Pro" w:hAnsi="Myriad Pro"/>
              </w:rPr>
            </w:pPr>
          </w:p>
        </w:tc>
        <w:tc>
          <w:tcPr>
            <w:tcW w:w="2270" w:type="dxa"/>
            <w:tcBorders>
              <w:top w:val="single" w:sz="4" w:space="0" w:color="auto"/>
            </w:tcBorders>
          </w:tcPr>
          <w:p w14:paraId="23F87E65" w14:textId="77777777" w:rsidR="00C31726" w:rsidRDefault="00C31726" w:rsidP="00794604">
            <w:pPr>
              <w:pStyle w:val="ListParagraph"/>
              <w:ind w:left="0"/>
              <w:rPr>
                <w:rFonts w:ascii="Myriad Pro" w:hAnsi="Myriad Pro"/>
              </w:rPr>
            </w:pPr>
          </w:p>
          <w:p w14:paraId="0F15AFF4" w14:textId="77777777" w:rsidR="00C31726" w:rsidRDefault="00C31726" w:rsidP="00794604">
            <w:pPr>
              <w:pStyle w:val="ListParagraph"/>
              <w:ind w:left="0"/>
              <w:rPr>
                <w:rFonts w:ascii="Myriad Pro" w:hAnsi="Myriad Pro"/>
              </w:rPr>
            </w:pPr>
          </w:p>
        </w:tc>
      </w:tr>
      <w:tr w:rsidR="00C31726" w14:paraId="7ADC0878" w14:textId="77777777" w:rsidTr="00C31726">
        <w:tc>
          <w:tcPr>
            <w:tcW w:w="826" w:type="dxa"/>
          </w:tcPr>
          <w:p w14:paraId="35CA1CC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10</w:t>
            </w:r>
          </w:p>
        </w:tc>
        <w:tc>
          <w:tcPr>
            <w:tcW w:w="1080" w:type="dxa"/>
          </w:tcPr>
          <w:p w14:paraId="25BE95F9" w14:textId="77777777" w:rsidR="00C31726" w:rsidRDefault="00C31726" w:rsidP="00794604">
            <w:pPr>
              <w:pStyle w:val="ListParagraph"/>
              <w:ind w:left="0"/>
              <w:rPr>
                <w:rFonts w:ascii="Myriad Pro" w:hAnsi="Myriad Pro"/>
              </w:rPr>
            </w:pPr>
          </w:p>
          <w:p w14:paraId="1B8C3438" w14:textId="77777777" w:rsidR="00C31726" w:rsidRDefault="00C31726" w:rsidP="00794604">
            <w:pPr>
              <w:pStyle w:val="ListParagraph"/>
              <w:ind w:left="0"/>
              <w:rPr>
                <w:rFonts w:ascii="Myriad Pro" w:hAnsi="Myriad Pro"/>
              </w:rPr>
            </w:pPr>
          </w:p>
        </w:tc>
        <w:tc>
          <w:tcPr>
            <w:tcW w:w="992" w:type="dxa"/>
          </w:tcPr>
          <w:p w14:paraId="6CBC1C1C" w14:textId="77777777" w:rsidR="00C31726" w:rsidRDefault="00C31726" w:rsidP="00794604">
            <w:pPr>
              <w:pStyle w:val="ListParagraph"/>
              <w:ind w:left="0"/>
              <w:rPr>
                <w:rFonts w:ascii="Myriad Pro" w:hAnsi="Myriad Pro"/>
              </w:rPr>
            </w:pPr>
          </w:p>
        </w:tc>
        <w:tc>
          <w:tcPr>
            <w:tcW w:w="990" w:type="dxa"/>
          </w:tcPr>
          <w:p w14:paraId="078F613A" w14:textId="77777777" w:rsidR="00C31726" w:rsidRDefault="00C31726" w:rsidP="00794604">
            <w:pPr>
              <w:pStyle w:val="ListParagraph"/>
              <w:ind w:left="0"/>
              <w:rPr>
                <w:rFonts w:ascii="Myriad Pro" w:hAnsi="Myriad Pro"/>
              </w:rPr>
            </w:pPr>
          </w:p>
        </w:tc>
        <w:tc>
          <w:tcPr>
            <w:tcW w:w="1080" w:type="dxa"/>
          </w:tcPr>
          <w:p w14:paraId="229195B6" w14:textId="77777777" w:rsidR="00C31726" w:rsidRDefault="00C31726" w:rsidP="00794604">
            <w:pPr>
              <w:pStyle w:val="ListParagraph"/>
              <w:ind w:left="0"/>
              <w:rPr>
                <w:rFonts w:ascii="Myriad Pro" w:hAnsi="Myriad Pro"/>
              </w:rPr>
            </w:pPr>
          </w:p>
        </w:tc>
        <w:tc>
          <w:tcPr>
            <w:tcW w:w="1978" w:type="dxa"/>
          </w:tcPr>
          <w:p w14:paraId="46291DF7" w14:textId="77777777" w:rsidR="00C31726" w:rsidRDefault="00C31726" w:rsidP="00794604">
            <w:pPr>
              <w:pStyle w:val="ListParagraph"/>
              <w:ind w:left="0"/>
              <w:rPr>
                <w:rFonts w:ascii="Myriad Pro" w:hAnsi="Myriad Pro"/>
              </w:rPr>
            </w:pPr>
          </w:p>
          <w:p w14:paraId="326F6512" w14:textId="77777777" w:rsidR="00776C9A" w:rsidRDefault="00776C9A" w:rsidP="00794604">
            <w:pPr>
              <w:pStyle w:val="ListParagraph"/>
              <w:ind w:left="0"/>
              <w:rPr>
                <w:rFonts w:ascii="Myriad Pro" w:hAnsi="Myriad Pro"/>
              </w:rPr>
            </w:pPr>
          </w:p>
          <w:p w14:paraId="7685434B" w14:textId="77777777" w:rsidR="00776C9A" w:rsidRDefault="00776C9A" w:rsidP="00794604">
            <w:pPr>
              <w:pStyle w:val="ListParagraph"/>
              <w:ind w:left="0"/>
              <w:rPr>
                <w:rFonts w:ascii="Myriad Pro" w:hAnsi="Myriad Pro"/>
              </w:rPr>
            </w:pPr>
          </w:p>
        </w:tc>
        <w:tc>
          <w:tcPr>
            <w:tcW w:w="2270" w:type="dxa"/>
          </w:tcPr>
          <w:p w14:paraId="717399B1" w14:textId="77777777" w:rsidR="00C31726" w:rsidRDefault="00C31726" w:rsidP="00794604">
            <w:pPr>
              <w:pStyle w:val="ListParagraph"/>
              <w:ind w:left="0"/>
              <w:rPr>
                <w:rFonts w:ascii="Myriad Pro" w:hAnsi="Myriad Pro"/>
              </w:rPr>
            </w:pPr>
          </w:p>
        </w:tc>
      </w:tr>
      <w:tr w:rsidR="00C31726" w14:paraId="028846E5" w14:textId="77777777" w:rsidTr="00C31726">
        <w:tc>
          <w:tcPr>
            <w:tcW w:w="826" w:type="dxa"/>
          </w:tcPr>
          <w:p w14:paraId="663DD675"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11</w:t>
            </w:r>
          </w:p>
        </w:tc>
        <w:tc>
          <w:tcPr>
            <w:tcW w:w="1080" w:type="dxa"/>
          </w:tcPr>
          <w:p w14:paraId="6D5931E0" w14:textId="77777777" w:rsidR="00C31726" w:rsidRDefault="00C31726" w:rsidP="00794604">
            <w:pPr>
              <w:pStyle w:val="ListParagraph"/>
              <w:ind w:left="0"/>
              <w:rPr>
                <w:rFonts w:ascii="Myriad Pro" w:hAnsi="Myriad Pro"/>
              </w:rPr>
            </w:pPr>
          </w:p>
          <w:p w14:paraId="11DB4362" w14:textId="77777777" w:rsidR="00C31726" w:rsidRDefault="00C31726" w:rsidP="00794604">
            <w:pPr>
              <w:pStyle w:val="ListParagraph"/>
              <w:ind w:left="0"/>
              <w:rPr>
                <w:rFonts w:ascii="Myriad Pro" w:hAnsi="Myriad Pro"/>
              </w:rPr>
            </w:pPr>
          </w:p>
        </w:tc>
        <w:tc>
          <w:tcPr>
            <w:tcW w:w="992" w:type="dxa"/>
          </w:tcPr>
          <w:p w14:paraId="23B4B463" w14:textId="77777777" w:rsidR="00C31726" w:rsidRDefault="00C31726" w:rsidP="00794604">
            <w:pPr>
              <w:pStyle w:val="ListParagraph"/>
              <w:ind w:left="0"/>
              <w:rPr>
                <w:rFonts w:ascii="Myriad Pro" w:hAnsi="Myriad Pro"/>
              </w:rPr>
            </w:pPr>
          </w:p>
        </w:tc>
        <w:tc>
          <w:tcPr>
            <w:tcW w:w="990" w:type="dxa"/>
          </w:tcPr>
          <w:p w14:paraId="6678ECC4" w14:textId="77777777" w:rsidR="00C31726" w:rsidRDefault="00C31726" w:rsidP="00794604">
            <w:pPr>
              <w:pStyle w:val="ListParagraph"/>
              <w:ind w:left="0"/>
              <w:rPr>
                <w:rFonts w:ascii="Myriad Pro" w:hAnsi="Myriad Pro"/>
              </w:rPr>
            </w:pPr>
          </w:p>
        </w:tc>
        <w:tc>
          <w:tcPr>
            <w:tcW w:w="1080" w:type="dxa"/>
          </w:tcPr>
          <w:p w14:paraId="481FFAE3" w14:textId="77777777" w:rsidR="00C31726" w:rsidRDefault="00C31726" w:rsidP="00794604">
            <w:pPr>
              <w:pStyle w:val="ListParagraph"/>
              <w:ind w:left="0"/>
              <w:rPr>
                <w:rFonts w:ascii="Myriad Pro" w:hAnsi="Myriad Pro"/>
              </w:rPr>
            </w:pPr>
          </w:p>
        </w:tc>
        <w:tc>
          <w:tcPr>
            <w:tcW w:w="1978" w:type="dxa"/>
          </w:tcPr>
          <w:p w14:paraId="0DE8AE95" w14:textId="77777777" w:rsidR="00C31726" w:rsidRDefault="00C31726" w:rsidP="00794604">
            <w:pPr>
              <w:pStyle w:val="ListParagraph"/>
              <w:ind w:left="0"/>
              <w:rPr>
                <w:rFonts w:ascii="Myriad Pro" w:hAnsi="Myriad Pro"/>
              </w:rPr>
            </w:pPr>
          </w:p>
          <w:p w14:paraId="327E54FC" w14:textId="77777777" w:rsidR="00776C9A" w:rsidRDefault="00776C9A" w:rsidP="00794604">
            <w:pPr>
              <w:pStyle w:val="ListParagraph"/>
              <w:ind w:left="0"/>
              <w:rPr>
                <w:rFonts w:ascii="Myriad Pro" w:hAnsi="Myriad Pro"/>
              </w:rPr>
            </w:pPr>
          </w:p>
          <w:p w14:paraId="338F0CA2" w14:textId="77777777" w:rsidR="00776C9A" w:rsidRDefault="00776C9A" w:rsidP="00794604">
            <w:pPr>
              <w:pStyle w:val="ListParagraph"/>
              <w:ind w:left="0"/>
              <w:rPr>
                <w:rFonts w:ascii="Myriad Pro" w:hAnsi="Myriad Pro"/>
              </w:rPr>
            </w:pPr>
          </w:p>
        </w:tc>
        <w:tc>
          <w:tcPr>
            <w:tcW w:w="2270" w:type="dxa"/>
          </w:tcPr>
          <w:p w14:paraId="11E46877" w14:textId="77777777" w:rsidR="00C31726" w:rsidRDefault="00C31726" w:rsidP="00794604">
            <w:pPr>
              <w:pStyle w:val="ListParagraph"/>
              <w:ind w:left="0"/>
              <w:rPr>
                <w:rFonts w:ascii="Myriad Pro" w:hAnsi="Myriad Pro"/>
              </w:rPr>
            </w:pPr>
          </w:p>
        </w:tc>
      </w:tr>
      <w:tr w:rsidR="00C31726" w14:paraId="65B8A018" w14:textId="77777777" w:rsidTr="00C31726">
        <w:tc>
          <w:tcPr>
            <w:tcW w:w="826" w:type="dxa"/>
          </w:tcPr>
          <w:p w14:paraId="4114725E"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12</w:t>
            </w:r>
          </w:p>
        </w:tc>
        <w:tc>
          <w:tcPr>
            <w:tcW w:w="1080" w:type="dxa"/>
          </w:tcPr>
          <w:p w14:paraId="48745C50" w14:textId="77777777" w:rsidR="00C31726" w:rsidRDefault="00C31726" w:rsidP="00794604">
            <w:pPr>
              <w:pStyle w:val="ListParagraph"/>
              <w:ind w:left="0"/>
              <w:rPr>
                <w:rFonts w:ascii="Myriad Pro" w:hAnsi="Myriad Pro"/>
              </w:rPr>
            </w:pPr>
          </w:p>
          <w:p w14:paraId="33064394" w14:textId="77777777" w:rsidR="00C31726" w:rsidRDefault="00C31726" w:rsidP="00794604">
            <w:pPr>
              <w:pStyle w:val="ListParagraph"/>
              <w:ind w:left="0"/>
              <w:rPr>
                <w:rFonts w:ascii="Myriad Pro" w:hAnsi="Myriad Pro"/>
              </w:rPr>
            </w:pPr>
          </w:p>
        </w:tc>
        <w:tc>
          <w:tcPr>
            <w:tcW w:w="992" w:type="dxa"/>
          </w:tcPr>
          <w:p w14:paraId="125B486E" w14:textId="77777777" w:rsidR="00C31726" w:rsidRDefault="00C31726" w:rsidP="00794604">
            <w:pPr>
              <w:pStyle w:val="ListParagraph"/>
              <w:ind w:left="0"/>
              <w:rPr>
                <w:rFonts w:ascii="Myriad Pro" w:hAnsi="Myriad Pro"/>
              </w:rPr>
            </w:pPr>
          </w:p>
        </w:tc>
        <w:tc>
          <w:tcPr>
            <w:tcW w:w="990" w:type="dxa"/>
          </w:tcPr>
          <w:p w14:paraId="52F65843" w14:textId="77777777" w:rsidR="00C31726" w:rsidRDefault="00C31726" w:rsidP="00794604">
            <w:pPr>
              <w:pStyle w:val="ListParagraph"/>
              <w:ind w:left="0"/>
              <w:rPr>
                <w:rFonts w:ascii="Myriad Pro" w:hAnsi="Myriad Pro"/>
              </w:rPr>
            </w:pPr>
          </w:p>
        </w:tc>
        <w:tc>
          <w:tcPr>
            <w:tcW w:w="1080" w:type="dxa"/>
          </w:tcPr>
          <w:p w14:paraId="4FA4D3F0" w14:textId="77777777" w:rsidR="00C31726" w:rsidRDefault="00C31726" w:rsidP="00794604">
            <w:pPr>
              <w:pStyle w:val="ListParagraph"/>
              <w:ind w:left="0"/>
              <w:rPr>
                <w:rFonts w:ascii="Myriad Pro" w:hAnsi="Myriad Pro"/>
              </w:rPr>
            </w:pPr>
          </w:p>
        </w:tc>
        <w:tc>
          <w:tcPr>
            <w:tcW w:w="1978" w:type="dxa"/>
          </w:tcPr>
          <w:p w14:paraId="0163709D" w14:textId="77777777" w:rsidR="00C31726" w:rsidRDefault="00C31726" w:rsidP="00794604">
            <w:pPr>
              <w:pStyle w:val="ListParagraph"/>
              <w:ind w:left="0"/>
              <w:rPr>
                <w:rFonts w:ascii="Myriad Pro" w:hAnsi="Myriad Pro"/>
              </w:rPr>
            </w:pPr>
          </w:p>
          <w:p w14:paraId="5EE3E304" w14:textId="77777777" w:rsidR="00776C9A" w:rsidRDefault="00776C9A" w:rsidP="00794604">
            <w:pPr>
              <w:pStyle w:val="ListParagraph"/>
              <w:ind w:left="0"/>
              <w:rPr>
                <w:rFonts w:ascii="Myriad Pro" w:hAnsi="Myriad Pro"/>
              </w:rPr>
            </w:pPr>
          </w:p>
          <w:p w14:paraId="67890231" w14:textId="77777777" w:rsidR="00776C9A" w:rsidRDefault="00776C9A" w:rsidP="00794604">
            <w:pPr>
              <w:pStyle w:val="ListParagraph"/>
              <w:ind w:left="0"/>
              <w:rPr>
                <w:rFonts w:ascii="Myriad Pro" w:hAnsi="Myriad Pro"/>
              </w:rPr>
            </w:pPr>
          </w:p>
        </w:tc>
        <w:tc>
          <w:tcPr>
            <w:tcW w:w="2270" w:type="dxa"/>
          </w:tcPr>
          <w:p w14:paraId="0E261321" w14:textId="77777777" w:rsidR="00C31726" w:rsidRDefault="00C31726" w:rsidP="00794604">
            <w:pPr>
              <w:pStyle w:val="ListParagraph"/>
              <w:ind w:left="0"/>
              <w:rPr>
                <w:rFonts w:ascii="Myriad Pro" w:hAnsi="Myriad Pro"/>
              </w:rPr>
            </w:pP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77777777" w:rsidR="00C31726" w:rsidRDefault="00C31726" w:rsidP="00794604">
            <w:pPr>
              <w:pStyle w:val="ListParagraph"/>
              <w:ind w:left="0"/>
              <w:rPr>
                <w:rFonts w:ascii="Myriad Pro" w:hAnsi="Myriad Pro"/>
              </w:rPr>
            </w:pPr>
          </w:p>
        </w:tc>
      </w:tr>
      <w:tr w:rsidR="00C31726" w14:paraId="7AA9A792" w14:textId="77777777" w:rsidTr="00C31726">
        <w:tc>
          <w:tcPr>
            <w:tcW w:w="826" w:type="dxa"/>
          </w:tcPr>
          <w:p w14:paraId="76A2EF8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14</w:t>
            </w:r>
          </w:p>
        </w:tc>
        <w:tc>
          <w:tcPr>
            <w:tcW w:w="1080" w:type="dxa"/>
          </w:tcPr>
          <w:p w14:paraId="63CBCDBB" w14:textId="77777777" w:rsidR="00C31726" w:rsidRDefault="00C31726" w:rsidP="00794604">
            <w:pPr>
              <w:pStyle w:val="ListParagraph"/>
              <w:ind w:left="0"/>
              <w:rPr>
                <w:rFonts w:ascii="Myriad Pro" w:hAnsi="Myriad Pro"/>
              </w:rPr>
            </w:pPr>
          </w:p>
          <w:p w14:paraId="1CA0680F" w14:textId="77777777" w:rsidR="00C31726" w:rsidRDefault="00C31726" w:rsidP="00794604">
            <w:pPr>
              <w:pStyle w:val="ListParagraph"/>
              <w:ind w:left="0"/>
              <w:rPr>
                <w:rFonts w:ascii="Myriad Pro" w:hAnsi="Myriad Pro"/>
              </w:rPr>
            </w:pPr>
          </w:p>
        </w:tc>
        <w:tc>
          <w:tcPr>
            <w:tcW w:w="992" w:type="dxa"/>
          </w:tcPr>
          <w:p w14:paraId="50C4DB38" w14:textId="77777777" w:rsidR="00C31726" w:rsidRDefault="00C31726" w:rsidP="00794604">
            <w:pPr>
              <w:pStyle w:val="ListParagraph"/>
              <w:ind w:left="0"/>
              <w:rPr>
                <w:rFonts w:ascii="Myriad Pro" w:hAnsi="Myriad Pro"/>
              </w:rPr>
            </w:pPr>
          </w:p>
        </w:tc>
        <w:tc>
          <w:tcPr>
            <w:tcW w:w="990" w:type="dxa"/>
          </w:tcPr>
          <w:p w14:paraId="2B1AD008" w14:textId="77777777" w:rsidR="00C31726" w:rsidRDefault="00C31726" w:rsidP="00794604">
            <w:pPr>
              <w:pStyle w:val="ListParagraph"/>
              <w:ind w:left="0"/>
              <w:rPr>
                <w:rFonts w:ascii="Myriad Pro" w:hAnsi="Myriad Pro"/>
              </w:rPr>
            </w:pPr>
          </w:p>
        </w:tc>
        <w:tc>
          <w:tcPr>
            <w:tcW w:w="1080" w:type="dxa"/>
          </w:tcPr>
          <w:p w14:paraId="3EAB90D5" w14:textId="77777777" w:rsidR="00C31726" w:rsidRDefault="00C31726" w:rsidP="00794604">
            <w:pPr>
              <w:pStyle w:val="ListParagraph"/>
              <w:ind w:left="0"/>
              <w:rPr>
                <w:rFonts w:ascii="Myriad Pro" w:hAnsi="Myriad Pro"/>
              </w:rPr>
            </w:pPr>
          </w:p>
        </w:tc>
        <w:tc>
          <w:tcPr>
            <w:tcW w:w="1978" w:type="dxa"/>
          </w:tcPr>
          <w:p w14:paraId="56E0119F" w14:textId="77777777" w:rsidR="00C31726" w:rsidRDefault="00C31726" w:rsidP="00794604">
            <w:pPr>
              <w:pStyle w:val="ListParagraph"/>
              <w:ind w:left="0"/>
              <w:rPr>
                <w:rFonts w:ascii="Myriad Pro" w:hAnsi="Myriad Pro"/>
              </w:rPr>
            </w:pPr>
          </w:p>
          <w:p w14:paraId="6D10DD39" w14:textId="77777777" w:rsidR="00776C9A" w:rsidRDefault="00776C9A" w:rsidP="00794604">
            <w:pPr>
              <w:pStyle w:val="ListParagraph"/>
              <w:ind w:left="0"/>
              <w:rPr>
                <w:rFonts w:ascii="Myriad Pro" w:hAnsi="Myriad Pro"/>
              </w:rPr>
            </w:pPr>
          </w:p>
          <w:p w14:paraId="3B03B317" w14:textId="77777777" w:rsidR="00776C9A" w:rsidRDefault="00776C9A" w:rsidP="00794604">
            <w:pPr>
              <w:pStyle w:val="ListParagraph"/>
              <w:ind w:left="0"/>
              <w:rPr>
                <w:rFonts w:ascii="Myriad Pro" w:hAnsi="Myriad Pro"/>
              </w:rPr>
            </w:pPr>
          </w:p>
        </w:tc>
        <w:tc>
          <w:tcPr>
            <w:tcW w:w="2270" w:type="dxa"/>
          </w:tcPr>
          <w:p w14:paraId="17FA5C0A" w14:textId="77777777" w:rsidR="00C31726" w:rsidRDefault="00C31726" w:rsidP="00794604">
            <w:pPr>
              <w:pStyle w:val="ListParagraph"/>
              <w:ind w:left="0"/>
              <w:rPr>
                <w:rFonts w:ascii="Myriad Pro" w:hAnsi="Myriad Pro"/>
              </w:rPr>
            </w:pPr>
          </w:p>
        </w:tc>
      </w:tr>
      <w:tr w:rsidR="00C31726" w14:paraId="21FD17BA" w14:textId="77777777" w:rsidTr="00C31726">
        <w:tc>
          <w:tcPr>
            <w:tcW w:w="826" w:type="dxa"/>
          </w:tcPr>
          <w:p w14:paraId="598E983B"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C31726" w:rsidRDefault="00C31726" w:rsidP="00794604">
            <w:pPr>
              <w:pStyle w:val="ListParagraph"/>
              <w:ind w:left="0"/>
              <w:rPr>
                <w:rFonts w:ascii="Myriad Pro" w:hAnsi="Myriad Pro"/>
              </w:rPr>
            </w:pPr>
          </w:p>
          <w:p w14:paraId="28917DEF" w14:textId="77777777" w:rsidR="00C31726" w:rsidRDefault="00C31726" w:rsidP="00794604">
            <w:pPr>
              <w:pStyle w:val="ListParagraph"/>
              <w:ind w:left="0"/>
              <w:rPr>
                <w:rFonts w:ascii="Myriad Pro" w:hAnsi="Myriad Pro"/>
              </w:rPr>
            </w:pPr>
          </w:p>
        </w:tc>
        <w:tc>
          <w:tcPr>
            <w:tcW w:w="992" w:type="dxa"/>
          </w:tcPr>
          <w:p w14:paraId="7098F324" w14:textId="77777777" w:rsidR="00C31726" w:rsidRDefault="00C31726" w:rsidP="00794604">
            <w:pPr>
              <w:pStyle w:val="ListParagraph"/>
              <w:ind w:left="0"/>
              <w:rPr>
                <w:rFonts w:ascii="Myriad Pro" w:hAnsi="Myriad Pro"/>
              </w:rPr>
            </w:pPr>
          </w:p>
        </w:tc>
        <w:tc>
          <w:tcPr>
            <w:tcW w:w="990" w:type="dxa"/>
          </w:tcPr>
          <w:p w14:paraId="36B4AA8F" w14:textId="77777777" w:rsidR="00C31726" w:rsidRDefault="00C31726" w:rsidP="00794604">
            <w:pPr>
              <w:pStyle w:val="ListParagraph"/>
              <w:ind w:left="0"/>
              <w:rPr>
                <w:rFonts w:ascii="Myriad Pro" w:hAnsi="Myriad Pro"/>
              </w:rPr>
            </w:pPr>
          </w:p>
        </w:tc>
        <w:tc>
          <w:tcPr>
            <w:tcW w:w="1080" w:type="dxa"/>
          </w:tcPr>
          <w:p w14:paraId="4BFFFACD" w14:textId="77777777" w:rsidR="00C31726" w:rsidRDefault="00C31726" w:rsidP="00794604">
            <w:pPr>
              <w:pStyle w:val="ListParagraph"/>
              <w:ind w:left="0"/>
              <w:rPr>
                <w:rFonts w:ascii="Myriad Pro" w:hAnsi="Myriad Pro"/>
              </w:rPr>
            </w:pPr>
          </w:p>
        </w:tc>
        <w:tc>
          <w:tcPr>
            <w:tcW w:w="1978" w:type="dxa"/>
          </w:tcPr>
          <w:p w14:paraId="364575EC" w14:textId="77777777" w:rsidR="00C31726" w:rsidRDefault="00C31726" w:rsidP="00794604">
            <w:pPr>
              <w:pStyle w:val="ListParagraph"/>
              <w:ind w:left="0"/>
              <w:rPr>
                <w:rFonts w:ascii="Myriad Pro" w:hAnsi="Myriad Pro"/>
              </w:rPr>
            </w:pPr>
          </w:p>
          <w:p w14:paraId="21C9A458" w14:textId="77777777" w:rsidR="00776C9A" w:rsidRDefault="00776C9A" w:rsidP="00794604">
            <w:pPr>
              <w:pStyle w:val="ListParagraph"/>
              <w:ind w:left="0"/>
              <w:rPr>
                <w:rFonts w:ascii="Myriad Pro" w:hAnsi="Myriad Pro"/>
              </w:rPr>
            </w:pPr>
          </w:p>
          <w:p w14:paraId="4FB293FE" w14:textId="77777777" w:rsidR="00776C9A" w:rsidRDefault="00776C9A" w:rsidP="00794604">
            <w:pPr>
              <w:pStyle w:val="ListParagraph"/>
              <w:ind w:left="0"/>
              <w:rPr>
                <w:rFonts w:ascii="Myriad Pro" w:hAnsi="Myriad Pro"/>
              </w:rPr>
            </w:pPr>
          </w:p>
        </w:tc>
        <w:tc>
          <w:tcPr>
            <w:tcW w:w="2270" w:type="dxa"/>
          </w:tcPr>
          <w:p w14:paraId="10E450D1" w14:textId="77777777" w:rsidR="00C31726" w:rsidRDefault="00C31726" w:rsidP="00794604">
            <w:pPr>
              <w:pStyle w:val="ListParagraph"/>
              <w:ind w:left="0"/>
              <w:rPr>
                <w:rFonts w:ascii="Myriad Pro" w:hAnsi="Myriad Pro"/>
              </w:rPr>
            </w:pP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lastRenderedPageBreak/>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74E8A7E4" w14:textId="77777777" w:rsidR="00794604" w:rsidRDefault="00794604" w:rsidP="00794604">
      <w:pPr>
        <w:pStyle w:val="ListParagraph"/>
        <w:spacing w:after="0" w:line="240" w:lineRule="auto"/>
        <w:ind w:left="360"/>
        <w:rPr>
          <w:rFonts w:ascii="Myriad Pro" w:hAnsi="Myriad Pro"/>
        </w:rPr>
      </w:pPr>
    </w:p>
    <w:p w14:paraId="1C7DD61C" w14:textId="77777777" w:rsidR="006B363F" w:rsidRDefault="006B363F" w:rsidP="00D55E06">
      <w:pPr>
        <w:spacing w:after="0" w:line="240" w:lineRule="auto"/>
        <w:rPr>
          <w:rFonts w:ascii="Myriad Pro" w:hAnsi="Myriad Pro"/>
        </w:rPr>
      </w:pPr>
    </w:p>
    <w:p w14:paraId="228BADFD" w14:textId="77777777" w:rsidR="006B363F" w:rsidRDefault="006B363F" w:rsidP="00D55E06">
      <w:pPr>
        <w:spacing w:after="0" w:line="240" w:lineRule="auto"/>
        <w:rPr>
          <w:rFonts w:ascii="Myriad Pro" w:hAnsi="Myriad Pro"/>
        </w:rPr>
      </w:pPr>
    </w:p>
    <w:p w14:paraId="639E9721" w14:textId="77777777" w:rsidR="006B363F" w:rsidRDefault="006B363F" w:rsidP="00D55E06">
      <w:pPr>
        <w:spacing w:after="0" w:line="240" w:lineRule="auto"/>
        <w:rPr>
          <w:rFonts w:ascii="Myriad Pro" w:hAnsi="Myriad Pro"/>
        </w:rPr>
      </w:pPr>
    </w:p>
    <w:p w14:paraId="5618AD1F" w14:textId="77777777"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14:paraId="0BB659D4" w14:textId="0455CAA1" w:rsidR="00F1357A" w:rsidRPr="00BF39A0" w:rsidRDefault="003F4C73" w:rsidP="00E51805">
      <w:pPr>
        <w:pStyle w:val="ListParagraph"/>
        <w:numPr>
          <w:ilvl w:val="0"/>
          <w:numId w:val="1"/>
        </w:numPr>
        <w:spacing w:after="0" w:line="240" w:lineRule="auto"/>
        <w:rPr>
          <w:rFonts w:ascii="Myriad Pro" w:hAnsi="Myriad Pro"/>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proofErr w:type="spellStart"/>
      <w:r w:rsidR="00E51805" w:rsidRPr="00BF39A0">
        <w:rPr>
          <w:rFonts w:ascii="Myriad Pro" w:hAnsi="Myriad Pro"/>
        </w:rPr>
        <w:t>transcripted</w:t>
      </w:r>
      <w:proofErr w:type="spellEnd"/>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p>
    <w:p w14:paraId="6DA0CC24" w14:textId="77777777" w:rsidR="00E51805" w:rsidRDefault="00E51805" w:rsidP="00D74E2F">
      <w:pPr>
        <w:spacing w:after="0" w:line="240" w:lineRule="auto"/>
        <w:rPr>
          <w:rFonts w:ascii="Myriad Pro" w:hAnsi="Myriad Pro"/>
          <w:b/>
          <w:color w:val="009AA6"/>
          <w:sz w:val="32"/>
        </w:rPr>
      </w:pPr>
    </w:p>
    <w:p w14:paraId="4CC46EC6" w14:textId="77777777" w:rsidR="00BF39A0" w:rsidRDefault="00BF39A0" w:rsidP="00D74E2F">
      <w:pPr>
        <w:spacing w:after="0" w:line="240" w:lineRule="auto"/>
        <w:rPr>
          <w:rFonts w:ascii="Myriad Pro" w:hAnsi="Myriad Pro"/>
          <w:b/>
          <w:color w:val="009AA6"/>
          <w:sz w:val="32"/>
        </w:rPr>
      </w:pPr>
    </w:p>
    <w:p w14:paraId="26DA78C6" w14:textId="77777777" w:rsidR="006B363F" w:rsidRDefault="006B363F" w:rsidP="00D74E2F">
      <w:pPr>
        <w:spacing w:after="0" w:line="240" w:lineRule="auto"/>
        <w:rPr>
          <w:rFonts w:ascii="Myriad Pro" w:hAnsi="Myriad Pro"/>
          <w:b/>
          <w:color w:val="009AA6"/>
          <w:sz w:val="32"/>
        </w:rPr>
      </w:pPr>
    </w:p>
    <w:p w14:paraId="26580B6A" w14:textId="77777777" w:rsidR="00794604" w:rsidRDefault="00794604" w:rsidP="00D74E2F">
      <w:pPr>
        <w:spacing w:after="0" w:line="240" w:lineRule="auto"/>
        <w:rPr>
          <w:rFonts w:ascii="Myriad Pro" w:hAnsi="Myriad Pro"/>
          <w:b/>
          <w:color w:val="009AA6"/>
          <w:sz w:val="32"/>
        </w:rPr>
      </w:pPr>
    </w:p>
    <w:p w14:paraId="1ABA9FED" w14:textId="77777777" w:rsidR="00794604" w:rsidRDefault="00794604" w:rsidP="00D74E2F">
      <w:pPr>
        <w:spacing w:after="0" w:line="240" w:lineRule="auto"/>
        <w:rPr>
          <w:rFonts w:ascii="Myriad Pro" w:hAnsi="Myriad Pro"/>
          <w:b/>
          <w:color w:val="009AA6"/>
          <w:sz w:val="32"/>
        </w:rPr>
      </w:pP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235BE1" w:rsidRPr="00A45272" w14:paraId="03D3384A" w14:textId="77777777">
        <w:tc>
          <w:tcPr>
            <w:tcW w:w="2009" w:type="dxa"/>
          </w:tcPr>
          <w:p w14:paraId="36DD5122" w14:textId="77777777" w:rsidR="00235BE1" w:rsidRPr="00A45272" w:rsidRDefault="00235BE1" w:rsidP="001D2A42">
            <w:pPr>
              <w:rPr>
                <w:rFonts w:ascii="Myriad Pro" w:hAnsi="Myriad Pro"/>
              </w:rPr>
            </w:pPr>
          </w:p>
          <w:p w14:paraId="637E5D17" w14:textId="77777777" w:rsidR="00235BE1" w:rsidRPr="00A45272" w:rsidRDefault="00235BE1" w:rsidP="001D2A42">
            <w:pPr>
              <w:rPr>
                <w:rFonts w:ascii="Myriad Pro" w:hAnsi="Myriad Pro"/>
              </w:rPr>
            </w:pPr>
          </w:p>
          <w:p w14:paraId="01C63019" w14:textId="77777777" w:rsidR="00235BE1" w:rsidRDefault="00235BE1" w:rsidP="001D2A42">
            <w:pPr>
              <w:rPr>
                <w:rFonts w:ascii="Myriad Pro" w:hAnsi="Myriad Pro"/>
              </w:rPr>
            </w:pPr>
          </w:p>
          <w:p w14:paraId="2B2FE269" w14:textId="77777777" w:rsidR="00757B35" w:rsidRPr="00A45272" w:rsidRDefault="00757B35" w:rsidP="001D2A42">
            <w:pPr>
              <w:rPr>
                <w:rFonts w:ascii="Myriad Pro" w:hAnsi="Myriad Pro"/>
              </w:rPr>
            </w:pPr>
          </w:p>
        </w:tc>
        <w:tc>
          <w:tcPr>
            <w:tcW w:w="3987" w:type="dxa"/>
          </w:tcPr>
          <w:p w14:paraId="670D99E1" w14:textId="77777777" w:rsidR="00235BE1" w:rsidRPr="00A45272" w:rsidRDefault="00235BE1" w:rsidP="001D2A42">
            <w:pPr>
              <w:rPr>
                <w:rFonts w:ascii="Myriad Pro" w:hAnsi="Myriad Pro"/>
              </w:rPr>
            </w:pPr>
          </w:p>
        </w:tc>
        <w:tc>
          <w:tcPr>
            <w:tcW w:w="3495" w:type="dxa"/>
          </w:tcPr>
          <w:p w14:paraId="0FD54560" w14:textId="77777777" w:rsidR="00235BE1" w:rsidRPr="00A45272" w:rsidRDefault="00235BE1" w:rsidP="001D2A42">
            <w:pPr>
              <w:rPr>
                <w:rFonts w:ascii="Myriad Pro" w:hAnsi="Myriad Pro"/>
              </w:rPr>
            </w:pPr>
          </w:p>
        </w:tc>
      </w:tr>
      <w:tr w:rsidR="00235BE1" w:rsidRPr="00A45272" w14:paraId="1C84404E" w14:textId="77777777">
        <w:tc>
          <w:tcPr>
            <w:tcW w:w="2009" w:type="dxa"/>
          </w:tcPr>
          <w:p w14:paraId="59231C23" w14:textId="77777777" w:rsidR="00235BE1" w:rsidRPr="00A45272" w:rsidRDefault="00235BE1" w:rsidP="001D2A42">
            <w:pPr>
              <w:rPr>
                <w:rFonts w:ascii="Myriad Pro" w:hAnsi="Myriad Pro"/>
              </w:rPr>
            </w:pPr>
          </w:p>
          <w:p w14:paraId="32FB5FD4" w14:textId="77777777" w:rsidR="00235BE1" w:rsidRDefault="00235BE1" w:rsidP="001D2A42">
            <w:pPr>
              <w:rPr>
                <w:rFonts w:ascii="Myriad Pro" w:hAnsi="Myriad Pro"/>
              </w:rPr>
            </w:pPr>
          </w:p>
          <w:p w14:paraId="70981E2E" w14:textId="77777777" w:rsidR="00757B35" w:rsidRPr="00A45272" w:rsidRDefault="00757B35" w:rsidP="001D2A42">
            <w:pPr>
              <w:rPr>
                <w:rFonts w:ascii="Myriad Pro" w:hAnsi="Myriad Pro"/>
              </w:rPr>
            </w:pPr>
          </w:p>
          <w:p w14:paraId="16CAC692" w14:textId="77777777" w:rsidR="00235BE1" w:rsidRPr="00A45272" w:rsidRDefault="00235BE1" w:rsidP="001D2A42">
            <w:pPr>
              <w:rPr>
                <w:rFonts w:ascii="Myriad Pro" w:hAnsi="Myriad Pro"/>
              </w:rPr>
            </w:pPr>
          </w:p>
        </w:tc>
        <w:tc>
          <w:tcPr>
            <w:tcW w:w="3987" w:type="dxa"/>
          </w:tcPr>
          <w:p w14:paraId="7C308C41" w14:textId="77777777" w:rsidR="00235BE1" w:rsidRPr="00A45272" w:rsidRDefault="00235BE1" w:rsidP="001D2A42">
            <w:pPr>
              <w:rPr>
                <w:rFonts w:ascii="Myriad Pro" w:hAnsi="Myriad Pro"/>
              </w:rPr>
            </w:pPr>
          </w:p>
        </w:tc>
        <w:tc>
          <w:tcPr>
            <w:tcW w:w="3495" w:type="dxa"/>
          </w:tcPr>
          <w:p w14:paraId="6D8182CF" w14:textId="77777777" w:rsidR="00235BE1" w:rsidRPr="00A45272" w:rsidRDefault="00235BE1" w:rsidP="001D2A42">
            <w:pPr>
              <w:rPr>
                <w:rFonts w:ascii="Myriad Pro" w:hAnsi="Myriad Pro"/>
              </w:rPr>
            </w:pPr>
          </w:p>
        </w:tc>
      </w:tr>
      <w:tr w:rsidR="00235BE1" w:rsidRPr="00A45272" w14:paraId="32AB0517" w14:textId="77777777">
        <w:tc>
          <w:tcPr>
            <w:tcW w:w="2009" w:type="dxa"/>
          </w:tcPr>
          <w:p w14:paraId="18A3A29E" w14:textId="77777777" w:rsidR="00235BE1" w:rsidRPr="00A45272" w:rsidRDefault="00235BE1" w:rsidP="001D2A42">
            <w:pPr>
              <w:rPr>
                <w:rFonts w:ascii="Myriad Pro" w:hAnsi="Myriad Pro"/>
              </w:rPr>
            </w:pPr>
          </w:p>
          <w:p w14:paraId="58A2364D" w14:textId="77777777" w:rsidR="00235BE1" w:rsidRDefault="00235BE1" w:rsidP="001D2A42">
            <w:pPr>
              <w:rPr>
                <w:rFonts w:ascii="Myriad Pro" w:hAnsi="Myriad Pro"/>
              </w:rPr>
            </w:pPr>
          </w:p>
          <w:p w14:paraId="620A1CEF" w14:textId="77777777" w:rsidR="00757B35" w:rsidRPr="00A45272" w:rsidRDefault="00757B35" w:rsidP="001D2A42">
            <w:pPr>
              <w:rPr>
                <w:rFonts w:ascii="Myriad Pro" w:hAnsi="Myriad Pro"/>
              </w:rPr>
            </w:pPr>
          </w:p>
          <w:p w14:paraId="3904EB6B" w14:textId="77777777" w:rsidR="00235BE1" w:rsidRPr="00A45272" w:rsidRDefault="00235BE1" w:rsidP="001D2A42">
            <w:pPr>
              <w:rPr>
                <w:rFonts w:ascii="Myriad Pro" w:hAnsi="Myriad Pro"/>
              </w:rPr>
            </w:pPr>
          </w:p>
        </w:tc>
        <w:tc>
          <w:tcPr>
            <w:tcW w:w="3987" w:type="dxa"/>
          </w:tcPr>
          <w:p w14:paraId="0CC8459C" w14:textId="77777777" w:rsidR="00235BE1" w:rsidRPr="00A45272" w:rsidRDefault="00235BE1" w:rsidP="001D2A42">
            <w:pPr>
              <w:rPr>
                <w:rFonts w:ascii="Myriad Pro" w:hAnsi="Myriad Pro"/>
              </w:rPr>
            </w:pPr>
          </w:p>
        </w:tc>
        <w:tc>
          <w:tcPr>
            <w:tcW w:w="3495" w:type="dxa"/>
          </w:tcPr>
          <w:p w14:paraId="7A232E10" w14:textId="77777777" w:rsidR="00235BE1" w:rsidRPr="00A45272" w:rsidRDefault="00235BE1" w:rsidP="001D2A42">
            <w:pPr>
              <w:rPr>
                <w:rFonts w:ascii="Myriad Pro" w:hAnsi="Myriad Pro"/>
              </w:rPr>
            </w:pPr>
          </w:p>
        </w:tc>
      </w:tr>
      <w:tr w:rsidR="00722285" w:rsidRPr="00A45272" w14:paraId="553A3FF2" w14:textId="77777777">
        <w:tc>
          <w:tcPr>
            <w:tcW w:w="2009" w:type="dxa"/>
          </w:tcPr>
          <w:p w14:paraId="5744FD12" w14:textId="77777777" w:rsidR="00722285" w:rsidRDefault="00722285" w:rsidP="001D2A42">
            <w:pPr>
              <w:rPr>
                <w:rFonts w:ascii="Myriad Pro" w:hAnsi="Myriad Pro"/>
              </w:rPr>
            </w:pPr>
          </w:p>
          <w:p w14:paraId="0CAD91DB" w14:textId="77777777" w:rsidR="00757B35" w:rsidRDefault="00757B35" w:rsidP="001D2A42">
            <w:pPr>
              <w:rPr>
                <w:rFonts w:ascii="Myriad Pro" w:hAnsi="Myriad Pro"/>
              </w:rPr>
            </w:pPr>
          </w:p>
          <w:p w14:paraId="79C12AC3" w14:textId="77777777" w:rsidR="00757B35" w:rsidRDefault="00757B35" w:rsidP="001D2A42">
            <w:pPr>
              <w:rPr>
                <w:rFonts w:ascii="Myriad Pro" w:hAnsi="Myriad Pro"/>
              </w:rPr>
            </w:pPr>
          </w:p>
          <w:p w14:paraId="0292817D" w14:textId="77777777" w:rsidR="00757B35" w:rsidRPr="00A45272" w:rsidRDefault="00757B35" w:rsidP="001D2A42">
            <w:pPr>
              <w:rPr>
                <w:rFonts w:ascii="Myriad Pro" w:hAnsi="Myriad Pro"/>
              </w:rPr>
            </w:pPr>
          </w:p>
        </w:tc>
        <w:tc>
          <w:tcPr>
            <w:tcW w:w="3987" w:type="dxa"/>
          </w:tcPr>
          <w:p w14:paraId="497E5B9F" w14:textId="77777777" w:rsidR="00722285" w:rsidRDefault="00722285" w:rsidP="001D2A42">
            <w:pPr>
              <w:rPr>
                <w:rFonts w:ascii="Myriad Pro" w:hAnsi="Myriad Pro"/>
              </w:rPr>
            </w:pPr>
          </w:p>
          <w:p w14:paraId="0F8DB9FC" w14:textId="77777777" w:rsidR="00722285" w:rsidRDefault="00722285" w:rsidP="001D2A42">
            <w:pPr>
              <w:rPr>
                <w:rFonts w:ascii="Myriad Pro" w:hAnsi="Myriad Pro"/>
              </w:rPr>
            </w:pPr>
          </w:p>
          <w:p w14:paraId="4B24AD25" w14:textId="77777777" w:rsidR="00722285" w:rsidRPr="00A45272" w:rsidRDefault="00722285" w:rsidP="001D2A42">
            <w:pPr>
              <w:rPr>
                <w:rFonts w:ascii="Myriad Pro" w:hAnsi="Myriad Pro"/>
              </w:rPr>
            </w:pPr>
          </w:p>
        </w:tc>
        <w:tc>
          <w:tcPr>
            <w:tcW w:w="3495" w:type="dxa"/>
          </w:tcPr>
          <w:p w14:paraId="591351E9" w14:textId="77777777" w:rsidR="00722285" w:rsidRPr="00A45272" w:rsidRDefault="00722285" w:rsidP="001D2A42">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16C77B2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7DCCDEBC" w14:textId="77777777" w:rsidR="00D74E2F" w:rsidRPr="00A45272" w:rsidRDefault="00D74E2F" w:rsidP="00D74E2F">
      <w:pPr>
        <w:spacing w:after="0" w:line="240" w:lineRule="auto"/>
        <w:rPr>
          <w:rFonts w:ascii="Myriad Pro" w:hAnsi="Myriad Pro"/>
        </w:rPr>
      </w:pPr>
    </w:p>
    <w:p w14:paraId="3789C264" w14:textId="77777777" w:rsidR="00D74E2F" w:rsidRPr="00A45272" w:rsidRDefault="00D74E2F" w:rsidP="00D74E2F">
      <w:pPr>
        <w:spacing w:after="0" w:line="240" w:lineRule="auto"/>
        <w:rPr>
          <w:rFonts w:ascii="Myriad Pro" w:hAnsi="Myriad Pro"/>
        </w:rPr>
      </w:pPr>
    </w:p>
    <w:p w14:paraId="3AF345FA" w14:textId="77777777" w:rsidR="00D74E2F" w:rsidRPr="00A45272" w:rsidRDefault="00D74E2F" w:rsidP="00D74E2F">
      <w:pPr>
        <w:spacing w:after="0" w:line="240" w:lineRule="auto"/>
        <w:rPr>
          <w:rFonts w:ascii="Myriad Pro" w:hAnsi="Myriad Pro"/>
        </w:rPr>
      </w:pPr>
    </w:p>
    <w:p w14:paraId="21D064E2" w14:textId="77777777" w:rsidR="00D74E2F" w:rsidRPr="00A45272" w:rsidRDefault="00D74E2F" w:rsidP="00D74E2F">
      <w:pPr>
        <w:spacing w:after="0" w:line="240" w:lineRule="auto"/>
        <w:rPr>
          <w:rFonts w:ascii="Myriad Pro" w:hAnsi="Myriad Pro"/>
        </w:rPr>
      </w:pPr>
    </w:p>
    <w:p w14:paraId="52BAFC81" w14:textId="77777777" w:rsidR="00722285" w:rsidRDefault="00722285" w:rsidP="00D74E2F">
      <w:pPr>
        <w:spacing w:after="0" w:line="240" w:lineRule="auto"/>
        <w:rPr>
          <w:rFonts w:ascii="Myriad Pro" w:hAnsi="Myriad Pro"/>
        </w:rPr>
      </w:pPr>
    </w:p>
    <w:p w14:paraId="6A75C8DD" w14:textId="77777777" w:rsidR="00722285" w:rsidRDefault="00722285" w:rsidP="00D74E2F">
      <w:pPr>
        <w:spacing w:after="0" w:line="240" w:lineRule="auto"/>
        <w:rPr>
          <w:rFonts w:ascii="Myriad Pro" w:hAnsi="Myriad Pro"/>
        </w:rPr>
      </w:pPr>
    </w:p>
    <w:p w14:paraId="43A7A49F"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1163358A"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 </w:t>
      </w:r>
    </w:p>
    <w:p w14:paraId="2609B771" w14:textId="77777777" w:rsidR="00D55E06" w:rsidRDefault="00D55E06" w:rsidP="00D55E06">
      <w:pPr>
        <w:spacing w:after="0" w:line="240" w:lineRule="auto"/>
        <w:rPr>
          <w:rFonts w:ascii="Myriad Pro" w:hAnsi="Myriad Pro"/>
        </w:rPr>
      </w:pPr>
    </w:p>
    <w:p w14:paraId="5DCF2864" w14:textId="77777777" w:rsidR="00D55E06" w:rsidRDefault="00D55E06" w:rsidP="00D55E06">
      <w:pPr>
        <w:spacing w:after="0" w:line="240" w:lineRule="auto"/>
        <w:rPr>
          <w:rFonts w:ascii="Myriad Pro" w:hAnsi="Myriad Pro"/>
        </w:rPr>
      </w:pP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02C8B4CB"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68CC7728" w14:textId="77777777" w:rsidR="00D74E2F" w:rsidRPr="00A45272" w:rsidRDefault="00D74E2F" w:rsidP="00D74E2F">
      <w:pPr>
        <w:spacing w:after="0" w:line="240" w:lineRule="auto"/>
        <w:rPr>
          <w:rFonts w:ascii="Myriad Pro" w:hAnsi="Myriad Pro"/>
        </w:rPr>
      </w:pPr>
    </w:p>
    <w:p w14:paraId="07042835" w14:textId="77777777" w:rsidR="00D74E2F" w:rsidRPr="00A45272" w:rsidRDefault="00D74E2F" w:rsidP="00D74E2F">
      <w:pPr>
        <w:spacing w:after="0" w:line="240" w:lineRule="auto"/>
        <w:rPr>
          <w:rFonts w:ascii="Myriad Pro" w:hAnsi="Myriad Pro"/>
        </w:rPr>
      </w:pPr>
    </w:p>
    <w:p w14:paraId="4587283C" w14:textId="77777777" w:rsidR="00D74E2F" w:rsidRPr="00A45272" w:rsidRDefault="00B6090F" w:rsidP="00D74E2F">
      <w:pPr>
        <w:spacing w:after="0" w:line="240" w:lineRule="auto"/>
        <w:rPr>
          <w:rFonts w:ascii="Myriad Pro" w:hAnsi="Myriad Pro"/>
        </w:rPr>
      </w:pPr>
      <w:r w:rsidRPr="00A45272">
        <w:rPr>
          <w:rFonts w:ascii="Myriad Pro" w:hAnsi="Myriad Pro"/>
        </w:rPr>
        <w:br/>
      </w:r>
    </w:p>
    <w:p w14:paraId="6D1F5B5D" w14:textId="77777777" w:rsidR="00722285" w:rsidRDefault="00722285" w:rsidP="00D74E2F">
      <w:pPr>
        <w:spacing w:after="0" w:line="240" w:lineRule="auto"/>
        <w:rPr>
          <w:rFonts w:ascii="Myriad Pro" w:hAnsi="Myriad Pro"/>
        </w:rPr>
      </w:pPr>
    </w:p>
    <w:p w14:paraId="6700E942" w14:textId="77777777" w:rsidR="00722285" w:rsidRDefault="00722285" w:rsidP="00D74E2F">
      <w:pPr>
        <w:spacing w:after="0" w:line="240" w:lineRule="auto"/>
        <w:rPr>
          <w:rFonts w:ascii="Myriad Pro" w:hAnsi="Myriad Pro"/>
        </w:rPr>
      </w:pPr>
    </w:p>
    <w:p w14:paraId="2901672A" w14:textId="77777777"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77777777" w:rsidR="00FA22B9" w:rsidRDefault="00FA22B9" w:rsidP="00D74E2F">
            <w:pPr>
              <w:rPr>
                <w:rFonts w:ascii="Myriad Pro" w:hAnsi="Myriad Pro"/>
              </w:rPr>
            </w:pPr>
          </w:p>
        </w:tc>
        <w:tc>
          <w:tcPr>
            <w:tcW w:w="4502" w:type="dxa"/>
          </w:tcPr>
          <w:p w14:paraId="4AB44237" w14:textId="77777777" w:rsidR="00FA22B9" w:rsidRDefault="00FA22B9" w:rsidP="00D74E2F">
            <w:pPr>
              <w:rPr>
                <w:rFonts w:ascii="Myriad Pro" w:hAnsi="Myriad Pro"/>
              </w:rPr>
            </w:pPr>
          </w:p>
        </w:tc>
      </w:tr>
      <w:tr w:rsidR="00FA22B9" w14:paraId="55E85403" w14:textId="77777777" w:rsidTr="00FA22B9">
        <w:trPr>
          <w:trHeight w:val="317"/>
        </w:trPr>
        <w:tc>
          <w:tcPr>
            <w:tcW w:w="4502" w:type="dxa"/>
          </w:tcPr>
          <w:p w14:paraId="5A05A187" w14:textId="77777777" w:rsidR="00FA22B9" w:rsidRDefault="00FA22B9" w:rsidP="00D74E2F">
            <w:pPr>
              <w:rPr>
                <w:rFonts w:ascii="Myriad Pro" w:hAnsi="Myriad Pro"/>
              </w:rPr>
            </w:pP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77777777" w:rsidR="00FA22B9" w:rsidRDefault="00FA22B9" w:rsidP="00D74E2F">
            <w:pPr>
              <w:rPr>
                <w:rFonts w:ascii="Myriad Pro" w:hAnsi="Myriad Pro"/>
              </w:rPr>
            </w:pP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7A6F1510" w14:textId="77777777" w:rsidR="00722285" w:rsidRDefault="00722285" w:rsidP="00D74E2F">
      <w:pPr>
        <w:spacing w:after="0" w:line="240" w:lineRule="auto"/>
        <w:rPr>
          <w:rFonts w:ascii="Myriad Pro" w:hAnsi="Myriad Pro"/>
        </w:rPr>
      </w:pPr>
    </w:p>
    <w:p w14:paraId="1288079E" w14:textId="77777777" w:rsidR="0009687C" w:rsidRPr="00A45272" w:rsidRDefault="0009687C"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lastRenderedPageBreak/>
        <w:br/>
      </w:r>
    </w:p>
    <w:p w14:paraId="0798F52B" w14:textId="5E9E598C"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1F1EC8F0" w14:textId="77777777" w:rsidR="002308F4" w:rsidRDefault="002308F4" w:rsidP="00D55E06">
      <w:pPr>
        <w:spacing w:after="0" w:line="240" w:lineRule="auto"/>
        <w:rPr>
          <w:rFonts w:ascii="Myriad Pro" w:hAnsi="Myriad Pro"/>
          <w:b/>
          <w:color w:val="009AA6"/>
          <w:sz w:val="32"/>
        </w:rPr>
      </w:pPr>
    </w:p>
    <w:p w14:paraId="7B0F58CE" w14:textId="77777777" w:rsidR="002308F4" w:rsidRDefault="002308F4" w:rsidP="00D55E06">
      <w:pPr>
        <w:spacing w:after="0" w:line="240" w:lineRule="auto"/>
        <w:rPr>
          <w:rFonts w:ascii="Myriad Pro" w:hAnsi="Myriad Pro"/>
          <w:b/>
          <w:color w:val="009AA6"/>
          <w:sz w:val="32"/>
        </w:rPr>
      </w:pPr>
    </w:p>
    <w:p w14:paraId="12023203" w14:textId="77777777"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77777777" w:rsidR="00235BE1" w:rsidRPr="00A45272" w:rsidRDefault="00235BE1" w:rsidP="001D2A42">
            <w:pPr>
              <w:rPr>
                <w:rFonts w:ascii="Myriad Pro" w:hAnsi="Myriad Pro"/>
              </w:rPr>
            </w:pPr>
          </w:p>
        </w:tc>
        <w:tc>
          <w:tcPr>
            <w:tcW w:w="3843" w:type="dxa"/>
          </w:tcPr>
          <w:p w14:paraId="71211D76" w14:textId="77777777" w:rsidR="00235BE1" w:rsidRPr="00A45272" w:rsidRDefault="00235BE1" w:rsidP="001D2A42">
            <w:pPr>
              <w:rPr>
                <w:rFonts w:ascii="Myriad Pro" w:hAnsi="Myriad Pro"/>
              </w:rPr>
            </w:pPr>
          </w:p>
        </w:tc>
        <w:tc>
          <w:tcPr>
            <w:tcW w:w="3372" w:type="dxa"/>
          </w:tcPr>
          <w:p w14:paraId="1E7430F4" w14:textId="77777777" w:rsidR="00235BE1" w:rsidRPr="00A45272" w:rsidRDefault="00235BE1" w:rsidP="001D2A42">
            <w:pPr>
              <w:rPr>
                <w:rFonts w:ascii="Myriad Pro" w:hAnsi="Myriad Pro"/>
              </w:rPr>
            </w:pPr>
          </w:p>
        </w:tc>
      </w:tr>
      <w:tr w:rsidR="00235BE1" w:rsidRPr="00A45272" w14:paraId="386A418F" w14:textId="77777777">
        <w:trPr>
          <w:trHeight w:val="1430"/>
        </w:trPr>
        <w:tc>
          <w:tcPr>
            <w:tcW w:w="2276" w:type="dxa"/>
          </w:tcPr>
          <w:p w14:paraId="4FC69165" w14:textId="77777777" w:rsidR="00235BE1" w:rsidRPr="00A45272" w:rsidRDefault="00235BE1" w:rsidP="001D2A42">
            <w:pPr>
              <w:rPr>
                <w:rFonts w:ascii="Myriad Pro" w:hAnsi="Myriad Pro"/>
              </w:rPr>
            </w:pPr>
          </w:p>
        </w:tc>
        <w:tc>
          <w:tcPr>
            <w:tcW w:w="3843" w:type="dxa"/>
          </w:tcPr>
          <w:p w14:paraId="0FC4A0B1" w14:textId="77777777" w:rsidR="00235BE1" w:rsidRPr="00A45272" w:rsidRDefault="00235BE1" w:rsidP="001D2A42">
            <w:pPr>
              <w:rPr>
                <w:rFonts w:ascii="Myriad Pro" w:hAnsi="Myriad Pro"/>
              </w:rPr>
            </w:pPr>
          </w:p>
        </w:tc>
        <w:tc>
          <w:tcPr>
            <w:tcW w:w="3372" w:type="dxa"/>
          </w:tcPr>
          <w:p w14:paraId="05556758" w14:textId="77777777" w:rsidR="00235BE1" w:rsidRPr="00A45272" w:rsidRDefault="00235BE1" w:rsidP="001D2A42">
            <w:pPr>
              <w:rPr>
                <w:rFonts w:ascii="Myriad Pro" w:hAnsi="Myriad Pro"/>
              </w:rPr>
            </w:pPr>
          </w:p>
        </w:tc>
      </w:tr>
      <w:tr w:rsidR="00235BE1" w:rsidRPr="00A45272" w14:paraId="37DD844D" w14:textId="77777777">
        <w:trPr>
          <w:trHeight w:val="1430"/>
        </w:trPr>
        <w:tc>
          <w:tcPr>
            <w:tcW w:w="2276" w:type="dxa"/>
          </w:tcPr>
          <w:p w14:paraId="5F61D354" w14:textId="77777777" w:rsidR="00235BE1" w:rsidRPr="00A45272" w:rsidRDefault="00235BE1" w:rsidP="001D2A42">
            <w:pPr>
              <w:rPr>
                <w:rFonts w:ascii="Myriad Pro" w:hAnsi="Myriad Pro"/>
              </w:rPr>
            </w:pPr>
          </w:p>
        </w:tc>
        <w:tc>
          <w:tcPr>
            <w:tcW w:w="3843" w:type="dxa"/>
          </w:tcPr>
          <w:p w14:paraId="46F52930" w14:textId="77777777" w:rsidR="00235BE1" w:rsidRPr="00A45272" w:rsidRDefault="00235BE1" w:rsidP="001D2A42">
            <w:pPr>
              <w:rPr>
                <w:rFonts w:ascii="Myriad Pro" w:hAnsi="Myriad Pro"/>
              </w:rPr>
            </w:pPr>
          </w:p>
        </w:tc>
        <w:tc>
          <w:tcPr>
            <w:tcW w:w="3372" w:type="dxa"/>
          </w:tcPr>
          <w:p w14:paraId="4639F0F3" w14:textId="77777777" w:rsidR="00235BE1" w:rsidRPr="00A45272" w:rsidRDefault="00235BE1" w:rsidP="001D2A42">
            <w:pPr>
              <w:rPr>
                <w:rFonts w:ascii="Myriad Pro" w:hAnsi="Myriad Pro"/>
              </w:rPr>
            </w:pPr>
          </w:p>
        </w:tc>
      </w:tr>
      <w:tr w:rsidR="00722285" w:rsidRPr="00A45272" w14:paraId="504DE4E4" w14:textId="77777777">
        <w:trPr>
          <w:trHeight w:val="1430"/>
        </w:trPr>
        <w:tc>
          <w:tcPr>
            <w:tcW w:w="2276" w:type="dxa"/>
          </w:tcPr>
          <w:p w14:paraId="482958A3" w14:textId="77777777" w:rsidR="00722285" w:rsidRPr="00A45272" w:rsidRDefault="00722285" w:rsidP="001D2A42">
            <w:pPr>
              <w:rPr>
                <w:rFonts w:ascii="Myriad Pro" w:hAnsi="Myriad Pro"/>
              </w:rPr>
            </w:pPr>
          </w:p>
        </w:tc>
        <w:tc>
          <w:tcPr>
            <w:tcW w:w="3843" w:type="dxa"/>
          </w:tcPr>
          <w:p w14:paraId="753A36CF" w14:textId="77777777" w:rsidR="00722285" w:rsidRPr="00A45272" w:rsidRDefault="00722285" w:rsidP="001D2A42">
            <w:pPr>
              <w:rPr>
                <w:rFonts w:ascii="Myriad Pro" w:hAnsi="Myriad Pro"/>
              </w:rPr>
            </w:pPr>
          </w:p>
        </w:tc>
        <w:tc>
          <w:tcPr>
            <w:tcW w:w="3372" w:type="dxa"/>
          </w:tcPr>
          <w:p w14:paraId="55559BFC" w14:textId="77777777" w:rsidR="00722285" w:rsidRPr="00A45272" w:rsidRDefault="00722285" w:rsidP="001D2A42">
            <w:pPr>
              <w:rPr>
                <w:rFonts w:ascii="Myriad Pro" w:hAnsi="Myriad Pro"/>
              </w:rPr>
            </w:pPr>
          </w:p>
        </w:tc>
      </w:tr>
      <w:tr w:rsidR="00722285" w:rsidRPr="00A45272" w14:paraId="7919FF9F" w14:textId="77777777">
        <w:trPr>
          <w:trHeight w:val="1430"/>
        </w:trPr>
        <w:tc>
          <w:tcPr>
            <w:tcW w:w="2276" w:type="dxa"/>
          </w:tcPr>
          <w:p w14:paraId="5752F091" w14:textId="77777777" w:rsidR="00722285" w:rsidRPr="00A45272" w:rsidRDefault="00722285" w:rsidP="001D2A42">
            <w:pPr>
              <w:rPr>
                <w:rFonts w:ascii="Myriad Pro" w:hAnsi="Myriad Pro"/>
              </w:rPr>
            </w:pPr>
          </w:p>
        </w:tc>
        <w:tc>
          <w:tcPr>
            <w:tcW w:w="3843" w:type="dxa"/>
          </w:tcPr>
          <w:p w14:paraId="23E3E08A" w14:textId="77777777" w:rsidR="00722285" w:rsidRPr="00A45272" w:rsidRDefault="00722285" w:rsidP="001D2A42">
            <w:pPr>
              <w:rPr>
                <w:rFonts w:ascii="Myriad Pro" w:hAnsi="Myriad Pro"/>
              </w:rPr>
            </w:pPr>
          </w:p>
        </w:tc>
        <w:tc>
          <w:tcPr>
            <w:tcW w:w="3372" w:type="dxa"/>
          </w:tcPr>
          <w:p w14:paraId="7829DD41" w14:textId="77777777" w:rsidR="00722285" w:rsidRPr="00A45272" w:rsidRDefault="00722285" w:rsidP="001D2A42">
            <w:pPr>
              <w:rPr>
                <w:rFonts w:ascii="Myriad Pro" w:hAnsi="Myriad Pro"/>
              </w:rPr>
            </w:pP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7EFC3851"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2D097C4E" w14:textId="77777777" w:rsidR="00722285" w:rsidRDefault="00722285" w:rsidP="00722285">
      <w:pPr>
        <w:spacing w:after="0" w:line="240" w:lineRule="auto"/>
        <w:rPr>
          <w:rFonts w:ascii="Myriad Pro" w:hAnsi="Myriad Pro"/>
        </w:rPr>
      </w:pP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3C4F6D" w:rsidRPr="003C4F6D">
          <w:rPr>
            <w:rStyle w:val="Hyperlink"/>
            <w:rFonts w:ascii="Myriad Pro" w:hAnsi="Myriad Pro"/>
          </w:rPr>
          <w:t xml:space="preserve">this </w:t>
        </w:r>
        <w:r w:rsidR="003C4F6D" w:rsidRPr="003C4F6D">
          <w:rPr>
            <w:rStyle w:val="Hyperlink"/>
            <w:rFonts w:ascii="Myriad Pro" w:hAnsi="Myriad Pro"/>
          </w:rPr>
          <w:t>f</w:t>
        </w:r>
        <w:r w:rsidR="003C4F6D" w:rsidRPr="003C4F6D">
          <w:rPr>
            <w:rStyle w:val="Hyperlink"/>
            <w:rFonts w:ascii="Myriad Pro" w:hAnsi="Myriad Pro"/>
          </w:rPr>
          <w:t>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5D0983F1"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w:t>
      </w:r>
      <w:proofErr w:type="spellStart"/>
      <w:r>
        <w:rPr>
          <w:rFonts w:ascii="Myriad Pro" w:hAnsi="Myriad Pro"/>
        </w:rPr>
        <w:t>doxc</w:t>
      </w:r>
      <w:proofErr w:type="spellEnd"/>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16384" w14:textId="77777777" w:rsidR="00E44C14" w:rsidRDefault="00E44C14" w:rsidP="00716A7F">
      <w:pPr>
        <w:spacing w:after="0" w:line="240" w:lineRule="auto"/>
      </w:pPr>
      <w:r>
        <w:separator/>
      </w:r>
    </w:p>
  </w:endnote>
  <w:endnote w:type="continuationSeparator" w:id="0">
    <w:p w14:paraId="1A67EB7B" w14:textId="77777777" w:rsidR="00E44C14" w:rsidRDefault="00E44C14"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00ED807E" w14:textId="77777777" w:rsidR="006E22B7" w:rsidRDefault="00DE2BF2">
        <w:pPr>
          <w:pStyle w:val="Footer"/>
          <w:jc w:val="right"/>
        </w:pPr>
        <w:r>
          <w:fldChar w:fldCharType="begin"/>
        </w:r>
        <w:r>
          <w:instrText xml:space="preserve"> PAGE   \* MERGEFORMAT </w:instrText>
        </w:r>
        <w:r>
          <w:fldChar w:fldCharType="separate"/>
        </w:r>
        <w:r w:rsidR="00F5223D">
          <w:rPr>
            <w:noProof/>
          </w:rPr>
          <w:t>1</w:t>
        </w:r>
        <w:r>
          <w:rPr>
            <w:noProof/>
          </w:rPr>
          <w:fldChar w:fldCharType="end"/>
        </w:r>
      </w:p>
    </w:sdtContent>
  </w:sdt>
  <w:p w14:paraId="326718B2" w14:textId="77777777" w:rsidR="006E22B7" w:rsidRDefault="006E2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41A8E" w14:textId="77777777" w:rsidR="00E44C14" w:rsidRDefault="00E44C14" w:rsidP="00716A7F">
      <w:pPr>
        <w:spacing w:after="0" w:line="240" w:lineRule="auto"/>
      </w:pPr>
      <w:r>
        <w:separator/>
      </w:r>
    </w:p>
  </w:footnote>
  <w:footnote w:type="continuationSeparator" w:id="0">
    <w:p w14:paraId="5C724F0B" w14:textId="77777777" w:rsidR="00E44C14" w:rsidRDefault="00E44C14"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F30A" w14:textId="77777777" w:rsidR="006E22B7" w:rsidRDefault="006E22B7"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E98" w14:textId="77777777" w:rsidR="006E22B7" w:rsidRDefault="006E22B7"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7D3C"/>
    <w:rsid w:val="006F101A"/>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777"/>
    <w:rsid w:val="00C70CD3"/>
    <w:rsid w:val="00C73F15"/>
    <w:rsid w:val="00C96245"/>
    <w:rsid w:val="00CA13C9"/>
    <w:rsid w:val="00CB46E2"/>
    <w:rsid w:val="00CC104C"/>
    <w:rsid w:val="00CC287C"/>
    <w:rsid w:val="00CC48EC"/>
    <w:rsid w:val="00CD3BC5"/>
    <w:rsid w:val="00CD5457"/>
    <w:rsid w:val="00CE3D5E"/>
    <w:rsid w:val="00CE53D1"/>
    <w:rsid w:val="00CF0730"/>
    <w:rsid w:val="00CF4D7B"/>
    <w:rsid w:val="00D00B16"/>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8-excellence-action-application" TargetMode="Externa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civicrm/profile/create?gid=22&amp;reset=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5B254-0017-47D5-86D9-BC51197A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Katie Fitzgerald</cp:lastModifiedBy>
  <cp:revision>6</cp:revision>
  <dcterms:created xsi:type="dcterms:W3CDTF">2017-10-01T15:18:00Z</dcterms:created>
  <dcterms:modified xsi:type="dcterms:W3CDTF">2017-10-01T16:14:00Z</dcterms:modified>
</cp:coreProperties>
</file>